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832F" w14:textId="4F9FF2D2" w:rsidR="00D628DA" w:rsidRDefault="00D628DA" w:rsidP="00D628DA">
      <w:pPr>
        <w:pStyle w:val="BodySingle"/>
      </w:pPr>
      <w:bookmarkStart w:id="0" w:name="_Toc133658281"/>
    </w:p>
    <w:p w14:paraId="4A30A077" w14:textId="77777777" w:rsidR="00F41582" w:rsidRPr="00F527B5" w:rsidRDefault="00F41582" w:rsidP="00D628DA">
      <w:pPr>
        <w:pStyle w:val="BodySingle"/>
      </w:pPr>
    </w:p>
    <w:p w14:paraId="77195566" w14:textId="77777777" w:rsidR="00D628DA" w:rsidRDefault="00D628DA" w:rsidP="00D628DA">
      <w:pPr>
        <w:pStyle w:val="ACSectionTOCHeading"/>
        <w:ind w:left="360"/>
        <w:rPr>
          <w:noProof/>
          <w:lang w:eastAsia="en-GB"/>
        </w:rPr>
      </w:pPr>
    </w:p>
    <w:p w14:paraId="21EE1428" w14:textId="77777777" w:rsidR="00D628DA" w:rsidRDefault="00D628DA" w:rsidP="00D628DA">
      <w:pPr>
        <w:pStyle w:val="ACSectionTOCHeading"/>
        <w:ind w:left="360"/>
        <w:rPr>
          <w:noProof/>
          <w:lang w:eastAsia="en-GB"/>
        </w:rPr>
      </w:pPr>
    </w:p>
    <w:p w14:paraId="4587FDCD" w14:textId="77777777" w:rsidR="00D628DA" w:rsidRPr="00421225" w:rsidRDefault="00E2110E" w:rsidP="00D628DA">
      <w:pPr>
        <w:pStyle w:val="ACSectionTOCHeading"/>
        <w:ind w:left="360"/>
        <w:rPr>
          <w:sz w:val="24"/>
          <w:szCs w:val="24"/>
        </w:rPr>
      </w:pPr>
      <w:r w:rsidRPr="00421225">
        <w:rPr>
          <w:noProof/>
          <w:lang w:eastAsia="en-GB"/>
        </w:rPr>
        <w:drawing>
          <wp:anchor distT="0" distB="0" distL="114300" distR="114300" simplePos="0" relativeHeight="251658240" behindDoc="0" locked="0" layoutInCell="1" allowOverlap="1" wp14:anchorId="7D936A66" wp14:editId="1B65CA49">
            <wp:simplePos x="0" y="0"/>
            <wp:positionH relativeFrom="column">
              <wp:posOffset>773430</wp:posOffset>
            </wp:positionH>
            <wp:positionV relativeFrom="paragraph">
              <wp:posOffset>5080</wp:posOffset>
            </wp:positionV>
            <wp:extent cx="3771900" cy="1724025"/>
            <wp:effectExtent l="0" t="0" r="0" b="0"/>
            <wp:wrapNone/>
            <wp:docPr id="3" name="Picture 3" descr="Loretto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retto Housi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90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06EF4" w14:textId="77777777" w:rsidR="00D628DA" w:rsidRPr="00421225" w:rsidRDefault="00D628DA" w:rsidP="00D628DA">
      <w:pPr>
        <w:jc w:val="center"/>
      </w:pPr>
    </w:p>
    <w:p w14:paraId="304D3313" w14:textId="77777777" w:rsidR="00D628DA" w:rsidRPr="00421225" w:rsidRDefault="00D628DA" w:rsidP="00D628DA">
      <w:pPr>
        <w:jc w:val="center"/>
      </w:pPr>
    </w:p>
    <w:p w14:paraId="1CAD2EBB" w14:textId="77777777" w:rsidR="00D628DA" w:rsidRPr="00421225" w:rsidRDefault="00D628DA" w:rsidP="00D628DA">
      <w:pPr>
        <w:jc w:val="center"/>
      </w:pPr>
    </w:p>
    <w:p w14:paraId="3AE672B5" w14:textId="77777777" w:rsidR="00D628DA" w:rsidRPr="00421225" w:rsidRDefault="00D628DA" w:rsidP="00D628DA"/>
    <w:p w14:paraId="35CB5B21" w14:textId="77777777" w:rsidR="00D628DA" w:rsidRPr="00421225" w:rsidRDefault="00D628DA" w:rsidP="00D628DA">
      <w:pPr>
        <w:jc w:val="center"/>
      </w:pPr>
    </w:p>
    <w:p w14:paraId="5573BE81" w14:textId="77777777" w:rsidR="00D628DA" w:rsidRPr="00421225" w:rsidRDefault="00D628DA" w:rsidP="00D628DA"/>
    <w:p w14:paraId="54603992" w14:textId="77777777" w:rsidR="00D628DA" w:rsidRPr="00421225" w:rsidRDefault="00D628DA" w:rsidP="00D628DA">
      <w:pPr>
        <w:jc w:val="center"/>
        <w:rPr>
          <w:sz w:val="40"/>
          <w:szCs w:val="40"/>
        </w:rPr>
      </w:pPr>
    </w:p>
    <w:p w14:paraId="0A8D86A9" w14:textId="77777777" w:rsidR="00D628DA" w:rsidRPr="00421225" w:rsidRDefault="00D628DA" w:rsidP="00D628DA">
      <w:pPr>
        <w:jc w:val="center"/>
        <w:rPr>
          <w:sz w:val="40"/>
          <w:szCs w:val="40"/>
        </w:rPr>
      </w:pPr>
    </w:p>
    <w:p w14:paraId="7273B518" w14:textId="77777777" w:rsidR="00D628DA" w:rsidRPr="00421225" w:rsidRDefault="00D628DA" w:rsidP="00D628DA">
      <w:pPr>
        <w:jc w:val="center"/>
        <w:rPr>
          <w:sz w:val="40"/>
          <w:szCs w:val="40"/>
        </w:rPr>
      </w:pPr>
    </w:p>
    <w:p w14:paraId="5BF7404B" w14:textId="6A7335DD" w:rsidR="00D628DA" w:rsidRPr="00421225" w:rsidRDefault="00D628DA" w:rsidP="00D628DA">
      <w:pPr>
        <w:jc w:val="center"/>
        <w:rPr>
          <w:sz w:val="40"/>
          <w:szCs w:val="40"/>
        </w:rPr>
      </w:pPr>
      <w:r w:rsidRPr="00421225">
        <w:rPr>
          <w:sz w:val="40"/>
          <w:szCs w:val="40"/>
        </w:rPr>
        <w:t xml:space="preserve">ANNUAL REPORT </w:t>
      </w:r>
      <w:r w:rsidR="00D36131" w:rsidRPr="00421225">
        <w:rPr>
          <w:sz w:val="40"/>
          <w:szCs w:val="40"/>
        </w:rPr>
        <w:t xml:space="preserve">AND </w:t>
      </w:r>
      <w:r w:rsidRPr="00421225">
        <w:rPr>
          <w:sz w:val="40"/>
          <w:szCs w:val="40"/>
        </w:rPr>
        <w:t>FINANCIAL STATEMENTS</w:t>
      </w:r>
    </w:p>
    <w:p w14:paraId="376A70B6" w14:textId="77777777" w:rsidR="00D628DA" w:rsidRPr="00421225" w:rsidRDefault="00D628DA" w:rsidP="00D628DA">
      <w:pPr>
        <w:rPr>
          <w:sz w:val="28"/>
          <w:szCs w:val="28"/>
        </w:rPr>
      </w:pPr>
    </w:p>
    <w:p w14:paraId="0972CC70" w14:textId="77777777" w:rsidR="00D628DA" w:rsidRPr="00421225" w:rsidRDefault="00D628DA" w:rsidP="00D628DA">
      <w:pPr>
        <w:rPr>
          <w:sz w:val="28"/>
          <w:szCs w:val="28"/>
        </w:rPr>
      </w:pPr>
    </w:p>
    <w:p w14:paraId="1419A1C2" w14:textId="77777777" w:rsidR="00D628DA" w:rsidRPr="00421225" w:rsidRDefault="00D628DA" w:rsidP="00D628DA">
      <w:pPr>
        <w:rPr>
          <w:sz w:val="28"/>
          <w:szCs w:val="28"/>
        </w:rPr>
      </w:pPr>
    </w:p>
    <w:p w14:paraId="365F4460" w14:textId="77777777" w:rsidR="00D628DA" w:rsidRPr="00421225" w:rsidRDefault="00D628DA" w:rsidP="00D628DA">
      <w:pPr>
        <w:jc w:val="center"/>
        <w:rPr>
          <w:sz w:val="28"/>
          <w:szCs w:val="28"/>
        </w:rPr>
      </w:pPr>
      <w:r w:rsidRPr="00421225">
        <w:rPr>
          <w:sz w:val="28"/>
          <w:szCs w:val="28"/>
        </w:rPr>
        <w:t>For the Year Ended</w:t>
      </w:r>
    </w:p>
    <w:p w14:paraId="7FCEF9DA" w14:textId="77777777" w:rsidR="00D628DA" w:rsidRPr="00421225" w:rsidRDefault="00D628DA" w:rsidP="00D628DA">
      <w:pPr>
        <w:jc w:val="center"/>
        <w:rPr>
          <w:sz w:val="28"/>
          <w:szCs w:val="28"/>
        </w:rPr>
      </w:pPr>
    </w:p>
    <w:p w14:paraId="42541E60" w14:textId="50B9C962" w:rsidR="00D628DA" w:rsidRPr="00421225" w:rsidRDefault="00814946" w:rsidP="00D628DA">
      <w:pPr>
        <w:jc w:val="center"/>
        <w:rPr>
          <w:sz w:val="28"/>
          <w:szCs w:val="28"/>
        </w:rPr>
      </w:pPr>
      <w:r w:rsidRPr="00421225">
        <w:rPr>
          <w:sz w:val="28"/>
          <w:szCs w:val="28"/>
        </w:rPr>
        <w:t>31 March 202</w:t>
      </w:r>
      <w:r w:rsidR="00B05FA4" w:rsidRPr="00421225">
        <w:rPr>
          <w:sz w:val="28"/>
          <w:szCs w:val="28"/>
        </w:rPr>
        <w:t>6</w:t>
      </w:r>
    </w:p>
    <w:p w14:paraId="301E1E38" w14:textId="77777777" w:rsidR="00D628DA" w:rsidRPr="00421225" w:rsidRDefault="00D628DA" w:rsidP="00D628DA">
      <w:pPr>
        <w:jc w:val="center"/>
      </w:pPr>
    </w:p>
    <w:p w14:paraId="0E7A1FEA" w14:textId="77777777" w:rsidR="00D628DA" w:rsidRPr="00421225" w:rsidRDefault="00D628DA" w:rsidP="00D628DA">
      <w:pPr>
        <w:jc w:val="center"/>
        <w:rPr>
          <w:b/>
        </w:rPr>
      </w:pPr>
      <w:r w:rsidRPr="00421225">
        <w:rPr>
          <w:b/>
        </w:rPr>
        <w:t xml:space="preserve">Loretto Housing Association Limited </w:t>
      </w:r>
    </w:p>
    <w:p w14:paraId="7E27181D" w14:textId="77777777" w:rsidR="00D628DA" w:rsidRPr="00421225" w:rsidRDefault="00D628DA" w:rsidP="00D628DA">
      <w:pPr>
        <w:jc w:val="center"/>
      </w:pPr>
    </w:p>
    <w:p w14:paraId="3CD51502" w14:textId="77777777" w:rsidR="00D628DA" w:rsidRPr="00421225" w:rsidRDefault="00D628DA" w:rsidP="00D628DA">
      <w:pPr>
        <w:jc w:val="center"/>
        <w:rPr>
          <w:sz w:val="22"/>
          <w:szCs w:val="22"/>
        </w:rPr>
      </w:pPr>
      <w:r w:rsidRPr="00421225">
        <w:rPr>
          <w:sz w:val="22"/>
          <w:szCs w:val="22"/>
        </w:rPr>
        <w:t>(Co-operative &amp; Community Benefit Society No. 1920RS)</w:t>
      </w:r>
    </w:p>
    <w:p w14:paraId="5593CCF6" w14:textId="77777777" w:rsidR="00D628DA" w:rsidRPr="00421225" w:rsidRDefault="00D628DA" w:rsidP="00D628DA">
      <w:pPr>
        <w:jc w:val="center"/>
        <w:rPr>
          <w:sz w:val="22"/>
          <w:szCs w:val="22"/>
        </w:rPr>
      </w:pPr>
      <w:r w:rsidRPr="00421225">
        <w:rPr>
          <w:sz w:val="22"/>
          <w:szCs w:val="22"/>
        </w:rPr>
        <w:t>(Scottish Housing Regulator Registration No. 154)</w:t>
      </w:r>
    </w:p>
    <w:p w14:paraId="222ACE0A" w14:textId="77777777" w:rsidR="00D628DA" w:rsidRPr="00421225" w:rsidRDefault="00D628DA" w:rsidP="00D628DA">
      <w:pPr>
        <w:jc w:val="center"/>
        <w:rPr>
          <w:sz w:val="22"/>
          <w:szCs w:val="22"/>
        </w:rPr>
      </w:pPr>
      <w:r w:rsidRPr="00421225">
        <w:rPr>
          <w:sz w:val="22"/>
          <w:szCs w:val="22"/>
        </w:rPr>
        <w:t>(Scottish Charity No. SC07241)</w:t>
      </w:r>
    </w:p>
    <w:p w14:paraId="5F2F12D9" w14:textId="77777777" w:rsidR="00D628DA" w:rsidRPr="00421225" w:rsidRDefault="00D628DA" w:rsidP="00D628DA">
      <w:pPr>
        <w:jc w:val="center"/>
        <w:rPr>
          <w:sz w:val="22"/>
          <w:szCs w:val="22"/>
        </w:rPr>
      </w:pPr>
    </w:p>
    <w:p w14:paraId="2BF2F808" w14:textId="77777777" w:rsidR="00D628DA" w:rsidRPr="00421225" w:rsidRDefault="00D628DA" w:rsidP="00D628DA"/>
    <w:p w14:paraId="232225A6" w14:textId="77777777" w:rsidR="00D628DA" w:rsidRPr="00421225" w:rsidRDefault="00D628DA" w:rsidP="00D628DA"/>
    <w:p w14:paraId="700B0381" w14:textId="77777777" w:rsidR="00D628DA" w:rsidRPr="00421225" w:rsidRDefault="00D628DA" w:rsidP="00D628DA"/>
    <w:p w14:paraId="71926086" w14:textId="77777777" w:rsidR="00D628DA" w:rsidRPr="00421225" w:rsidRDefault="00D628DA" w:rsidP="00D628DA"/>
    <w:p w14:paraId="178DEDD7" w14:textId="77777777" w:rsidR="00D628DA" w:rsidRPr="00421225" w:rsidRDefault="00D628DA" w:rsidP="00D628DA"/>
    <w:p w14:paraId="3AEA2001" w14:textId="77777777" w:rsidR="00D628DA" w:rsidRPr="00421225" w:rsidRDefault="00D628DA" w:rsidP="00D628DA"/>
    <w:p w14:paraId="42DAAA78" w14:textId="77777777" w:rsidR="00D628DA" w:rsidRPr="00421225" w:rsidRDefault="00D628DA" w:rsidP="00D628DA"/>
    <w:p w14:paraId="59CA8AD8" w14:textId="77777777" w:rsidR="00D628DA" w:rsidRPr="00421225" w:rsidRDefault="00D628DA" w:rsidP="00D628DA"/>
    <w:p w14:paraId="4A3D64B9" w14:textId="77777777" w:rsidR="00D628DA" w:rsidRPr="00421225" w:rsidRDefault="00D628DA" w:rsidP="00D628DA"/>
    <w:p w14:paraId="6E741961" w14:textId="77777777" w:rsidR="00D628DA" w:rsidRPr="00421225" w:rsidRDefault="00D628DA" w:rsidP="00D628DA"/>
    <w:p w14:paraId="4FFD888A" w14:textId="77777777" w:rsidR="009F2163" w:rsidRPr="00421225" w:rsidRDefault="009F2163" w:rsidP="009F2163"/>
    <w:p w14:paraId="64D64A22" w14:textId="77777777" w:rsidR="009F2163" w:rsidRPr="00421225" w:rsidRDefault="009F2163" w:rsidP="009F2163"/>
    <w:p w14:paraId="365514B3" w14:textId="11F537CA" w:rsidR="009F2163" w:rsidRPr="00421225" w:rsidRDefault="009F2163" w:rsidP="009F2163">
      <w:pPr>
        <w:tabs>
          <w:tab w:val="left" w:pos="3180"/>
        </w:tabs>
      </w:pPr>
      <w:r w:rsidRPr="00421225">
        <w:tab/>
      </w:r>
    </w:p>
    <w:p w14:paraId="304DE865" w14:textId="7DFDF036" w:rsidR="009F2163" w:rsidRPr="00421225" w:rsidRDefault="009F2163" w:rsidP="009F2163">
      <w:pPr>
        <w:tabs>
          <w:tab w:val="left" w:pos="3180"/>
        </w:tabs>
        <w:sectPr w:rsidR="009F2163" w:rsidRPr="00421225" w:rsidSect="006262E4">
          <w:headerReference w:type="even" r:id="rId12"/>
          <w:headerReference w:type="default" r:id="rId13"/>
          <w:footerReference w:type="even" r:id="rId14"/>
          <w:footerReference w:type="default" r:id="rId15"/>
          <w:headerReference w:type="first" r:id="rId16"/>
          <w:footerReference w:type="first" r:id="rId17"/>
          <w:pgSz w:w="11906" w:h="16838" w:code="9"/>
          <w:pgMar w:top="1440" w:right="1466" w:bottom="899" w:left="1797" w:header="709" w:footer="709" w:gutter="0"/>
          <w:pgNumType w:start="1"/>
          <w:cols w:space="708"/>
          <w:titlePg/>
          <w:docGrid w:linePitch="360"/>
        </w:sectPr>
      </w:pPr>
      <w:r w:rsidRPr="00421225">
        <w:tab/>
      </w:r>
    </w:p>
    <w:p w14:paraId="3E856BEE" w14:textId="77777777" w:rsidR="00E6636F" w:rsidRPr="00421225" w:rsidRDefault="00E6636F" w:rsidP="00D628DA">
      <w:pPr>
        <w:rPr>
          <w:rFonts w:eastAsia="Calibri"/>
          <w:b/>
          <w:color w:val="10253F"/>
          <w:szCs w:val="22"/>
        </w:rPr>
      </w:pPr>
      <w:bookmarkStart w:id="1" w:name="_Toc269978054"/>
    </w:p>
    <w:p w14:paraId="257A4354" w14:textId="3350D197" w:rsidR="00D628DA" w:rsidRPr="00421225" w:rsidRDefault="00482A96" w:rsidP="00D628DA">
      <w:pPr>
        <w:rPr>
          <w:rFonts w:eastAsia="Calibri"/>
          <w:b/>
          <w:color w:val="10253F"/>
          <w:szCs w:val="22"/>
        </w:rPr>
      </w:pPr>
      <w:r w:rsidRPr="00421225">
        <w:rPr>
          <w:rFonts w:eastAsia="Calibri"/>
          <w:b/>
          <w:color w:val="10253F"/>
          <w:szCs w:val="22"/>
        </w:rPr>
        <w:t>DIRECTORS’ REPORT</w:t>
      </w:r>
    </w:p>
    <w:p w14:paraId="5E75C27C" w14:textId="77777777" w:rsidR="00482A96" w:rsidRPr="00421225" w:rsidRDefault="00482A96" w:rsidP="00D628DA">
      <w:pPr>
        <w:rPr>
          <w:sz w:val="22"/>
          <w:szCs w:val="22"/>
        </w:rPr>
      </w:pPr>
    </w:p>
    <w:p w14:paraId="66B2E822" w14:textId="270A1C31" w:rsidR="00D628DA" w:rsidRPr="00421225" w:rsidRDefault="006018C3" w:rsidP="00D628DA">
      <w:pPr>
        <w:jc w:val="both"/>
        <w:rPr>
          <w:sz w:val="22"/>
          <w:szCs w:val="22"/>
        </w:rPr>
      </w:pPr>
      <w:r w:rsidRPr="00421225">
        <w:rPr>
          <w:sz w:val="22"/>
          <w:szCs w:val="22"/>
        </w:rPr>
        <w:t>The D</w:t>
      </w:r>
      <w:r w:rsidR="00D628DA" w:rsidRPr="00421225">
        <w:rPr>
          <w:sz w:val="22"/>
          <w:szCs w:val="22"/>
        </w:rPr>
        <w:t>irectors present their annual report and the audited financial statements for the year ended 31</w:t>
      </w:r>
      <w:r w:rsidR="00814946" w:rsidRPr="00421225">
        <w:rPr>
          <w:sz w:val="22"/>
          <w:szCs w:val="22"/>
        </w:rPr>
        <w:t> March 202</w:t>
      </w:r>
      <w:r w:rsidR="00102FEF" w:rsidRPr="00421225">
        <w:rPr>
          <w:sz w:val="22"/>
          <w:szCs w:val="22"/>
        </w:rPr>
        <w:t>6</w:t>
      </w:r>
      <w:r w:rsidR="00D628DA" w:rsidRPr="00421225">
        <w:rPr>
          <w:sz w:val="22"/>
          <w:szCs w:val="22"/>
        </w:rPr>
        <w:t>.</w:t>
      </w:r>
    </w:p>
    <w:p w14:paraId="78805F6D" w14:textId="77777777" w:rsidR="00D628DA" w:rsidRPr="00421225" w:rsidRDefault="00D628DA" w:rsidP="00D628DA">
      <w:pPr>
        <w:rPr>
          <w:sz w:val="22"/>
          <w:szCs w:val="22"/>
        </w:rPr>
      </w:pPr>
    </w:p>
    <w:p w14:paraId="7385CCE7" w14:textId="15116428" w:rsidR="00EF27A1" w:rsidRPr="00421225" w:rsidRDefault="00EF27A1" w:rsidP="00D628DA">
      <w:pPr>
        <w:jc w:val="both"/>
        <w:rPr>
          <w:b/>
          <w:bCs/>
          <w:sz w:val="22"/>
          <w:szCs w:val="22"/>
        </w:rPr>
      </w:pPr>
      <w:r w:rsidRPr="00421225">
        <w:rPr>
          <w:b/>
          <w:bCs/>
          <w:sz w:val="22"/>
          <w:szCs w:val="22"/>
        </w:rPr>
        <w:t>Principal activities</w:t>
      </w:r>
    </w:p>
    <w:p w14:paraId="13BAFE16" w14:textId="15F9E721" w:rsidR="00D628DA" w:rsidRPr="00421225" w:rsidRDefault="00D628DA" w:rsidP="00D628DA">
      <w:pPr>
        <w:jc w:val="both"/>
        <w:rPr>
          <w:sz w:val="22"/>
          <w:szCs w:val="22"/>
        </w:rPr>
      </w:pPr>
      <w:r w:rsidRPr="00421225">
        <w:rPr>
          <w:sz w:val="22"/>
          <w:szCs w:val="22"/>
        </w:rPr>
        <w:t xml:space="preserve">The principal activities are the provision and management of affordable rented accommodation. Loretto Housing Association Limited </w:t>
      </w:r>
      <w:r w:rsidR="00CF2253" w:rsidRPr="00421225">
        <w:rPr>
          <w:sz w:val="22"/>
          <w:szCs w:val="22"/>
        </w:rPr>
        <w:t>(</w:t>
      </w:r>
      <w:r w:rsidR="008603A7" w:rsidRPr="00421225">
        <w:rPr>
          <w:sz w:val="22"/>
          <w:szCs w:val="22"/>
        </w:rPr>
        <w:t>“Loretto”</w:t>
      </w:r>
      <w:r w:rsidR="009B3D9A" w:rsidRPr="00421225">
        <w:rPr>
          <w:sz w:val="22"/>
          <w:szCs w:val="22"/>
        </w:rPr>
        <w:t xml:space="preserve"> or “the Association</w:t>
      </w:r>
      <w:r w:rsidR="008603A7" w:rsidRPr="00421225">
        <w:rPr>
          <w:sz w:val="22"/>
          <w:szCs w:val="22"/>
        </w:rPr>
        <w:t xml:space="preserve">”) </w:t>
      </w:r>
      <w:r w:rsidRPr="00421225">
        <w:rPr>
          <w:sz w:val="22"/>
          <w:szCs w:val="22"/>
        </w:rPr>
        <w:t>is a wholly owned subsidiary of The Wheatley Housing Group Limited “Wheatley</w:t>
      </w:r>
      <w:r w:rsidR="00EC363D" w:rsidRPr="00421225">
        <w:rPr>
          <w:sz w:val="22"/>
          <w:szCs w:val="22"/>
        </w:rPr>
        <w:t xml:space="preserve"> Group</w:t>
      </w:r>
      <w:r w:rsidRPr="00421225">
        <w:rPr>
          <w:sz w:val="22"/>
          <w:szCs w:val="22"/>
        </w:rPr>
        <w:t>”</w:t>
      </w:r>
      <w:r w:rsidR="009B3D9A" w:rsidRPr="00421225">
        <w:rPr>
          <w:sz w:val="22"/>
          <w:szCs w:val="22"/>
        </w:rPr>
        <w:t xml:space="preserve"> or “Group</w:t>
      </w:r>
      <w:r w:rsidRPr="00421225">
        <w:rPr>
          <w:sz w:val="22"/>
          <w:szCs w:val="22"/>
        </w:rPr>
        <w:t>”).</w:t>
      </w:r>
    </w:p>
    <w:p w14:paraId="6D23A063" w14:textId="77777777" w:rsidR="00D628DA" w:rsidRPr="00421225" w:rsidRDefault="00D628DA" w:rsidP="00D628DA">
      <w:pPr>
        <w:pStyle w:val="ACText"/>
        <w:spacing w:before="0"/>
        <w:rPr>
          <w:b/>
          <w:sz w:val="22"/>
          <w:szCs w:val="22"/>
        </w:rPr>
      </w:pPr>
    </w:p>
    <w:p w14:paraId="0ACCDF9E" w14:textId="4C69F150" w:rsidR="00D628DA" w:rsidRPr="00421225" w:rsidRDefault="00482A96" w:rsidP="00D628DA">
      <w:pPr>
        <w:pStyle w:val="ACText"/>
        <w:spacing w:before="0"/>
        <w:outlineLvl w:val="0"/>
        <w:rPr>
          <w:b/>
          <w:sz w:val="24"/>
          <w:szCs w:val="24"/>
        </w:rPr>
      </w:pPr>
      <w:r w:rsidRPr="00421225">
        <w:rPr>
          <w:b/>
          <w:sz w:val="24"/>
          <w:szCs w:val="24"/>
        </w:rPr>
        <w:t>OPERATING REVIEW</w:t>
      </w:r>
    </w:p>
    <w:p w14:paraId="21549FDC" w14:textId="77777777" w:rsidR="00BE3398" w:rsidRPr="00421225" w:rsidRDefault="00BE3398" w:rsidP="00BE3398">
      <w:pPr>
        <w:jc w:val="both"/>
        <w:rPr>
          <w:sz w:val="22"/>
          <w:szCs w:val="22"/>
        </w:rPr>
      </w:pPr>
    </w:p>
    <w:p w14:paraId="17F58D09" w14:textId="48307420" w:rsidR="00B85BFE" w:rsidRPr="00421225" w:rsidRDefault="00B85BFE" w:rsidP="00B85BFE">
      <w:pPr>
        <w:jc w:val="both"/>
        <w:rPr>
          <w:sz w:val="22"/>
          <w:szCs w:val="22"/>
        </w:rPr>
      </w:pPr>
      <w:r w:rsidRPr="00421225">
        <w:rPr>
          <w:sz w:val="22"/>
          <w:szCs w:val="22"/>
        </w:rPr>
        <w:t xml:space="preserve">This year marked the </w:t>
      </w:r>
      <w:r w:rsidR="00B420E9" w:rsidRPr="00421225">
        <w:rPr>
          <w:sz w:val="22"/>
          <w:szCs w:val="22"/>
        </w:rPr>
        <w:t>end</w:t>
      </w:r>
      <w:r w:rsidRPr="00421225">
        <w:rPr>
          <w:sz w:val="22"/>
          <w:szCs w:val="22"/>
        </w:rPr>
        <w:t xml:space="preserve"> of our five-year strategy, ‘Your Home, Your Community, Your Future’.</w:t>
      </w:r>
    </w:p>
    <w:p w14:paraId="423054CE" w14:textId="77777777" w:rsidR="00B85BFE" w:rsidRPr="00421225" w:rsidRDefault="00B85BFE" w:rsidP="00B85BFE">
      <w:pPr>
        <w:jc w:val="both"/>
        <w:rPr>
          <w:sz w:val="22"/>
          <w:szCs w:val="22"/>
        </w:rPr>
      </w:pPr>
    </w:p>
    <w:p w14:paraId="53324810" w14:textId="4C5FDFDD" w:rsidR="00B85BFE" w:rsidRPr="00421225" w:rsidRDefault="00B85BFE" w:rsidP="00B85BFE">
      <w:pPr>
        <w:jc w:val="both"/>
        <w:rPr>
          <w:sz w:val="22"/>
          <w:szCs w:val="22"/>
        </w:rPr>
      </w:pPr>
      <w:r w:rsidRPr="00421225">
        <w:rPr>
          <w:sz w:val="22"/>
          <w:szCs w:val="22"/>
        </w:rPr>
        <w:t xml:space="preserve">Over the past five years, Loretto has responded to a series of unprecedented challenges. These have included recovery from the Covid-19 pandemic, </w:t>
      </w:r>
      <w:r w:rsidR="00803AD4" w:rsidRPr="00421225">
        <w:rPr>
          <w:sz w:val="22"/>
          <w:szCs w:val="22"/>
        </w:rPr>
        <w:t xml:space="preserve">increases </w:t>
      </w:r>
      <w:r w:rsidR="00E331E6" w:rsidRPr="00421225">
        <w:rPr>
          <w:sz w:val="22"/>
          <w:szCs w:val="22"/>
        </w:rPr>
        <w:t>in</w:t>
      </w:r>
      <w:r w:rsidR="00803AD4" w:rsidRPr="00421225">
        <w:rPr>
          <w:sz w:val="22"/>
          <w:szCs w:val="22"/>
        </w:rPr>
        <w:t xml:space="preserve"> </w:t>
      </w:r>
      <w:r w:rsidRPr="00421225">
        <w:rPr>
          <w:sz w:val="22"/>
          <w:szCs w:val="22"/>
        </w:rPr>
        <w:t>the cost of living</w:t>
      </w:r>
      <w:r w:rsidR="00915D90" w:rsidRPr="00421225">
        <w:rPr>
          <w:sz w:val="22"/>
          <w:szCs w:val="22"/>
        </w:rPr>
        <w:t>, the National Housing Emergency</w:t>
      </w:r>
      <w:r w:rsidRPr="00421225">
        <w:rPr>
          <w:sz w:val="22"/>
          <w:szCs w:val="22"/>
        </w:rPr>
        <w:t xml:space="preserve"> and the continuing homelessness crisis.</w:t>
      </w:r>
    </w:p>
    <w:p w14:paraId="4B0376DD" w14:textId="77777777" w:rsidR="00B85BFE" w:rsidRPr="00421225" w:rsidRDefault="00B85BFE" w:rsidP="00B85BFE">
      <w:pPr>
        <w:jc w:val="both"/>
        <w:rPr>
          <w:sz w:val="22"/>
          <w:szCs w:val="22"/>
        </w:rPr>
      </w:pPr>
    </w:p>
    <w:p w14:paraId="5EF3C916" w14:textId="37CD468A" w:rsidR="00B85BFE" w:rsidRPr="00421225" w:rsidRDefault="00B85BFE" w:rsidP="00B85BFE">
      <w:pPr>
        <w:jc w:val="both"/>
        <w:rPr>
          <w:sz w:val="22"/>
          <w:szCs w:val="22"/>
        </w:rPr>
      </w:pPr>
      <w:r w:rsidRPr="00421225">
        <w:rPr>
          <w:sz w:val="22"/>
          <w:szCs w:val="22"/>
        </w:rPr>
        <w:t>Despite this challenging environment, we have emerged in a strong position. We remain on a solid financial footing, continue to deliver excellent outcomes for customers, and have seen customer satisfaction rise to 9</w:t>
      </w:r>
      <w:r w:rsidR="006E6FF0" w:rsidRPr="00421225">
        <w:rPr>
          <w:sz w:val="22"/>
          <w:szCs w:val="22"/>
        </w:rPr>
        <w:t>3</w:t>
      </w:r>
      <w:r w:rsidRPr="00421225">
        <w:rPr>
          <w:sz w:val="22"/>
          <w:szCs w:val="22"/>
        </w:rPr>
        <w:t>%. This is a testament to the resilience, commitment and professionalism of our staff, and to the strength of our ‘Think Yes’ culture.</w:t>
      </w:r>
    </w:p>
    <w:p w14:paraId="6EBAE6F1" w14:textId="77777777" w:rsidR="00B85BFE" w:rsidRPr="00421225" w:rsidRDefault="00B85BFE" w:rsidP="00B85BFE">
      <w:pPr>
        <w:jc w:val="both"/>
        <w:rPr>
          <w:sz w:val="22"/>
          <w:szCs w:val="22"/>
        </w:rPr>
      </w:pPr>
    </w:p>
    <w:p w14:paraId="133A9C9F" w14:textId="0E94FE9F" w:rsidR="00B85BFE" w:rsidRPr="00421225" w:rsidRDefault="00B85BFE" w:rsidP="00B85BFE">
      <w:pPr>
        <w:jc w:val="both"/>
        <w:rPr>
          <w:sz w:val="22"/>
          <w:szCs w:val="22"/>
        </w:rPr>
      </w:pPr>
      <w:r w:rsidRPr="00421225">
        <w:rPr>
          <w:sz w:val="22"/>
          <w:szCs w:val="22"/>
        </w:rPr>
        <w:t>In the year, total expenditure on repairs and capital improvements to our existing homes and communities was £</w:t>
      </w:r>
      <w:r w:rsidR="00E26FB6" w:rsidRPr="00421225">
        <w:rPr>
          <w:sz w:val="22"/>
          <w:szCs w:val="22"/>
        </w:rPr>
        <w:t>9</w:t>
      </w:r>
      <w:r w:rsidRPr="00421225">
        <w:rPr>
          <w:sz w:val="22"/>
          <w:szCs w:val="22"/>
        </w:rPr>
        <w:t xml:space="preserve">.9m. We also grew the number of affordable homes during the year, completing </w:t>
      </w:r>
      <w:r w:rsidR="008E2540" w:rsidRPr="00421225">
        <w:rPr>
          <w:sz w:val="22"/>
          <w:szCs w:val="22"/>
        </w:rPr>
        <w:t>61</w:t>
      </w:r>
      <w:r w:rsidRPr="00421225">
        <w:rPr>
          <w:sz w:val="22"/>
          <w:szCs w:val="22"/>
        </w:rPr>
        <w:t xml:space="preserve"> new homes, taking the total of new homes </w:t>
      </w:r>
      <w:r w:rsidR="00D70A9C" w:rsidRPr="00421225">
        <w:rPr>
          <w:sz w:val="22"/>
          <w:szCs w:val="22"/>
        </w:rPr>
        <w:t>completed</w:t>
      </w:r>
      <w:r w:rsidRPr="00421225">
        <w:rPr>
          <w:sz w:val="22"/>
          <w:szCs w:val="22"/>
        </w:rPr>
        <w:t xml:space="preserve"> over the course of the strategy to </w:t>
      </w:r>
      <w:r w:rsidR="006F5FA6" w:rsidRPr="00421225">
        <w:rPr>
          <w:sz w:val="22"/>
          <w:szCs w:val="22"/>
        </w:rPr>
        <w:t>383</w:t>
      </w:r>
      <w:r w:rsidRPr="00421225">
        <w:rPr>
          <w:sz w:val="22"/>
          <w:szCs w:val="22"/>
        </w:rPr>
        <w:t>.</w:t>
      </w:r>
    </w:p>
    <w:p w14:paraId="4A9736FC" w14:textId="77777777" w:rsidR="00B85BFE" w:rsidRPr="00421225" w:rsidRDefault="00B85BFE" w:rsidP="00B85BFE">
      <w:pPr>
        <w:jc w:val="both"/>
        <w:rPr>
          <w:sz w:val="22"/>
          <w:szCs w:val="22"/>
        </w:rPr>
      </w:pPr>
    </w:p>
    <w:p w14:paraId="2625365E" w14:textId="57596DBD" w:rsidR="00B85BFE" w:rsidRPr="00421225" w:rsidRDefault="00B85BFE" w:rsidP="00B85BFE">
      <w:pPr>
        <w:jc w:val="both"/>
        <w:rPr>
          <w:sz w:val="22"/>
          <w:szCs w:val="22"/>
        </w:rPr>
      </w:pPr>
      <w:r w:rsidRPr="00421225">
        <w:rPr>
          <w:sz w:val="22"/>
          <w:szCs w:val="22"/>
        </w:rPr>
        <w:t xml:space="preserve">Our commitment to tackling homelessness is an important element of our five-year strategy. We allocated </w:t>
      </w:r>
      <w:r w:rsidR="008F3282" w:rsidRPr="00421225">
        <w:rPr>
          <w:sz w:val="22"/>
          <w:szCs w:val="22"/>
        </w:rPr>
        <w:t>1</w:t>
      </w:r>
      <w:r w:rsidR="002E7FEF" w:rsidRPr="00421225">
        <w:rPr>
          <w:sz w:val="22"/>
          <w:szCs w:val="22"/>
        </w:rPr>
        <w:t>11</w:t>
      </w:r>
      <w:r w:rsidRPr="00421225">
        <w:rPr>
          <w:sz w:val="22"/>
          <w:szCs w:val="22"/>
        </w:rPr>
        <w:t xml:space="preserve"> homes to people </w:t>
      </w:r>
      <w:r w:rsidR="00D70A9C" w:rsidRPr="00421225">
        <w:rPr>
          <w:sz w:val="22"/>
          <w:szCs w:val="22"/>
        </w:rPr>
        <w:t xml:space="preserve">experiencing </w:t>
      </w:r>
      <w:r w:rsidRPr="00421225">
        <w:rPr>
          <w:sz w:val="22"/>
          <w:szCs w:val="22"/>
        </w:rPr>
        <w:t>homeless</w:t>
      </w:r>
      <w:r w:rsidR="004A594A" w:rsidRPr="00421225">
        <w:rPr>
          <w:sz w:val="22"/>
          <w:szCs w:val="22"/>
        </w:rPr>
        <w:t>ness</w:t>
      </w:r>
      <w:r w:rsidRPr="00421225">
        <w:rPr>
          <w:sz w:val="22"/>
          <w:szCs w:val="22"/>
        </w:rPr>
        <w:t xml:space="preserve"> during the year, bringing the total to </w:t>
      </w:r>
      <w:r w:rsidR="008F3282" w:rsidRPr="00421225">
        <w:rPr>
          <w:sz w:val="22"/>
          <w:szCs w:val="22"/>
        </w:rPr>
        <w:t>586</w:t>
      </w:r>
      <w:r w:rsidRPr="00421225">
        <w:rPr>
          <w:sz w:val="22"/>
          <w:szCs w:val="22"/>
        </w:rPr>
        <w:t xml:space="preserve"> over the past five years and making a significant contribution to tackling </w:t>
      </w:r>
      <w:r w:rsidR="004A594A" w:rsidRPr="00421225">
        <w:rPr>
          <w:sz w:val="22"/>
          <w:szCs w:val="22"/>
        </w:rPr>
        <w:t>this issue</w:t>
      </w:r>
      <w:r w:rsidRPr="00421225">
        <w:rPr>
          <w:sz w:val="22"/>
          <w:szCs w:val="22"/>
        </w:rPr>
        <w:t xml:space="preserve"> in </w:t>
      </w:r>
      <w:r w:rsidR="00D65016" w:rsidRPr="00421225">
        <w:rPr>
          <w:sz w:val="22"/>
          <w:szCs w:val="22"/>
        </w:rPr>
        <w:t>central Scotland</w:t>
      </w:r>
      <w:r w:rsidRPr="00421225">
        <w:rPr>
          <w:sz w:val="22"/>
          <w:szCs w:val="22"/>
        </w:rPr>
        <w:t>.</w:t>
      </w:r>
    </w:p>
    <w:p w14:paraId="7CA37F4C" w14:textId="77777777" w:rsidR="00B85BFE" w:rsidRPr="00421225" w:rsidRDefault="00B85BFE" w:rsidP="00B85BFE">
      <w:pPr>
        <w:jc w:val="both"/>
        <w:rPr>
          <w:sz w:val="22"/>
          <w:szCs w:val="22"/>
        </w:rPr>
      </w:pPr>
    </w:p>
    <w:p w14:paraId="27578DEF" w14:textId="6E7FC9A5" w:rsidR="00B85BFE" w:rsidRPr="00421225" w:rsidRDefault="00B85BFE" w:rsidP="00B85BFE">
      <w:pPr>
        <w:jc w:val="both"/>
        <w:rPr>
          <w:sz w:val="22"/>
          <w:szCs w:val="22"/>
        </w:rPr>
      </w:pPr>
      <w:r w:rsidRPr="00421225">
        <w:rPr>
          <w:sz w:val="22"/>
          <w:szCs w:val="22"/>
        </w:rPr>
        <w:t xml:space="preserve">Customer engagement remains at the heart of everything we do. By the end of the financial year, </w:t>
      </w:r>
      <w:r w:rsidR="008375CB" w:rsidRPr="00421225">
        <w:rPr>
          <w:sz w:val="22"/>
          <w:szCs w:val="22"/>
        </w:rPr>
        <w:t>70</w:t>
      </w:r>
      <w:r w:rsidRPr="00421225">
        <w:rPr>
          <w:sz w:val="22"/>
          <w:szCs w:val="22"/>
        </w:rPr>
        <w:t xml:space="preserve"> customers were registered with Stronger Voices</w:t>
      </w:r>
      <w:r w:rsidR="004A594A" w:rsidRPr="00421225">
        <w:rPr>
          <w:sz w:val="22"/>
          <w:szCs w:val="22"/>
        </w:rPr>
        <w:t>, ou</w:t>
      </w:r>
      <w:r w:rsidR="00733865" w:rsidRPr="00421225">
        <w:rPr>
          <w:sz w:val="22"/>
          <w:szCs w:val="22"/>
        </w:rPr>
        <w:t>r customer feedback programmes.</w:t>
      </w:r>
      <w:r w:rsidRPr="00421225">
        <w:rPr>
          <w:sz w:val="22"/>
          <w:szCs w:val="22"/>
        </w:rPr>
        <w:t xml:space="preserve"> Our customer satisfaction of </w:t>
      </w:r>
      <w:r w:rsidR="007C2957" w:rsidRPr="00421225">
        <w:rPr>
          <w:sz w:val="22"/>
          <w:szCs w:val="22"/>
        </w:rPr>
        <w:t>93</w:t>
      </w:r>
      <w:r w:rsidRPr="00421225">
        <w:rPr>
          <w:sz w:val="22"/>
          <w:szCs w:val="22"/>
        </w:rPr>
        <w:t>%, reflects the progress we have made in ensuring customers can influence decision-making and help shape the services they receive.</w:t>
      </w:r>
    </w:p>
    <w:p w14:paraId="2FF590D8" w14:textId="77777777" w:rsidR="00915D90" w:rsidRPr="00421225" w:rsidRDefault="00915D90" w:rsidP="00B85BFE">
      <w:pPr>
        <w:jc w:val="both"/>
        <w:rPr>
          <w:sz w:val="22"/>
          <w:szCs w:val="22"/>
        </w:rPr>
      </w:pPr>
    </w:p>
    <w:p w14:paraId="2AEB7411" w14:textId="15E0A664" w:rsidR="00915D90" w:rsidRPr="00421225" w:rsidRDefault="00915D90" w:rsidP="00915D90">
      <w:pPr>
        <w:jc w:val="both"/>
        <w:rPr>
          <w:sz w:val="22"/>
          <w:szCs w:val="22"/>
        </w:rPr>
      </w:pPr>
      <w:r w:rsidRPr="00421225">
        <w:rPr>
          <w:sz w:val="22"/>
          <w:szCs w:val="22"/>
        </w:rPr>
        <w:t xml:space="preserve">The Wheatley Foundation, </w:t>
      </w:r>
      <w:r w:rsidR="00273C7A" w:rsidRPr="00421225">
        <w:rPr>
          <w:sz w:val="22"/>
          <w:szCs w:val="22"/>
        </w:rPr>
        <w:t>the Group</w:t>
      </w:r>
      <w:r w:rsidR="005E5726" w:rsidRPr="00421225">
        <w:rPr>
          <w:sz w:val="22"/>
          <w:szCs w:val="22"/>
        </w:rPr>
        <w:t>’s</w:t>
      </w:r>
      <w:r w:rsidRPr="00421225">
        <w:rPr>
          <w:sz w:val="22"/>
          <w:szCs w:val="22"/>
        </w:rPr>
        <w:t xml:space="preserve"> charitable arm, continued to play a vital role in reducing the impact of poverty across our homes and communities. Through its work, customers were supported to access education, training and employment opportunities, as well as practical and financial support. During the year, the Foundation </w:t>
      </w:r>
      <w:r w:rsidR="00733865" w:rsidRPr="00421225">
        <w:rPr>
          <w:sz w:val="22"/>
          <w:szCs w:val="22"/>
        </w:rPr>
        <w:t xml:space="preserve">helped </w:t>
      </w:r>
      <w:r w:rsidRPr="00421225">
        <w:rPr>
          <w:sz w:val="22"/>
          <w:szCs w:val="22"/>
        </w:rPr>
        <w:t>44</w:t>
      </w:r>
      <w:r w:rsidR="003F24DE" w:rsidRPr="00421225">
        <w:rPr>
          <w:sz w:val="22"/>
          <w:szCs w:val="22"/>
        </w:rPr>
        <w:t>2</w:t>
      </w:r>
      <w:r w:rsidRPr="00421225">
        <w:rPr>
          <w:sz w:val="22"/>
          <w:szCs w:val="22"/>
        </w:rPr>
        <w:t xml:space="preserve"> customers experiencing financial hardship, created 29 jobs and training places, and provided furniture to 27 households.</w:t>
      </w:r>
    </w:p>
    <w:p w14:paraId="64ECBF19" w14:textId="77777777" w:rsidR="00B85BFE" w:rsidRPr="00421225" w:rsidRDefault="00B85BFE" w:rsidP="00B85BFE">
      <w:pPr>
        <w:jc w:val="both"/>
        <w:rPr>
          <w:sz w:val="22"/>
          <w:szCs w:val="22"/>
        </w:rPr>
      </w:pPr>
    </w:p>
    <w:p w14:paraId="696C018A" w14:textId="22AEFEDA" w:rsidR="00B85BFE" w:rsidRPr="00421225" w:rsidRDefault="00B85BFE" w:rsidP="00B85BFE">
      <w:pPr>
        <w:jc w:val="both"/>
        <w:rPr>
          <w:sz w:val="22"/>
          <w:szCs w:val="22"/>
        </w:rPr>
      </w:pPr>
      <w:r w:rsidRPr="00421225">
        <w:rPr>
          <w:sz w:val="22"/>
          <w:szCs w:val="22"/>
        </w:rPr>
        <w:t xml:space="preserve">As we begin the next stage of our journey, guided by our new five-year strategy, ‘Making homes and lives better’, </w:t>
      </w:r>
      <w:r w:rsidR="000265C0" w:rsidRPr="00421225">
        <w:rPr>
          <w:sz w:val="22"/>
          <w:szCs w:val="22"/>
        </w:rPr>
        <w:t>Loretto</w:t>
      </w:r>
      <w:r w:rsidRPr="00421225">
        <w:rPr>
          <w:sz w:val="22"/>
          <w:szCs w:val="22"/>
        </w:rPr>
        <w:t xml:space="preserve"> remains a high-performing organisation, well placed to respond to future challenges and meet the changing needs of our customers.</w:t>
      </w:r>
    </w:p>
    <w:p w14:paraId="6F83F4B4" w14:textId="77777777" w:rsidR="00B85BFE" w:rsidRPr="00421225" w:rsidRDefault="00B85BFE" w:rsidP="00B85BFE">
      <w:pPr>
        <w:jc w:val="both"/>
        <w:rPr>
          <w:sz w:val="22"/>
          <w:szCs w:val="22"/>
        </w:rPr>
      </w:pPr>
    </w:p>
    <w:p w14:paraId="344F9AF9" w14:textId="77777777" w:rsidR="00B85BFE" w:rsidRPr="00421225" w:rsidRDefault="00B85BFE" w:rsidP="00B85BFE">
      <w:pPr>
        <w:spacing w:after="160"/>
        <w:jc w:val="both"/>
        <w:rPr>
          <w:sz w:val="22"/>
          <w:szCs w:val="22"/>
        </w:rPr>
      </w:pPr>
      <w:r w:rsidRPr="00421225">
        <w:rPr>
          <w:sz w:val="22"/>
          <w:szCs w:val="22"/>
        </w:rPr>
        <w:t>The following sections set out some of the key highlights from the year.</w:t>
      </w:r>
    </w:p>
    <w:p w14:paraId="34423920" w14:textId="77777777" w:rsidR="00A67EBA" w:rsidRPr="00421225" w:rsidRDefault="00A67EBA" w:rsidP="0003288C">
      <w:pPr>
        <w:jc w:val="both"/>
        <w:rPr>
          <w:rFonts w:eastAsia="Arial"/>
          <w:color w:val="000000" w:themeColor="text1"/>
          <w:sz w:val="22"/>
          <w:szCs w:val="22"/>
        </w:rPr>
      </w:pPr>
    </w:p>
    <w:p w14:paraId="7AB68E9C" w14:textId="77777777" w:rsidR="00E26FB6" w:rsidRPr="00421225" w:rsidRDefault="00E26FB6" w:rsidP="00B85BFE">
      <w:pPr>
        <w:jc w:val="both"/>
        <w:rPr>
          <w:rFonts w:eastAsia="Arial"/>
          <w:color w:val="000000" w:themeColor="text1"/>
          <w:sz w:val="22"/>
          <w:szCs w:val="22"/>
        </w:rPr>
      </w:pPr>
    </w:p>
    <w:p w14:paraId="713DD0C5" w14:textId="77777777" w:rsidR="00E26FB6" w:rsidRPr="00421225" w:rsidRDefault="00E26FB6" w:rsidP="00B85BFE">
      <w:pPr>
        <w:jc w:val="both"/>
        <w:rPr>
          <w:rFonts w:eastAsia="Arial"/>
          <w:color w:val="000000" w:themeColor="text1"/>
          <w:sz w:val="22"/>
          <w:szCs w:val="22"/>
        </w:rPr>
      </w:pPr>
    </w:p>
    <w:p w14:paraId="104068BE" w14:textId="77777777" w:rsidR="00A43DA6" w:rsidRPr="00421225" w:rsidRDefault="00A43DA6" w:rsidP="00E27E22">
      <w:pPr>
        <w:rPr>
          <w:rFonts w:eastAsia="Calibri"/>
          <w:b/>
          <w:color w:val="10253F"/>
          <w:szCs w:val="22"/>
        </w:rPr>
      </w:pPr>
    </w:p>
    <w:p w14:paraId="34F7B0E7" w14:textId="77777777" w:rsidR="00326DEB" w:rsidRPr="00421225" w:rsidRDefault="00326DEB" w:rsidP="00E27E22">
      <w:pPr>
        <w:rPr>
          <w:rFonts w:eastAsia="Calibri"/>
          <w:b/>
          <w:color w:val="10253F"/>
          <w:szCs w:val="22"/>
        </w:rPr>
      </w:pPr>
    </w:p>
    <w:p w14:paraId="080DD2FC" w14:textId="77777777" w:rsidR="00D04335" w:rsidRPr="00421225" w:rsidRDefault="00D04335" w:rsidP="00E27E22">
      <w:pPr>
        <w:rPr>
          <w:rFonts w:eastAsia="Calibri"/>
          <w:b/>
          <w:color w:val="10253F"/>
          <w:szCs w:val="22"/>
        </w:rPr>
      </w:pPr>
    </w:p>
    <w:p w14:paraId="31EBC826" w14:textId="78F2720A" w:rsidR="00E27E22" w:rsidRPr="00421225" w:rsidRDefault="00E27E22" w:rsidP="00E27E22">
      <w:pPr>
        <w:rPr>
          <w:rFonts w:eastAsia="Calibri"/>
          <w:b/>
          <w:color w:val="10253F"/>
          <w:szCs w:val="22"/>
        </w:rPr>
      </w:pPr>
      <w:r w:rsidRPr="00421225">
        <w:rPr>
          <w:rFonts w:eastAsia="Calibri"/>
          <w:b/>
          <w:color w:val="10253F"/>
          <w:szCs w:val="22"/>
        </w:rPr>
        <w:t>DIRECTORS’ REPORT (Continued)</w:t>
      </w:r>
    </w:p>
    <w:p w14:paraId="3D6A196B" w14:textId="77777777" w:rsidR="00E27E22" w:rsidRPr="00421225" w:rsidRDefault="00E27E22" w:rsidP="00E27E22">
      <w:pPr>
        <w:jc w:val="both"/>
        <w:rPr>
          <w:sz w:val="22"/>
          <w:szCs w:val="22"/>
        </w:rPr>
      </w:pPr>
    </w:p>
    <w:p w14:paraId="2A5DFFE1" w14:textId="77777777" w:rsidR="00E27E22" w:rsidRPr="00421225" w:rsidRDefault="00E27E22" w:rsidP="00E27E22">
      <w:pPr>
        <w:pStyle w:val="ACSectionTOCHeading"/>
        <w:rPr>
          <w:sz w:val="24"/>
          <w:szCs w:val="24"/>
        </w:rPr>
      </w:pPr>
      <w:r w:rsidRPr="00421225">
        <w:rPr>
          <w:sz w:val="24"/>
          <w:szCs w:val="24"/>
        </w:rPr>
        <w:t>OPERATING REVIEW (Continued)</w:t>
      </w:r>
    </w:p>
    <w:p w14:paraId="6E4512BD" w14:textId="77777777" w:rsidR="00FE54EE" w:rsidRPr="00421225" w:rsidRDefault="00FE54EE" w:rsidP="00FE54EE">
      <w:pPr>
        <w:jc w:val="both"/>
        <w:rPr>
          <w:sz w:val="22"/>
          <w:szCs w:val="22"/>
        </w:rPr>
      </w:pPr>
    </w:p>
    <w:p w14:paraId="776AF2DB" w14:textId="77777777" w:rsidR="00FE54EE" w:rsidRPr="00421225" w:rsidRDefault="00FE54EE" w:rsidP="00FE54EE">
      <w:pPr>
        <w:jc w:val="both"/>
        <w:rPr>
          <w:b/>
          <w:bCs/>
          <w:sz w:val="22"/>
          <w:szCs w:val="22"/>
        </w:rPr>
      </w:pPr>
      <w:r w:rsidRPr="00421225">
        <w:rPr>
          <w:b/>
          <w:bCs/>
          <w:sz w:val="22"/>
          <w:szCs w:val="22"/>
        </w:rPr>
        <w:t>Building new homes</w:t>
      </w:r>
    </w:p>
    <w:p w14:paraId="1D625A7A" w14:textId="132A8CC3" w:rsidR="00094609" w:rsidRPr="00421225" w:rsidRDefault="00FB4061" w:rsidP="00FB4061">
      <w:pPr>
        <w:jc w:val="both"/>
        <w:rPr>
          <w:rFonts w:eastAsia="Arial"/>
          <w:sz w:val="22"/>
          <w:szCs w:val="22"/>
        </w:rPr>
      </w:pPr>
      <w:r w:rsidRPr="00421225">
        <w:rPr>
          <w:rFonts w:eastAsia="Arial"/>
          <w:sz w:val="22"/>
          <w:szCs w:val="22"/>
        </w:rPr>
        <w:t xml:space="preserve">Loretto built 44 new homes in Bishopbriggs and 17 new homes in Coatbridge </w:t>
      </w:r>
      <w:r w:rsidR="009E3180" w:rsidRPr="00421225">
        <w:rPr>
          <w:rFonts w:eastAsia="Arial"/>
          <w:sz w:val="22"/>
          <w:szCs w:val="22"/>
        </w:rPr>
        <w:t>during 2025/26</w:t>
      </w:r>
      <w:r w:rsidRPr="00421225">
        <w:rPr>
          <w:rFonts w:eastAsia="Arial"/>
          <w:sz w:val="22"/>
          <w:szCs w:val="22"/>
        </w:rPr>
        <w:t xml:space="preserve">, all for social rent. Work also </w:t>
      </w:r>
      <w:r w:rsidR="00262AA1" w:rsidRPr="00421225">
        <w:rPr>
          <w:rFonts w:eastAsia="Arial"/>
          <w:sz w:val="22"/>
          <w:szCs w:val="22"/>
        </w:rPr>
        <w:t>progressed</w:t>
      </w:r>
      <w:r w:rsidRPr="00421225">
        <w:rPr>
          <w:rFonts w:eastAsia="Arial"/>
          <w:sz w:val="22"/>
          <w:szCs w:val="22"/>
        </w:rPr>
        <w:t xml:space="preserve"> on </w:t>
      </w:r>
      <w:r w:rsidR="00C44E51" w:rsidRPr="00421225">
        <w:rPr>
          <w:rFonts w:eastAsia="Arial"/>
          <w:sz w:val="22"/>
          <w:szCs w:val="22"/>
        </w:rPr>
        <w:t>95</w:t>
      </w:r>
      <w:r w:rsidRPr="00421225">
        <w:rPr>
          <w:rFonts w:eastAsia="Arial"/>
          <w:sz w:val="22"/>
          <w:szCs w:val="22"/>
        </w:rPr>
        <w:t xml:space="preserve"> new homes</w:t>
      </w:r>
      <w:r w:rsidR="0091671E" w:rsidRPr="00421225">
        <w:rPr>
          <w:rFonts w:eastAsia="Arial"/>
          <w:sz w:val="22"/>
          <w:szCs w:val="22"/>
        </w:rPr>
        <w:t xml:space="preserve">, </w:t>
      </w:r>
      <w:r w:rsidR="0003359B" w:rsidRPr="00421225">
        <w:rPr>
          <w:rFonts w:eastAsia="Arial"/>
          <w:sz w:val="22"/>
          <w:szCs w:val="22"/>
        </w:rPr>
        <w:t>comprising</w:t>
      </w:r>
      <w:r w:rsidR="0091671E" w:rsidRPr="00421225">
        <w:rPr>
          <w:rFonts w:eastAsia="Arial"/>
          <w:sz w:val="22"/>
          <w:szCs w:val="22"/>
        </w:rPr>
        <w:t>:</w:t>
      </w:r>
    </w:p>
    <w:p w14:paraId="07B85509" w14:textId="74E73212" w:rsidR="00280C86" w:rsidRPr="00421225" w:rsidRDefault="001B3258" w:rsidP="00D51601">
      <w:pPr>
        <w:pStyle w:val="ListParagraph"/>
        <w:numPr>
          <w:ilvl w:val="0"/>
          <w:numId w:val="32"/>
        </w:numPr>
        <w:jc w:val="both"/>
        <w:rPr>
          <w:rFonts w:eastAsia="Arial"/>
          <w:sz w:val="22"/>
          <w:szCs w:val="22"/>
        </w:rPr>
      </w:pPr>
      <w:r w:rsidRPr="00421225">
        <w:rPr>
          <w:rFonts w:eastAsia="Arial"/>
          <w:sz w:val="22"/>
          <w:szCs w:val="22"/>
        </w:rPr>
        <w:t>66</w:t>
      </w:r>
      <w:r w:rsidR="00FB4061" w:rsidRPr="00421225">
        <w:rPr>
          <w:rFonts w:eastAsia="Arial"/>
          <w:sz w:val="22"/>
          <w:szCs w:val="22"/>
        </w:rPr>
        <w:t xml:space="preserve"> at two sites in Dargavel,</w:t>
      </w:r>
    </w:p>
    <w:p w14:paraId="31148876" w14:textId="4FA548EF" w:rsidR="003139A0" w:rsidRPr="00421225" w:rsidRDefault="00FB4061" w:rsidP="00D51601">
      <w:pPr>
        <w:pStyle w:val="ListParagraph"/>
        <w:numPr>
          <w:ilvl w:val="0"/>
          <w:numId w:val="32"/>
        </w:numPr>
        <w:jc w:val="both"/>
        <w:rPr>
          <w:rFonts w:eastAsia="Arial"/>
          <w:sz w:val="22"/>
          <w:szCs w:val="22"/>
        </w:rPr>
      </w:pPr>
      <w:r w:rsidRPr="00421225">
        <w:rPr>
          <w:rFonts w:eastAsia="Arial"/>
          <w:sz w:val="22"/>
          <w:szCs w:val="22"/>
        </w:rPr>
        <w:t xml:space="preserve">29 </w:t>
      </w:r>
      <w:r w:rsidR="00E231B3" w:rsidRPr="00421225">
        <w:rPr>
          <w:rFonts w:eastAsia="Arial"/>
          <w:sz w:val="22"/>
          <w:szCs w:val="22"/>
        </w:rPr>
        <w:t>at Forfar Avenue,</w:t>
      </w:r>
      <w:r w:rsidRPr="00421225">
        <w:rPr>
          <w:rFonts w:eastAsia="Arial"/>
          <w:sz w:val="22"/>
          <w:szCs w:val="22"/>
        </w:rPr>
        <w:t xml:space="preserve"> </w:t>
      </w:r>
      <w:proofErr w:type="spellStart"/>
      <w:r w:rsidRPr="00421225">
        <w:rPr>
          <w:rFonts w:eastAsia="Arial"/>
          <w:sz w:val="22"/>
          <w:szCs w:val="22"/>
        </w:rPr>
        <w:t>Cardonald</w:t>
      </w:r>
      <w:proofErr w:type="spellEnd"/>
      <w:r w:rsidRPr="00421225">
        <w:rPr>
          <w:rFonts w:eastAsia="Arial"/>
          <w:sz w:val="22"/>
          <w:szCs w:val="22"/>
        </w:rPr>
        <w:t xml:space="preserve">, Glasgow. </w:t>
      </w:r>
    </w:p>
    <w:p w14:paraId="6608DC00" w14:textId="77777777" w:rsidR="003139A0" w:rsidRPr="00421225" w:rsidRDefault="003139A0" w:rsidP="003139A0">
      <w:pPr>
        <w:jc w:val="both"/>
        <w:rPr>
          <w:rFonts w:eastAsia="Arial"/>
          <w:sz w:val="22"/>
          <w:szCs w:val="22"/>
        </w:rPr>
      </w:pPr>
    </w:p>
    <w:p w14:paraId="51F65B08" w14:textId="7CA97FF3" w:rsidR="00FB4061" w:rsidRPr="00421225" w:rsidRDefault="00FB4061" w:rsidP="00FB4061">
      <w:pPr>
        <w:jc w:val="both"/>
        <w:rPr>
          <w:rFonts w:eastAsia="Arial"/>
          <w:sz w:val="22"/>
          <w:szCs w:val="22"/>
        </w:rPr>
      </w:pPr>
      <w:r w:rsidRPr="00421225">
        <w:rPr>
          <w:rFonts w:eastAsia="Arial"/>
          <w:sz w:val="22"/>
          <w:szCs w:val="22"/>
        </w:rPr>
        <w:t xml:space="preserve">Loretto has </w:t>
      </w:r>
      <w:r w:rsidR="00A12C6D" w:rsidRPr="00421225">
        <w:rPr>
          <w:rFonts w:eastAsia="Arial"/>
          <w:sz w:val="22"/>
          <w:szCs w:val="22"/>
        </w:rPr>
        <w:t>completed</w:t>
      </w:r>
      <w:r w:rsidRPr="00421225">
        <w:rPr>
          <w:rFonts w:eastAsia="Arial"/>
          <w:sz w:val="22"/>
          <w:szCs w:val="22"/>
        </w:rPr>
        <w:t xml:space="preserve"> 383 new social rent homes over the past five years. </w:t>
      </w:r>
    </w:p>
    <w:p w14:paraId="6BE74D24" w14:textId="77777777" w:rsidR="0003288C" w:rsidRPr="00421225" w:rsidRDefault="0003288C" w:rsidP="0003288C">
      <w:pPr>
        <w:jc w:val="both"/>
        <w:rPr>
          <w:sz w:val="22"/>
          <w:szCs w:val="22"/>
        </w:rPr>
      </w:pPr>
    </w:p>
    <w:p w14:paraId="23875B96" w14:textId="77777777" w:rsidR="0003288C" w:rsidRPr="00421225" w:rsidRDefault="0003288C" w:rsidP="0003288C">
      <w:pPr>
        <w:jc w:val="both"/>
        <w:rPr>
          <w:b/>
          <w:bCs/>
          <w:sz w:val="22"/>
          <w:szCs w:val="22"/>
        </w:rPr>
      </w:pPr>
      <w:r w:rsidRPr="00421225">
        <w:rPr>
          <w:b/>
          <w:bCs/>
          <w:sz w:val="22"/>
          <w:szCs w:val="22"/>
        </w:rPr>
        <w:t>Investing in our homes</w:t>
      </w:r>
    </w:p>
    <w:p w14:paraId="5BF50665" w14:textId="38A03144" w:rsidR="00A83899" w:rsidRPr="00421225" w:rsidRDefault="00A62025" w:rsidP="00A83899">
      <w:pPr>
        <w:jc w:val="both"/>
        <w:rPr>
          <w:sz w:val="22"/>
          <w:szCs w:val="22"/>
        </w:rPr>
      </w:pPr>
      <w:r w:rsidRPr="00421225">
        <w:rPr>
          <w:sz w:val="22"/>
          <w:szCs w:val="22"/>
        </w:rPr>
        <w:t>Loretto</w:t>
      </w:r>
      <w:r w:rsidR="00A83899" w:rsidRPr="00421225">
        <w:rPr>
          <w:sz w:val="22"/>
          <w:szCs w:val="22"/>
        </w:rPr>
        <w:t xml:space="preserve"> delivered £</w:t>
      </w:r>
      <w:r w:rsidR="00C76FE5" w:rsidRPr="00421225">
        <w:rPr>
          <w:sz w:val="22"/>
          <w:szCs w:val="22"/>
        </w:rPr>
        <w:t>3.9</w:t>
      </w:r>
      <w:r w:rsidR="00A83899" w:rsidRPr="00421225">
        <w:rPr>
          <w:sz w:val="22"/>
          <w:szCs w:val="22"/>
        </w:rPr>
        <w:t>m of planned improvements to homes and communities over the year including:</w:t>
      </w:r>
    </w:p>
    <w:p w14:paraId="12E0D1A3" w14:textId="77777777" w:rsidR="00EF5B74" w:rsidRPr="00421225" w:rsidRDefault="00EF5B74" w:rsidP="00A83899">
      <w:pPr>
        <w:jc w:val="both"/>
        <w:rPr>
          <w:sz w:val="22"/>
          <w:szCs w:val="22"/>
        </w:rPr>
      </w:pPr>
    </w:p>
    <w:p w14:paraId="566155FD" w14:textId="39283B48" w:rsidR="00965B22" w:rsidRPr="00421225" w:rsidRDefault="008D1ECB" w:rsidP="00965B22">
      <w:pPr>
        <w:pStyle w:val="ListParagraph"/>
        <w:numPr>
          <w:ilvl w:val="0"/>
          <w:numId w:val="31"/>
        </w:numPr>
        <w:jc w:val="both"/>
        <w:rPr>
          <w:sz w:val="22"/>
          <w:szCs w:val="22"/>
        </w:rPr>
      </w:pPr>
      <w:r w:rsidRPr="00421225">
        <w:rPr>
          <w:sz w:val="22"/>
          <w:szCs w:val="22"/>
        </w:rPr>
        <w:t xml:space="preserve">£687k on 81 new kitchens and </w:t>
      </w:r>
      <w:r w:rsidR="00EF5B74" w:rsidRPr="00421225">
        <w:rPr>
          <w:sz w:val="22"/>
          <w:szCs w:val="22"/>
        </w:rPr>
        <w:t>£1</w:t>
      </w:r>
      <w:r w:rsidR="00D9691E" w:rsidRPr="00421225">
        <w:rPr>
          <w:sz w:val="22"/>
          <w:szCs w:val="22"/>
        </w:rPr>
        <w:t>3</w:t>
      </w:r>
      <w:r w:rsidR="00EF5B74" w:rsidRPr="00421225">
        <w:rPr>
          <w:sz w:val="22"/>
          <w:szCs w:val="22"/>
        </w:rPr>
        <w:t xml:space="preserve">k on </w:t>
      </w:r>
      <w:proofErr w:type="gramStart"/>
      <w:r w:rsidRPr="00421225">
        <w:rPr>
          <w:sz w:val="22"/>
          <w:szCs w:val="22"/>
        </w:rPr>
        <w:t>2</w:t>
      </w:r>
      <w:r w:rsidR="005126AA" w:rsidRPr="00421225">
        <w:rPr>
          <w:sz w:val="22"/>
          <w:szCs w:val="22"/>
        </w:rPr>
        <w:t xml:space="preserve"> </w:t>
      </w:r>
      <w:r w:rsidR="00EF5B74" w:rsidRPr="00421225">
        <w:rPr>
          <w:sz w:val="22"/>
          <w:szCs w:val="22"/>
        </w:rPr>
        <w:t>bathroom</w:t>
      </w:r>
      <w:proofErr w:type="gramEnd"/>
      <w:r w:rsidRPr="00421225">
        <w:rPr>
          <w:sz w:val="22"/>
          <w:szCs w:val="22"/>
        </w:rPr>
        <w:t xml:space="preserve"> renewals</w:t>
      </w:r>
      <w:r w:rsidR="00EF5B74" w:rsidRPr="00421225">
        <w:rPr>
          <w:sz w:val="22"/>
          <w:szCs w:val="22"/>
        </w:rPr>
        <w:t>;</w:t>
      </w:r>
    </w:p>
    <w:p w14:paraId="13CDF6D8" w14:textId="494B33B8" w:rsidR="00965B22" w:rsidRPr="00421225" w:rsidRDefault="00EF5B74" w:rsidP="00965B22">
      <w:pPr>
        <w:pStyle w:val="ListParagraph"/>
        <w:numPr>
          <w:ilvl w:val="0"/>
          <w:numId w:val="31"/>
        </w:numPr>
        <w:jc w:val="both"/>
        <w:rPr>
          <w:sz w:val="22"/>
          <w:szCs w:val="22"/>
        </w:rPr>
      </w:pPr>
      <w:r w:rsidRPr="00421225">
        <w:rPr>
          <w:sz w:val="22"/>
          <w:szCs w:val="22"/>
        </w:rPr>
        <w:t>£777k on central heating boiler</w:t>
      </w:r>
      <w:r w:rsidR="008D1ECB" w:rsidRPr="00421225">
        <w:rPr>
          <w:sz w:val="22"/>
          <w:szCs w:val="22"/>
        </w:rPr>
        <w:t>s</w:t>
      </w:r>
      <w:r w:rsidR="000311C9" w:rsidRPr="00421225">
        <w:rPr>
          <w:sz w:val="22"/>
          <w:szCs w:val="22"/>
        </w:rPr>
        <w:t xml:space="preserve"> in 333 properties</w:t>
      </w:r>
      <w:r w:rsidRPr="00421225">
        <w:rPr>
          <w:sz w:val="22"/>
          <w:szCs w:val="22"/>
        </w:rPr>
        <w:t>;</w:t>
      </w:r>
    </w:p>
    <w:p w14:paraId="5C802576" w14:textId="2DCE00B4" w:rsidR="00965B22" w:rsidRPr="00421225" w:rsidRDefault="00EF5B74" w:rsidP="00965B22">
      <w:pPr>
        <w:pStyle w:val="ListParagraph"/>
        <w:numPr>
          <w:ilvl w:val="0"/>
          <w:numId w:val="31"/>
        </w:numPr>
        <w:jc w:val="both"/>
        <w:rPr>
          <w:sz w:val="22"/>
          <w:szCs w:val="22"/>
        </w:rPr>
      </w:pPr>
      <w:r w:rsidRPr="00421225">
        <w:rPr>
          <w:sz w:val="22"/>
          <w:szCs w:val="22"/>
        </w:rPr>
        <w:t>£257k on external wall finishes</w:t>
      </w:r>
      <w:r w:rsidR="00635B0D" w:rsidRPr="00421225">
        <w:rPr>
          <w:sz w:val="22"/>
          <w:szCs w:val="22"/>
        </w:rPr>
        <w:t xml:space="preserve">, including </w:t>
      </w:r>
      <w:r w:rsidR="00635B0D" w:rsidRPr="00421225">
        <w:rPr>
          <w:rFonts w:eastAsia="Arial"/>
          <w:sz w:val="22"/>
          <w:szCs w:val="22"/>
        </w:rPr>
        <w:t xml:space="preserve">fabric overhauls on </w:t>
      </w:r>
      <w:r w:rsidR="00D90E90" w:rsidRPr="00421225">
        <w:rPr>
          <w:rFonts w:eastAsia="Arial"/>
          <w:sz w:val="22"/>
          <w:szCs w:val="22"/>
        </w:rPr>
        <w:t>3</w:t>
      </w:r>
      <w:r w:rsidR="00635B0D" w:rsidRPr="00421225">
        <w:rPr>
          <w:rFonts w:eastAsia="Arial"/>
          <w:sz w:val="22"/>
          <w:szCs w:val="22"/>
        </w:rPr>
        <w:t xml:space="preserve"> tenement blocks in West Dunbartonshire;</w:t>
      </w:r>
    </w:p>
    <w:p w14:paraId="0A5C99FD" w14:textId="643BBF65" w:rsidR="00965B22" w:rsidRPr="00421225" w:rsidRDefault="00EF5B74" w:rsidP="00965B22">
      <w:pPr>
        <w:pStyle w:val="ListParagraph"/>
        <w:numPr>
          <w:ilvl w:val="0"/>
          <w:numId w:val="31"/>
        </w:numPr>
        <w:jc w:val="both"/>
        <w:rPr>
          <w:sz w:val="22"/>
          <w:szCs w:val="22"/>
        </w:rPr>
      </w:pPr>
      <w:r w:rsidRPr="00421225">
        <w:rPr>
          <w:sz w:val="22"/>
          <w:szCs w:val="22"/>
        </w:rPr>
        <w:t>£227k on internal works and common areas</w:t>
      </w:r>
      <w:r w:rsidR="00A14D49" w:rsidRPr="00421225">
        <w:rPr>
          <w:sz w:val="22"/>
          <w:szCs w:val="22"/>
        </w:rPr>
        <w:t xml:space="preserve">, including </w:t>
      </w:r>
      <w:r w:rsidR="00A14D49" w:rsidRPr="00421225">
        <w:rPr>
          <w:rFonts w:eastAsia="Arial"/>
          <w:sz w:val="22"/>
          <w:szCs w:val="22"/>
        </w:rPr>
        <w:t xml:space="preserve">improvements to 24 common closes </w:t>
      </w:r>
      <w:r w:rsidR="0085568D" w:rsidRPr="00421225">
        <w:rPr>
          <w:rFonts w:eastAsia="Arial"/>
          <w:sz w:val="22"/>
          <w:szCs w:val="22"/>
        </w:rPr>
        <w:t>and entranceways</w:t>
      </w:r>
      <w:r w:rsidR="00A14D49" w:rsidRPr="00421225">
        <w:rPr>
          <w:rFonts w:eastAsia="Arial"/>
          <w:sz w:val="22"/>
          <w:szCs w:val="22"/>
        </w:rPr>
        <w:t xml:space="preserve"> in West and East Dunbartonshire, Glasgow, Falkirk, and South Lanarkshire</w:t>
      </w:r>
      <w:r w:rsidRPr="00421225">
        <w:rPr>
          <w:sz w:val="22"/>
          <w:szCs w:val="22"/>
        </w:rPr>
        <w:t>;</w:t>
      </w:r>
    </w:p>
    <w:p w14:paraId="0697B915" w14:textId="77777777" w:rsidR="00965B22" w:rsidRPr="00421225" w:rsidRDefault="00EF5B74" w:rsidP="00965B22">
      <w:pPr>
        <w:pStyle w:val="ListParagraph"/>
        <w:numPr>
          <w:ilvl w:val="0"/>
          <w:numId w:val="31"/>
        </w:numPr>
        <w:jc w:val="both"/>
        <w:rPr>
          <w:sz w:val="22"/>
          <w:szCs w:val="22"/>
        </w:rPr>
      </w:pPr>
      <w:r w:rsidRPr="00421225">
        <w:rPr>
          <w:sz w:val="22"/>
          <w:szCs w:val="22"/>
        </w:rPr>
        <w:t>£102k on mechanical, electrical and plumbing; and</w:t>
      </w:r>
    </w:p>
    <w:p w14:paraId="2231A7DD" w14:textId="0AE564AD" w:rsidR="00EF5B74" w:rsidRPr="00421225" w:rsidRDefault="00EF5B74" w:rsidP="00965B22">
      <w:pPr>
        <w:pStyle w:val="ListParagraph"/>
        <w:numPr>
          <w:ilvl w:val="0"/>
          <w:numId w:val="31"/>
        </w:numPr>
        <w:jc w:val="both"/>
        <w:rPr>
          <w:sz w:val="22"/>
          <w:szCs w:val="22"/>
        </w:rPr>
      </w:pPr>
      <w:r w:rsidRPr="00421225">
        <w:rPr>
          <w:sz w:val="22"/>
          <w:szCs w:val="22"/>
        </w:rPr>
        <w:t xml:space="preserve">£777k on </w:t>
      </w:r>
      <w:r w:rsidR="0003760C" w:rsidRPr="00421225">
        <w:rPr>
          <w:sz w:val="22"/>
          <w:szCs w:val="22"/>
        </w:rPr>
        <w:t xml:space="preserve">installing new energy efficient </w:t>
      </w:r>
      <w:r w:rsidRPr="00421225">
        <w:rPr>
          <w:sz w:val="22"/>
          <w:szCs w:val="22"/>
        </w:rPr>
        <w:t xml:space="preserve">windows </w:t>
      </w:r>
      <w:r w:rsidR="0003760C" w:rsidRPr="00421225">
        <w:rPr>
          <w:sz w:val="22"/>
          <w:szCs w:val="22"/>
        </w:rPr>
        <w:t>in 4</w:t>
      </w:r>
      <w:r w:rsidR="008833E5" w:rsidRPr="00421225">
        <w:rPr>
          <w:sz w:val="22"/>
          <w:szCs w:val="22"/>
        </w:rPr>
        <w:t>8</w:t>
      </w:r>
      <w:r w:rsidR="0003760C" w:rsidRPr="00421225">
        <w:rPr>
          <w:sz w:val="22"/>
          <w:szCs w:val="22"/>
        </w:rPr>
        <w:t xml:space="preserve"> properties </w:t>
      </w:r>
      <w:r w:rsidRPr="00421225">
        <w:rPr>
          <w:sz w:val="22"/>
          <w:szCs w:val="22"/>
        </w:rPr>
        <w:t>and doors</w:t>
      </w:r>
      <w:r w:rsidR="00BF646F" w:rsidRPr="00421225">
        <w:rPr>
          <w:sz w:val="22"/>
          <w:szCs w:val="22"/>
        </w:rPr>
        <w:t xml:space="preserve"> in </w:t>
      </w:r>
      <w:r w:rsidR="008833E5" w:rsidRPr="00421225">
        <w:rPr>
          <w:sz w:val="22"/>
          <w:szCs w:val="22"/>
        </w:rPr>
        <w:t>22</w:t>
      </w:r>
      <w:r w:rsidR="00BC7070" w:rsidRPr="00421225">
        <w:rPr>
          <w:sz w:val="22"/>
          <w:szCs w:val="22"/>
        </w:rPr>
        <w:t xml:space="preserve"> properties</w:t>
      </w:r>
      <w:r w:rsidR="00C76DB3" w:rsidRPr="00421225">
        <w:rPr>
          <w:sz w:val="22"/>
          <w:szCs w:val="22"/>
        </w:rPr>
        <w:t xml:space="preserve"> in West and East </w:t>
      </w:r>
      <w:r w:rsidR="00645960" w:rsidRPr="00421225">
        <w:rPr>
          <w:sz w:val="22"/>
          <w:szCs w:val="22"/>
        </w:rPr>
        <w:t>Dunbartonshire</w:t>
      </w:r>
      <w:r w:rsidR="00C76DB3" w:rsidRPr="00421225">
        <w:rPr>
          <w:sz w:val="22"/>
          <w:szCs w:val="22"/>
        </w:rPr>
        <w:t xml:space="preserve"> and South Lanarkshire</w:t>
      </w:r>
      <w:r w:rsidR="00BC7070" w:rsidRPr="00421225">
        <w:rPr>
          <w:sz w:val="22"/>
          <w:szCs w:val="22"/>
        </w:rPr>
        <w:t>.</w:t>
      </w:r>
    </w:p>
    <w:p w14:paraId="1354C20B" w14:textId="77777777" w:rsidR="00EF5B74" w:rsidRPr="00421225" w:rsidRDefault="00EF5B74" w:rsidP="00EF5B74">
      <w:pPr>
        <w:ind w:left="1440"/>
        <w:jc w:val="both"/>
        <w:rPr>
          <w:sz w:val="22"/>
        </w:rPr>
      </w:pPr>
    </w:p>
    <w:p w14:paraId="2DE94ED9" w14:textId="0D834307" w:rsidR="00A11396" w:rsidRPr="00421225" w:rsidRDefault="00A11396" w:rsidP="00A11396">
      <w:pPr>
        <w:jc w:val="both"/>
        <w:rPr>
          <w:rFonts w:eastAsia="Arial"/>
          <w:sz w:val="22"/>
          <w:szCs w:val="22"/>
        </w:rPr>
      </w:pPr>
      <w:r w:rsidRPr="00421225">
        <w:rPr>
          <w:rFonts w:eastAsia="Arial"/>
          <w:sz w:val="22"/>
          <w:szCs w:val="22"/>
        </w:rPr>
        <w:t xml:space="preserve">Our investment work reflects </w:t>
      </w:r>
      <w:r w:rsidR="00EA69B6" w:rsidRPr="00421225">
        <w:rPr>
          <w:rFonts w:eastAsia="Arial"/>
          <w:sz w:val="22"/>
          <w:szCs w:val="22"/>
        </w:rPr>
        <w:t>our</w:t>
      </w:r>
      <w:r w:rsidRPr="00421225">
        <w:rPr>
          <w:rFonts w:eastAsia="Arial"/>
          <w:sz w:val="22"/>
          <w:szCs w:val="22"/>
        </w:rPr>
        <w:t xml:space="preserve"> targeted</w:t>
      </w:r>
      <w:r w:rsidR="00EA69B6" w:rsidRPr="00421225">
        <w:rPr>
          <w:rFonts w:eastAsia="Arial"/>
          <w:sz w:val="22"/>
          <w:szCs w:val="22"/>
        </w:rPr>
        <w:t xml:space="preserve"> and</w:t>
      </w:r>
      <w:r w:rsidRPr="00421225">
        <w:rPr>
          <w:rFonts w:eastAsia="Arial"/>
          <w:sz w:val="22"/>
          <w:szCs w:val="22"/>
        </w:rPr>
        <w:t xml:space="preserve"> strategic approach</w:t>
      </w:r>
      <w:r w:rsidR="00EA69B6" w:rsidRPr="00421225">
        <w:rPr>
          <w:rFonts w:eastAsia="Arial"/>
          <w:sz w:val="22"/>
          <w:szCs w:val="22"/>
        </w:rPr>
        <w:t xml:space="preserve"> aligned to our tenant commitments</w:t>
      </w:r>
      <w:r w:rsidR="005C1635" w:rsidRPr="00421225">
        <w:rPr>
          <w:rFonts w:eastAsia="Arial"/>
          <w:sz w:val="22"/>
          <w:szCs w:val="22"/>
        </w:rPr>
        <w:t xml:space="preserve"> and their</w:t>
      </w:r>
      <w:r w:rsidRPr="00421225">
        <w:rPr>
          <w:rFonts w:eastAsia="Arial"/>
          <w:sz w:val="22"/>
          <w:szCs w:val="22"/>
        </w:rPr>
        <w:t xml:space="preserve"> priorities. </w:t>
      </w:r>
      <w:r w:rsidR="00522CCA" w:rsidRPr="00421225">
        <w:rPr>
          <w:rFonts w:eastAsia="Arial"/>
          <w:sz w:val="22"/>
          <w:szCs w:val="22"/>
        </w:rPr>
        <w:t>For example, f</w:t>
      </w:r>
      <w:r w:rsidRPr="00421225">
        <w:rPr>
          <w:rFonts w:eastAsia="Arial"/>
          <w:sz w:val="22"/>
          <w:szCs w:val="22"/>
        </w:rPr>
        <w:t>abric improvements to tenement blocks, for example, involve a more place-based approach to investment, improving the overall condition, appearance, and sustainability of our neighbourhoods. We continued our focus on improving safety, comfort, and the overall quality of homes as well as meeting regulatory requirements.</w:t>
      </w:r>
    </w:p>
    <w:p w14:paraId="4D0402B9" w14:textId="77777777" w:rsidR="00A11396" w:rsidRPr="00421225" w:rsidRDefault="00A11396" w:rsidP="0003288C">
      <w:pPr>
        <w:jc w:val="both"/>
        <w:rPr>
          <w:b/>
          <w:bCs/>
          <w:sz w:val="22"/>
          <w:szCs w:val="22"/>
        </w:rPr>
      </w:pPr>
    </w:p>
    <w:p w14:paraId="6F510083" w14:textId="77777777" w:rsidR="0003288C" w:rsidRPr="00421225" w:rsidRDefault="0003288C" w:rsidP="0003288C">
      <w:pPr>
        <w:jc w:val="both"/>
        <w:rPr>
          <w:b/>
          <w:bCs/>
          <w:sz w:val="22"/>
          <w:szCs w:val="22"/>
        </w:rPr>
      </w:pPr>
      <w:r w:rsidRPr="00421225">
        <w:rPr>
          <w:b/>
          <w:bCs/>
          <w:sz w:val="22"/>
          <w:szCs w:val="22"/>
        </w:rPr>
        <w:t>Our repairs service</w:t>
      </w:r>
    </w:p>
    <w:p w14:paraId="6B03E870" w14:textId="291C45B0" w:rsidR="00273799" w:rsidRPr="00421225" w:rsidRDefault="00273799" w:rsidP="00273799">
      <w:pPr>
        <w:jc w:val="both"/>
        <w:rPr>
          <w:sz w:val="22"/>
          <w:szCs w:val="22"/>
        </w:rPr>
      </w:pPr>
      <w:r w:rsidRPr="00421225">
        <w:rPr>
          <w:sz w:val="22"/>
          <w:szCs w:val="22"/>
        </w:rPr>
        <w:t xml:space="preserve">Loretto carried out </w:t>
      </w:r>
      <w:r w:rsidR="00522CCA" w:rsidRPr="00421225">
        <w:rPr>
          <w:sz w:val="22"/>
          <w:szCs w:val="22"/>
        </w:rPr>
        <w:t xml:space="preserve">over </w:t>
      </w:r>
      <w:r w:rsidR="00B413B1" w:rsidRPr="00421225">
        <w:rPr>
          <w:sz w:val="22"/>
          <w:szCs w:val="22"/>
        </w:rPr>
        <w:t>11,7</w:t>
      </w:r>
      <w:r w:rsidR="00522CCA" w:rsidRPr="00421225">
        <w:rPr>
          <w:sz w:val="22"/>
          <w:szCs w:val="22"/>
        </w:rPr>
        <w:t>00</w:t>
      </w:r>
      <w:r w:rsidRPr="00421225">
        <w:rPr>
          <w:sz w:val="22"/>
          <w:szCs w:val="22"/>
        </w:rPr>
        <w:t xml:space="preserve"> reactive repairs during the year and a total of £</w:t>
      </w:r>
      <w:r w:rsidR="009635BE" w:rsidRPr="00421225">
        <w:rPr>
          <w:sz w:val="22"/>
          <w:szCs w:val="22"/>
        </w:rPr>
        <w:t>6.0</w:t>
      </w:r>
      <w:r w:rsidRPr="00421225">
        <w:rPr>
          <w:sz w:val="22"/>
          <w:szCs w:val="22"/>
        </w:rPr>
        <w:t>m was spent on planned and reactive maintenance. Our average time to complete emergency repairs was 2.</w:t>
      </w:r>
      <w:r w:rsidR="001D344B" w:rsidRPr="00421225">
        <w:rPr>
          <w:sz w:val="22"/>
          <w:szCs w:val="22"/>
        </w:rPr>
        <w:t>9</w:t>
      </w:r>
      <w:r w:rsidRPr="00421225">
        <w:rPr>
          <w:sz w:val="22"/>
          <w:szCs w:val="22"/>
        </w:rPr>
        <w:t xml:space="preserve"> hours while non-emergency repairs averaged </w:t>
      </w:r>
      <w:r w:rsidR="0010760E" w:rsidRPr="00421225">
        <w:rPr>
          <w:sz w:val="22"/>
          <w:szCs w:val="22"/>
        </w:rPr>
        <w:t>8</w:t>
      </w:r>
      <w:r w:rsidRPr="00421225">
        <w:rPr>
          <w:sz w:val="22"/>
          <w:szCs w:val="22"/>
        </w:rPr>
        <w:t xml:space="preserve"> days. The percentage of repairs completed right first time was 98.</w:t>
      </w:r>
      <w:r w:rsidR="0010760E" w:rsidRPr="00421225">
        <w:rPr>
          <w:sz w:val="22"/>
          <w:szCs w:val="22"/>
        </w:rPr>
        <w:t>8</w:t>
      </w:r>
      <w:r w:rsidRPr="00421225">
        <w:rPr>
          <w:sz w:val="22"/>
          <w:szCs w:val="22"/>
        </w:rPr>
        <w:t xml:space="preserve">%, up from </w:t>
      </w:r>
      <w:r w:rsidR="0010760E" w:rsidRPr="00421225">
        <w:rPr>
          <w:sz w:val="22"/>
          <w:szCs w:val="22"/>
        </w:rPr>
        <w:t>86.8</w:t>
      </w:r>
      <w:r w:rsidRPr="00421225">
        <w:rPr>
          <w:sz w:val="22"/>
          <w:szCs w:val="22"/>
        </w:rPr>
        <w:t>% in 2024/25.</w:t>
      </w:r>
    </w:p>
    <w:p w14:paraId="0FF8F9BE" w14:textId="77777777" w:rsidR="00273799" w:rsidRPr="00421225" w:rsidRDefault="00273799" w:rsidP="00273799">
      <w:pPr>
        <w:jc w:val="both"/>
        <w:rPr>
          <w:sz w:val="22"/>
          <w:szCs w:val="22"/>
        </w:rPr>
      </w:pPr>
    </w:p>
    <w:p w14:paraId="389D53D3" w14:textId="77777777" w:rsidR="00F72C56" w:rsidRPr="00421225" w:rsidRDefault="00F72C56" w:rsidP="00F72C56">
      <w:pPr>
        <w:rPr>
          <w:b/>
          <w:bCs/>
          <w:sz w:val="22"/>
          <w:szCs w:val="22"/>
        </w:rPr>
      </w:pPr>
      <w:r w:rsidRPr="00421225">
        <w:rPr>
          <w:b/>
          <w:bCs/>
          <w:sz w:val="22"/>
          <w:szCs w:val="22"/>
        </w:rPr>
        <w:t>Building Safety</w:t>
      </w:r>
    </w:p>
    <w:p w14:paraId="06A5A783" w14:textId="31396810" w:rsidR="00F72C56" w:rsidRPr="00421225" w:rsidRDefault="00F72C56" w:rsidP="00F72C56">
      <w:pPr>
        <w:jc w:val="both"/>
        <w:rPr>
          <w:sz w:val="22"/>
          <w:szCs w:val="22"/>
        </w:rPr>
      </w:pPr>
      <w:r w:rsidRPr="00421225">
        <w:rPr>
          <w:sz w:val="22"/>
          <w:szCs w:val="22"/>
        </w:rPr>
        <w:t xml:space="preserve">We continued to respond quickly and effectively to reports of damp and mould in our homes, supported by clear response targets and a grading process for all cases. Where mould was identified during inspection, </w:t>
      </w:r>
      <w:r w:rsidR="004E520E" w:rsidRPr="00421225">
        <w:rPr>
          <w:sz w:val="22"/>
          <w:szCs w:val="22"/>
        </w:rPr>
        <w:t>98.9</w:t>
      </w:r>
      <w:r w:rsidRPr="00421225">
        <w:rPr>
          <w:sz w:val="22"/>
          <w:szCs w:val="22"/>
        </w:rPr>
        <w:t>% of cases were classified as mild.</w:t>
      </w:r>
    </w:p>
    <w:p w14:paraId="1C18089C" w14:textId="77777777" w:rsidR="00F72C56" w:rsidRPr="00421225" w:rsidRDefault="00F72C56" w:rsidP="00F72C56">
      <w:pPr>
        <w:jc w:val="both"/>
        <w:rPr>
          <w:sz w:val="22"/>
          <w:szCs w:val="22"/>
        </w:rPr>
      </w:pPr>
    </w:p>
    <w:p w14:paraId="5687E27A" w14:textId="1106E4C7" w:rsidR="00075786" w:rsidRPr="00421225" w:rsidRDefault="00075786" w:rsidP="00075786">
      <w:pPr>
        <w:jc w:val="both"/>
        <w:rPr>
          <w:rFonts w:eastAsia="Arial"/>
          <w:sz w:val="22"/>
          <w:szCs w:val="22"/>
        </w:rPr>
      </w:pPr>
      <w:r w:rsidRPr="00421225">
        <w:rPr>
          <w:rFonts w:eastAsia="Arial"/>
          <w:sz w:val="22"/>
          <w:szCs w:val="22"/>
        </w:rPr>
        <w:t>We continued our work to protect customers from the risk of fire this year</w:t>
      </w:r>
      <w:r w:rsidR="00DA50BC" w:rsidRPr="00421225">
        <w:rPr>
          <w:rFonts w:eastAsia="Arial"/>
          <w:sz w:val="22"/>
          <w:szCs w:val="22"/>
        </w:rPr>
        <w:t xml:space="preserve"> and our</w:t>
      </w:r>
      <w:r w:rsidRPr="00421225">
        <w:rPr>
          <w:rFonts w:eastAsia="Arial"/>
          <w:sz w:val="22"/>
          <w:szCs w:val="22"/>
        </w:rPr>
        <w:t xml:space="preserve"> fire team carried out 64 person-centred fire risk assessments in our homes. We delivered fire safety products such as air fryers, fire-retardant bedding, and ashtrays to 37 customers; installed six stove guards in our homes; and installed upgraded detection systems in six homes. Since 2021, there has been an 83% reduction in the number of accidental fires in our homes.</w:t>
      </w:r>
    </w:p>
    <w:p w14:paraId="19C34EC2" w14:textId="77777777" w:rsidR="00F72C56" w:rsidRPr="00421225" w:rsidRDefault="00F72C56" w:rsidP="00F72C56">
      <w:pPr>
        <w:jc w:val="both"/>
        <w:rPr>
          <w:sz w:val="22"/>
          <w:szCs w:val="22"/>
        </w:rPr>
      </w:pPr>
    </w:p>
    <w:p w14:paraId="4E331BA4" w14:textId="77777777" w:rsidR="00F72C56" w:rsidRPr="00421225" w:rsidRDefault="00F72C56" w:rsidP="00F72C56"/>
    <w:p w14:paraId="45293142" w14:textId="77777777" w:rsidR="00854282" w:rsidRPr="00421225" w:rsidRDefault="00854282" w:rsidP="00F72C56"/>
    <w:p w14:paraId="716F58C1" w14:textId="77777777" w:rsidR="003E6785" w:rsidRPr="00421225" w:rsidRDefault="003E6785" w:rsidP="00FC3B8D">
      <w:pPr>
        <w:rPr>
          <w:rFonts w:eastAsia="Calibri"/>
          <w:b/>
          <w:color w:val="10253F"/>
          <w:szCs w:val="22"/>
        </w:rPr>
      </w:pPr>
    </w:p>
    <w:p w14:paraId="53D8B859" w14:textId="77777777" w:rsidR="00C5504C" w:rsidRPr="00421225" w:rsidRDefault="00C5504C" w:rsidP="00FC3B8D">
      <w:pPr>
        <w:rPr>
          <w:rFonts w:eastAsia="Calibri"/>
          <w:b/>
          <w:color w:val="10253F"/>
          <w:szCs w:val="22"/>
        </w:rPr>
      </w:pPr>
    </w:p>
    <w:p w14:paraId="0F01626D" w14:textId="109A3AEA" w:rsidR="00FC3B8D" w:rsidRPr="00421225" w:rsidRDefault="00FC3B8D" w:rsidP="00FC3B8D">
      <w:pPr>
        <w:rPr>
          <w:rFonts w:eastAsia="Calibri"/>
          <w:b/>
          <w:color w:val="10253F"/>
          <w:szCs w:val="22"/>
        </w:rPr>
      </w:pPr>
      <w:r w:rsidRPr="00421225">
        <w:rPr>
          <w:rFonts w:eastAsia="Calibri"/>
          <w:b/>
          <w:color w:val="10253F"/>
          <w:szCs w:val="22"/>
        </w:rPr>
        <w:t>DIRECTORS’ REPORT (Continued)</w:t>
      </w:r>
    </w:p>
    <w:p w14:paraId="4329BA9A" w14:textId="77777777" w:rsidR="00FC3B8D" w:rsidRPr="00421225" w:rsidRDefault="00FC3B8D" w:rsidP="00FC3B8D">
      <w:pPr>
        <w:jc w:val="both"/>
        <w:rPr>
          <w:sz w:val="22"/>
          <w:szCs w:val="22"/>
        </w:rPr>
      </w:pPr>
    </w:p>
    <w:p w14:paraId="32E878F8" w14:textId="77777777" w:rsidR="00FC3B8D" w:rsidRPr="00421225" w:rsidRDefault="00FC3B8D" w:rsidP="00FC3B8D">
      <w:pPr>
        <w:pStyle w:val="ACSectionTOCHeading"/>
        <w:rPr>
          <w:sz w:val="24"/>
          <w:szCs w:val="24"/>
        </w:rPr>
      </w:pPr>
      <w:r w:rsidRPr="00421225">
        <w:rPr>
          <w:sz w:val="24"/>
          <w:szCs w:val="24"/>
        </w:rPr>
        <w:t>OPERATING REVIEW (Continued)</w:t>
      </w:r>
    </w:p>
    <w:p w14:paraId="346D2D6D" w14:textId="77777777" w:rsidR="0009781F" w:rsidRPr="00421225" w:rsidRDefault="0009781F" w:rsidP="00162A14">
      <w:pPr>
        <w:jc w:val="both"/>
        <w:rPr>
          <w:rFonts w:eastAsia="Arial"/>
          <w:color w:val="FF0000"/>
          <w:sz w:val="22"/>
          <w:szCs w:val="22"/>
        </w:rPr>
      </w:pPr>
    </w:p>
    <w:p w14:paraId="0A7A80A9" w14:textId="77777777" w:rsidR="00854282" w:rsidRPr="00421225" w:rsidRDefault="00854282" w:rsidP="00854282">
      <w:pPr>
        <w:jc w:val="both"/>
        <w:rPr>
          <w:b/>
          <w:bCs/>
          <w:sz w:val="22"/>
          <w:szCs w:val="22"/>
        </w:rPr>
      </w:pPr>
      <w:r w:rsidRPr="00421225">
        <w:rPr>
          <w:b/>
          <w:bCs/>
          <w:sz w:val="22"/>
          <w:szCs w:val="22"/>
        </w:rPr>
        <w:t xml:space="preserve">Improving our communities </w:t>
      </w:r>
    </w:p>
    <w:p w14:paraId="18A68094" w14:textId="26CDFE39" w:rsidR="00854282" w:rsidRPr="00421225" w:rsidRDefault="00437FC9" w:rsidP="00854282">
      <w:pPr>
        <w:jc w:val="both"/>
        <w:rPr>
          <w:rFonts w:eastAsia="Arial"/>
          <w:sz w:val="22"/>
          <w:szCs w:val="22"/>
        </w:rPr>
      </w:pPr>
      <w:r w:rsidRPr="00421225">
        <w:rPr>
          <w:rFonts w:eastAsia="Arial"/>
          <w:sz w:val="22"/>
          <w:szCs w:val="22"/>
        </w:rPr>
        <w:t>We continued our work to keep communities clean</w:t>
      </w:r>
      <w:r w:rsidRPr="00421225">
        <w:rPr>
          <w:sz w:val="22"/>
          <w:szCs w:val="22"/>
        </w:rPr>
        <w:t>, safe</w:t>
      </w:r>
      <w:r w:rsidRPr="00421225">
        <w:rPr>
          <w:rFonts w:eastAsia="Arial"/>
          <w:sz w:val="22"/>
          <w:szCs w:val="22"/>
        </w:rPr>
        <w:t xml:space="preserve"> and </w:t>
      </w:r>
      <w:r w:rsidRPr="00421225">
        <w:rPr>
          <w:sz w:val="22"/>
          <w:szCs w:val="22"/>
        </w:rPr>
        <w:t xml:space="preserve">well maintained. Through </w:t>
      </w:r>
      <w:r w:rsidR="00CA4C5C" w:rsidRPr="00421225">
        <w:rPr>
          <w:sz w:val="22"/>
          <w:szCs w:val="22"/>
        </w:rPr>
        <w:t>our</w:t>
      </w:r>
      <w:r w:rsidRPr="00421225">
        <w:rPr>
          <w:sz w:val="22"/>
          <w:szCs w:val="22"/>
        </w:rPr>
        <w:t xml:space="preserve"> partnership with Keep Scotland Beautiful, the environmental charity assesses the service delivered by our environmental teams.</w:t>
      </w:r>
      <w:r w:rsidR="00854282" w:rsidRPr="00421225">
        <w:rPr>
          <w:rFonts w:eastAsia="Arial"/>
          <w:sz w:val="22"/>
          <w:szCs w:val="22"/>
        </w:rPr>
        <w:t xml:space="preserve"> In 2025</w:t>
      </w:r>
      <w:r w:rsidR="00DA4FED" w:rsidRPr="00421225">
        <w:rPr>
          <w:rFonts w:eastAsia="Arial"/>
          <w:sz w:val="22"/>
          <w:szCs w:val="22"/>
        </w:rPr>
        <w:t>/</w:t>
      </w:r>
      <w:r w:rsidR="00854282" w:rsidRPr="00421225">
        <w:rPr>
          <w:rFonts w:eastAsia="Arial"/>
          <w:sz w:val="22"/>
          <w:szCs w:val="22"/>
        </w:rPr>
        <w:t xml:space="preserve">26, </w:t>
      </w:r>
      <w:r w:rsidR="00DA4FED" w:rsidRPr="00421225">
        <w:rPr>
          <w:rFonts w:eastAsia="Arial"/>
          <w:sz w:val="22"/>
          <w:szCs w:val="22"/>
        </w:rPr>
        <w:t>every</w:t>
      </w:r>
      <w:r w:rsidR="00854282" w:rsidRPr="00421225">
        <w:rPr>
          <w:rFonts w:eastAsia="Arial"/>
          <w:sz w:val="22"/>
          <w:szCs w:val="22"/>
        </w:rPr>
        <w:t xml:space="preserve"> Loretto neighbourhood w</w:t>
      </w:r>
      <w:r w:rsidR="0009635D" w:rsidRPr="00421225">
        <w:rPr>
          <w:rFonts w:eastAsia="Arial"/>
          <w:sz w:val="22"/>
          <w:szCs w:val="22"/>
        </w:rPr>
        <w:t>as</w:t>
      </w:r>
      <w:r w:rsidR="00854282" w:rsidRPr="00421225">
        <w:rPr>
          <w:rFonts w:eastAsia="Arial"/>
          <w:sz w:val="22"/>
          <w:szCs w:val="22"/>
        </w:rPr>
        <w:t xml:space="preserve"> rated as five-star, the highest possible grade. </w:t>
      </w:r>
    </w:p>
    <w:p w14:paraId="7992A96C" w14:textId="77777777" w:rsidR="00854282" w:rsidRPr="00421225" w:rsidRDefault="00854282" w:rsidP="00162A14">
      <w:pPr>
        <w:jc w:val="both"/>
        <w:rPr>
          <w:rFonts w:eastAsia="Arial"/>
          <w:color w:val="FF0000"/>
          <w:sz w:val="22"/>
          <w:szCs w:val="22"/>
        </w:rPr>
      </w:pPr>
    </w:p>
    <w:p w14:paraId="20416B4A" w14:textId="622E577C" w:rsidR="00162A14" w:rsidRPr="00421225" w:rsidRDefault="007970D8" w:rsidP="00162A14">
      <w:pPr>
        <w:jc w:val="both"/>
        <w:rPr>
          <w:rFonts w:eastAsia="Arial"/>
          <w:sz w:val="22"/>
          <w:szCs w:val="22"/>
        </w:rPr>
      </w:pPr>
      <w:r w:rsidRPr="00421225">
        <w:rPr>
          <w:sz w:val="22"/>
          <w:szCs w:val="22"/>
        </w:rPr>
        <w:t xml:space="preserve">Our Neighbourhood Environmental Teams removed almost </w:t>
      </w:r>
      <w:r w:rsidR="003F2CAC" w:rsidRPr="00421225">
        <w:rPr>
          <w:sz w:val="22"/>
          <w:szCs w:val="22"/>
        </w:rPr>
        <w:t xml:space="preserve">600 </w:t>
      </w:r>
      <w:r w:rsidRPr="00421225">
        <w:rPr>
          <w:sz w:val="22"/>
          <w:szCs w:val="22"/>
        </w:rPr>
        <w:t xml:space="preserve">tonnes of bulk items from communities, supporting recycling and helping to prevent items going to landfill. </w:t>
      </w:r>
      <w:r w:rsidR="00162A14" w:rsidRPr="00421225">
        <w:rPr>
          <w:sz w:val="22"/>
          <w:szCs w:val="22"/>
        </w:rPr>
        <w:t xml:space="preserve">The ‘Spring into Action’ event </w:t>
      </w:r>
      <w:r w:rsidR="00156209" w:rsidRPr="00421225">
        <w:rPr>
          <w:sz w:val="22"/>
          <w:szCs w:val="22"/>
        </w:rPr>
        <w:t>in March 2026</w:t>
      </w:r>
      <w:r w:rsidR="00162A14" w:rsidRPr="00421225">
        <w:rPr>
          <w:sz w:val="22"/>
          <w:szCs w:val="22"/>
        </w:rPr>
        <w:t xml:space="preserve"> saw environmental staff work </w:t>
      </w:r>
      <w:r w:rsidR="00156209" w:rsidRPr="00421225">
        <w:rPr>
          <w:sz w:val="22"/>
          <w:szCs w:val="22"/>
        </w:rPr>
        <w:t>alongside</w:t>
      </w:r>
      <w:r w:rsidR="00162A14" w:rsidRPr="00421225">
        <w:rPr>
          <w:sz w:val="22"/>
          <w:szCs w:val="22"/>
        </w:rPr>
        <w:t xml:space="preserve"> volunteers from schools, council partners, Wheatley contractors and community groups on </w:t>
      </w:r>
      <w:r w:rsidR="00156209" w:rsidRPr="00421225">
        <w:rPr>
          <w:sz w:val="22"/>
          <w:szCs w:val="22"/>
        </w:rPr>
        <w:t xml:space="preserve">local </w:t>
      </w:r>
      <w:r w:rsidR="00162A14" w:rsidRPr="00421225">
        <w:rPr>
          <w:sz w:val="22"/>
          <w:szCs w:val="22"/>
        </w:rPr>
        <w:t xml:space="preserve">projects including litter-picks, </w:t>
      </w:r>
      <w:r w:rsidR="00162A14" w:rsidRPr="00421225">
        <w:rPr>
          <w:rFonts w:eastAsia="Arial"/>
          <w:sz w:val="22"/>
          <w:szCs w:val="22"/>
        </w:rPr>
        <w:t xml:space="preserve">power washing, and painting benches in </w:t>
      </w:r>
      <w:proofErr w:type="spellStart"/>
      <w:r w:rsidR="00162A14" w:rsidRPr="00421225">
        <w:rPr>
          <w:rFonts w:eastAsia="Arial"/>
          <w:sz w:val="22"/>
          <w:szCs w:val="22"/>
        </w:rPr>
        <w:t>Barmulloch</w:t>
      </w:r>
      <w:proofErr w:type="spellEnd"/>
      <w:r w:rsidR="00162A14" w:rsidRPr="00421225">
        <w:rPr>
          <w:rFonts w:eastAsia="Arial"/>
          <w:sz w:val="22"/>
          <w:szCs w:val="22"/>
        </w:rPr>
        <w:t xml:space="preserve"> and planting at Kippen Gate in Glasgow. </w:t>
      </w:r>
    </w:p>
    <w:p w14:paraId="1E419DC7" w14:textId="77777777" w:rsidR="0009781F" w:rsidRPr="00421225" w:rsidRDefault="0009781F" w:rsidP="00162A14">
      <w:pPr>
        <w:jc w:val="both"/>
        <w:rPr>
          <w:rFonts w:eastAsia="Arial"/>
          <w:sz w:val="22"/>
          <w:szCs w:val="22"/>
        </w:rPr>
      </w:pPr>
    </w:p>
    <w:p w14:paraId="08BDBA12" w14:textId="4F7715CD" w:rsidR="00162A14" w:rsidRPr="00421225" w:rsidRDefault="00A86236" w:rsidP="00162A14">
      <w:pPr>
        <w:jc w:val="both"/>
        <w:rPr>
          <w:rFonts w:eastAsia="Arial"/>
          <w:sz w:val="22"/>
          <w:szCs w:val="22"/>
        </w:rPr>
      </w:pPr>
      <w:r w:rsidRPr="00421225">
        <w:rPr>
          <w:rFonts w:eastAsia="Arial"/>
          <w:sz w:val="22"/>
          <w:szCs w:val="22"/>
        </w:rPr>
        <w:t>Wheatley’s</w:t>
      </w:r>
      <w:r w:rsidR="00162A14" w:rsidRPr="00421225">
        <w:rPr>
          <w:rFonts w:eastAsia="Arial"/>
          <w:sz w:val="22"/>
          <w:szCs w:val="22"/>
        </w:rPr>
        <w:t xml:space="preserve"> Community Improvement Partnership</w:t>
      </w:r>
      <w:r w:rsidR="00A3536B" w:rsidRPr="00421225">
        <w:rPr>
          <w:sz w:val="22"/>
          <w:szCs w:val="22"/>
        </w:rPr>
        <w:t xml:space="preserve">, made up of </w:t>
      </w:r>
      <w:r w:rsidR="00162A14" w:rsidRPr="00421225">
        <w:rPr>
          <w:rFonts w:eastAsia="Arial"/>
          <w:sz w:val="22"/>
          <w:szCs w:val="22"/>
        </w:rPr>
        <w:t>specialist police officers and our Anti-Social Behaviour Prevention and Intervention officers</w:t>
      </w:r>
      <w:r w:rsidR="00A3536B" w:rsidRPr="00421225">
        <w:rPr>
          <w:sz w:val="22"/>
          <w:szCs w:val="22"/>
        </w:rPr>
        <w:t>,</w:t>
      </w:r>
      <w:r w:rsidR="00162A14" w:rsidRPr="00421225">
        <w:rPr>
          <w:rFonts w:eastAsia="Arial"/>
          <w:sz w:val="22"/>
          <w:szCs w:val="22"/>
        </w:rPr>
        <w:t xml:space="preserve"> continued to support customers affected by anti-social behaviour. </w:t>
      </w:r>
    </w:p>
    <w:p w14:paraId="7E103A96" w14:textId="77777777" w:rsidR="0009781F" w:rsidRPr="00421225" w:rsidRDefault="0009781F" w:rsidP="00162A14">
      <w:pPr>
        <w:jc w:val="both"/>
        <w:rPr>
          <w:rFonts w:eastAsia="Arial"/>
          <w:sz w:val="22"/>
          <w:szCs w:val="22"/>
        </w:rPr>
      </w:pPr>
    </w:p>
    <w:p w14:paraId="1ED3F35C" w14:textId="5E3BC5EE" w:rsidR="0003288C" w:rsidRPr="00421225" w:rsidRDefault="0003288C" w:rsidP="0003288C">
      <w:pPr>
        <w:jc w:val="both"/>
        <w:rPr>
          <w:b/>
          <w:bCs/>
          <w:sz w:val="22"/>
          <w:szCs w:val="22"/>
        </w:rPr>
      </w:pPr>
      <w:r w:rsidRPr="00421225">
        <w:rPr>
          <w:b/>
          <w:bCs/>
          <w:sz w:val="22"/>
          <w:szCs w:val="22"/>
        </w:rPr>
        <w:t xml:space="preserve">Letting homes </w:t>
      </w:r>
    </w:p>
    <w:p w14:paraId="7EC0DFB4" w14:textId="1116E563" w:rsidR="0017783C" w:rsidRPr="00421225" w:rsidRDefault="0017783C" w:rsidP="0017783C">
      <w:pPr>
        <w:jc w:val="both"/>
        <w:rPr>
          <w:sz w:val="22"/>
          <w:szCs w:val="22"/>
        </w:rPr>
      </w:pPr>
      <w:r w:rsidRPr="00421225">
        <w:rPr>
          <w:sz w:val="22"/>
          <w:szCs w:val="22"/>
        </w:rPr>
        <w:t xml:space="preserve">Loretto allocated 111 homes to those experiencing homelessness during the year, representing more than </w:t>
      </w:r>
      <w:r w:rsidR="0023228B" w:rsidRPr="00421225">
        <w:rPr>
          <w:sz w:val="22"/>
          <w:szCs w:val="22"/>
        </w:rPr>
        <w:t>66</w:t>
      </w:r>
      <w:r w:rsidRPr="00421225">
        <w:rPr>
          <w:sz w:val="22"/>
          <w:szCs w:val="22"/>
        </w:rPr>
        <w:t xml:space="preserve">% of relevant lets. Over the past five years, </w:t>
      </w:r>
      <w:r w:rsidR="0023228B" w:rsidRPr="00421225">
        <w:rPr>
          <w:sz w:val="22"/>
          <w:szCs w:val="22"/>
        </w:rPr>
        <w:t>Loretto</w:t>
      </w:r>
      <w:r w:rsidRPr="00421225">
        <w:rPr>
          <w:sz w:val="22"/>
          <w:szCs w:val="22"/>
        </w:rPr>
        <w:t xml:space="preserve"> has allocated </w:t>
      </w:r>
      <w:r w:rsidR="0023228B" w:rsidRPr="00421225">
        <w:rPr>
          <w:sz w:val="22"/>
          <w:szCs w:val="22"/>
        </w:rPr>
        <w:t>586</w:t>
      </w:r>
      <w:r w:rsidRPr="00421225">
        <w:rPr>
          <w:sz w:val="22"/>
          <w:szCs w:val="22"/>
        </w:rPr>
        <w:t xml:space="preserve"> homes to people experiencing homelessness. This included </w:t>
      </w:r>
      <w:r w:rsidR="00913DF2" w:rsidRPr="00421225">
        <w:rPr>
          <w:sz w:val="22"/>
          <w:szCs w:val="22"/>
        </w:rPr>
        <w:t>seven</w:t>
      </w:r>
      <w:r w:rsidRPr="00421225">
        <w:rPr>
          <w:sz w:val="22"/>
          <w:szCs w:val="22"/>
        </w:rPr>
        <w:t xml:space="preserve"> </w:t>
      </w:r>
      <w:r w:rsidR="0078481A" w:rsidRPr="00421225">
        <w:rPr>
          <w:sz w:val="22"/>
          <w:szCs w:val="22"/>
        </w:rPr>
        <w:t>temporary tenancies</w:t>
      </w:r>
      <w:r w:rsidRPr="00421225">
        <w:rPr>
          <w:sz w:val="22"/>
          <w:szCs w:val="22"/>
        </w:rPr>
        <w:t xml:space="preserve"> being ‘flipped’ into permanent homes for the people living in them.</w:t>
      </w:r>
    </w:p>
    <w:p w14:paraId="4239A26A" w14:textId="77777777" w:rsidR="00DE0FC2" w:rsidRPr="00421225" w:rsidRDefault="00DE0FC2" w:rsidP="00DE0FC2">
      <w:pPr>
        <w:jc w:val="both"/>
        <w:rPr>
          <w:rFonts w:eastAsia="Arial"/>
          <w:color w:val="000000" w:themeColor="text1"/>
          <w:sz w:val="22"/>
          <w:szCs w:val="22"/>
        </w:rPr>
      </w:pPr>
    </w:p>
    <w:p w14:paraId="0F707543" w14:textId="77777777" w:rsidR="007A4C12" w:rsidRPr="00421225" w:rsidRDefault="007A4C12" w:rsidP="007A4C12">
      <w:pPr>
        <w:jc w:val="both"/>
        <w:rPr>
          <w:rFonts w:eastAsia="Arial"/>
          <w:color w:val="000000" w:themeColor="text1"/>
          <w:sz w:val="22"/>
          <w:szCs w:val="22"/>
        </w:rPr>
      </w:pPr>
      <w:r w:rsidRPr="00421225">
        <w:rPr>
          <w:rFonts w:eastAsia="Arial"/>
          <w:b/>
          <w:bCs/>
          <w:color w:val="000000" w:themeColor="text1"/>
          <w:sz w:val="22"/>
          <w:szCs w:val="22"/>
        </w:rPr>
        <w:t xml:space="preserve">Engaging with customers </w:t>
      </w:r>
    </w:p>
    <w:p w14:paraId="635A1424" w14:textId="108AC6DA" w:rsidR="00EA47E9" w:rsidRPr="00421225" w:rsidRDefault="00EA47E9" w:rsidP="00EA47E9">
      <w:pPr>
        <w:jc w:val="both"/>
        <w:rPr>
          <w:rFonts w:eastAsia="Arial"/>
          <w:sz w:val="22"/>
          <w:szCs w:val="22"/>
        </w:rPr>
      </w:pPr>
      <w:r w:rsidRPr="00421225">
        <w:rPr>
          <w:rFonts w:eastAsia="Arial"/>
          <w:sz w:val="22"/>
          <w:szCs w:val="22"/>
        </w:rPr>
        <w:t>We continued to engage with customers</w:t>
      </w:r>
      <w:r w:rsidR="00003F2D" w:rsidRPr="00421225">
        <w:rPr>
          <w:sz w:val="22"/>
          <w:szCs w:val="22"/>
        </w:rPr>
        <w:t xml:space="preserve"> throughout</w:t>
      </w:r>
      <w:r w:rsidRPr="00421225">
        <w:rPr>
          <w:rFonts w:eastAsia="Arial"/>
          <w:sz w:val="22"/>
          <w:szCs w:val="22"/>
        </w:rPr>
        <w:t xml:space="preserve"> the year, both online and in person.</w:t>
      </w:r>
      <w:r w:rsidR="00003F2D" w:rsidRPr="00421225">
        <w:rPr>
          <w:sz w:val="22"/>
          <w:szCs w:val="22"/>
        </w:rPr>
        <w:t xml:space="preserve"> In 2025/26,</w:t>
      </w:r>
      <w:r w:rsidRPr="00421225">
        <w:rPr>
          <w:rFonts w:eastAsia="Arial"/>
          <w:sz w:val="22"/>
          <w:szCs w:val="22"/>
        </w:rPr>
        <w:t xml:space="preserve"> </w:t>
      </w:r>
      <w:r w:rsidR="00B01F7A" w:rsidRPr="00421225">
        <w:rPr>
          <w:rFonts w:eastAsia="Arial"/>
          <w:sz w:val="22"/>
          <w:szCs w:val="22"/>
        </w:rPr>
        <w:t>almost 20,000</w:t>
      </w:r>
      <w:r w:rsidRPr="00421225">
        <w:rPr>
          <w:rFonts w:eastAsia="Arial"/>
          <w:sz w:val="22"/>
          <w:szCs w:val="22"/>
        </w:rPr>
        <w:t xml:space="preserve"> people used the Loretto website</w:t>
      </w:r>
      <w:r w:rsidR="00B43DBB" w:rsidRPr="00421225">
        <w:rPr>
          <w:rFonts w:eastAsia="Arial"/>
          <w:sz w:val="22"/>
          <w:szCs w:val="22"/>
        </w:rPr>
        <w:t xml:space="preserve"> and o</w:t>
      </w:r>
      <w:r w:rsidRPr="00421225">
        <w:rPr>
          <w:rFonts w:eastAsia="Arial"/>
          <w:sz w:val="22"/>
          <w:szCs w:val="22"/>
        </w:rPr>
        <w:t xml:space="preserve">ur social media followers reached </w:t>
      </w:r>
      <w:r w:rsidR="00B43DBB" w:rsidRPr="00421225">
        <w:rPr>
          <w:rFonts w:eastAsia="Arial"/>
          <w:sz w:val="22"/>
          <w:szCs w:val="22"/>
        </w:rPr>
        <w:t xml:space="preserve">over </w:t>
      </w:r>
      <w:r w:rsidRPr="00421225">
        <w:rPr>
          <w:rFonts w:eastAsia="Arial"/>
          <w:sz w:val="22"/>
          <w:szCs w:val="22"/>
        </w:rPr>
        <w:t>2,6</w:t>
      </w:r>
      <w:r w:rsidR="00B43DBB" w:rsidRPr="00421225">
        <w:rPr>
          <w:rFonts w:eastAsia="Arial"/>
          <w:sz w:val="22"/>
          <w:szCs w:val="22"/>
        </w:rPr>
        <w:t>00</w:t>
      </w:r>
      <w:r w:rsidRPr="00421225">
        <w:rPr>
          <w:rFonts w:eastAsia="Arial"/>
          <w:sz w:val="22"/>
          <w:szCs w:val="22"/>
        </w:rPr>
        <w:t>.   </w:t>
      </w:r>
    </w:p>
    <w:p w14:paraId="46AC8583" w14:textId="77777777" w:rsidR="00EA47E9" w:rsidRPr="00421225" w:rsidRDefault="00EA47E9" w:rsidP="00EA47E9">
      <w:pPr>
        <w:jc w:val="both"/>
        <w:rPr>
          <w:rFonts w:eastAsia="Arial"/>
          <w:sz w:val="22"/>
          <w:szCs w:val="22"/>
        </w:rPr>
      </w:pPr>
    </w:p>
    <w:p w14:paraId="2DD34FDA" w14:textId="17A3887F" w:rsidR="00FC3B8D" w:rsidRPr="00421225" w:rsidRDefault="00EA47E9" w:rsidP="0003288C">
      <w:pPr>
        <w:jc w:val="both"/>
        <w:rPr>
          <w:sz w:val="22"/>
          <w:szCs w:val="22"/>
        </w:rPr>
      </w:pPr>
      <w:r w:rsidRPr="00421225">
        <w:rPr>
          <w:rFonts w:eastAsia="Arial"/>
          <w:sz w:val="22"/>
          <w:szCs w:val="22"/>
        </w:rPr>
        <w:t xml:space="preserve">By the end of </w:t>
      </w:r>
      <w:r w:rsidR="002741CD" w:rsidRPr="00421225">
        <w:rPr>
          <w:rFonts w:eastAsia="Arial"/>
          <w:sz w:val="22"/>
          <w:szCs w:val="22"/>
        </w:rPr>
        <w:t>the year</w:t>
      </w:r>
      <w:r w:rsidRPr="00421225">
        <w:rPr>
          <w:rFonts w:eastAsia="Arial"/>
          <w:sz w:val="22"/>
          <w:szCs w:val="22"/>
        </w:rPr>
        <w:t xml:space="preserve">, 70 customers </w:t>
      </w:r>
      <w:r w:rsidR="0008662A" w:rsidRPr="00421225">
        <w:rPr>
          <w:rFonts w:eastAsia="Arial"/>
          <w:sz w:val="22"/>
          <w:szCs w:val="22"/>
        </w:rPr>
        <w:t xml:space="preserve">were </w:t>
      </w:r>
      <w:r w:rsidRPr="00421225">
        <w:rPr>
          <w:rFonts w:eastAsia="Arial"/>
          <w:sz w:val="22"/>
          <w:szCs w:val="22"/>
        </w:rPr>
        <w:t xml:space="preserve">registered with our Stronger Voices </w:t>
      </w:r>
      <w:r w:rsidR="00BB3DD7" w:rsidRPr="00421225">
        <w:rPr>
          <w:rFonts w:eastAsia="Arial"/>
          <w:sz w:val="22"/>
          <w:szCs w:val="22"/>
        </w:rPr>
        <w:t xml:space="preserve">tenant engagement </w:t>
      </w:r>
      <w:r w:rsidRPr="00421225">
        <w:rPr>
          <w:rFonts w:eastAsia="Arial"/>
          <w:sz w:val="22"/>
          <w:szCs w:val="22"/>
        </w:rPr>
        <w:t>programme</w:t>
      </w:r>
      <w:r w:rsidR="00B67AE4" w:rsidRPr="00421225">
        <w:rPr>
          <w:rFonts w:eastAsia="Arial"/>
          <w:sz w:val="22"/>
          <w:szCs w:val="22"/>
        </w:rPr>
        <w:t>, helping to provide feedback and views across the range</w:t>
      </w:r>
      <w:r w:rsidR="008C274B" w:rsidRPr="00421225">
        <w:rPr>
          <w:rFonts w:eastAsia="Arial"/>
          <w:sz w:val="22"/>
          <w:szCs w:val="22"/>
        </w:rPr>
        <w:t xml:space="preserve"> of</w:t>
      </w:r>
      <w:r w:rsidRPr="00421225">
        <w:rPr>
          <w:rFonts w:eastAsia="Arial"/>
          <w:sz w:val="22"/>
          <w:szCs w:val="22"/>
        </w:rPr>
        <w:t xml:space="preserve"> </w:t>
      </w:r>
      <w:r w:rsidR="00B67AE4" w:rsidRPr="00421225">
        <w:rPr>
          <w:rFonts w:eastAsia="Arial"/>
          <w:sz w:val="22"/>
          <w:szCs w:val="22"/>
        </w:rPr>
        <w:t>the services we provide.</w:t>
      </w:r>
      <w:r w:rsidR="008C274B" w:rsidRPr="00421225">
        <w:rPr>
          <w:rFonts w:eastAsia="Arial"/>
          <w:sz w:val="22"/>
          <w:szCs w:val="22"/>
        </w:rPr>
        <w:t xml:space="preserve"> A</w:t>
      </w:r>
      <w:r w:rsidR="00B67AE4" w:rsidRPr="00421225">
        <w:rPr>
          <w:rFonts w:eastAsia="Arial"/>
          <w:sz w:val="22"/>
          <w:szCs w:val="22"/>
        </w:rPr>
        <w:t>lmost</w:t>
      </w:r>
      <w:r w:rsidR="007C7389" w:rsidRPr="00421225">
        <w:rPr>
          <w:rFonts w:eastAsia="Arial"/>
          <w:sz w:val="22"/>
          <w:szCs w:val="22"/>
        </w:rPr>
        <w:t xml:space="preserve"> </w:t>
      </w:r>
      <w:r w:rsidR="00264378" w:rsidRPr="00421225">
        <w:rPr>
          <w:rFonts w:eastAsia="Arial"/>
          <w:sz w:val="22"/>
          <w:szCs w:val="22"/>
        </w:rPr>
        <w:t>200</w:t>
      </w:r>
      <w:r w:rsidRPr="00421225">
        <w:rPr>
          <w:rFonts w:eastAsia="Arial"/>
          <w:sz w:val="22"/>
          <w:szCs w:val="22"/>
        </w:rPr>
        <w:t xml:space="preserve"> people attend</w:t>
      </w:r>
      <w:r w:rsidR="00264378" w:rsidRPr="00421225">
        <w:rPr>
          <w:rFonts w:eastAsia="Arial"/>
          <w:sz w:val="22"/>
          <w:szCs w:val="22"/>
        </w:rPr>
        <w:t>ed</w:t>
      </w:r>
      <w:r w:rsidRPr="00421225">
        <w:rPr>
          <w:rFonts w:eastAsia="Arial"/>
          <w:sz w:val="22"/>
          <w:szCs w:val="22"/>
        </w:rPr>
        <w:t xml:space="preserve"> community events</w:t>
      </w:r>
      <w:r w:rsidR="008C274B" w:rsidRPr="00421225">
        <w:rPr>
          <w:rFonts w:eastAsia="Arial"/>
          <w:sz w:val="22"/>
          <w:szCs w:val="22"/>
        </w:rPr>
        <w:t xml:space="preserve">, while </w:t>
      </w:r>
      <w:r w:rsidR="00264378" w:rsidRPr="00421225">
        <w:rPr>
          <w:rFonts w:eastAsia="Arial"/>
          <w:sz w:val="22"/>
          <w:szCs w:val="22"/>
        </w:rPr>
        <w:t xml:space="preserve">around </w:t>
      </w:r>
      <w:r w:rsidRPr="00421225">
        <w:rPr>
          <w:rFonts w:eastAsia="Arial"/>
          <w:sz w:val="22"/>
          <w:szCs w:val="22"/>
        </w:rPr>
        <w:t>17</w:t>
      </w:r>
      <w:r w:rsidR="00264378" w:rsidRPr="00421225">
        <w:rPr>
          <w:rFonts w:eastAsia="Arial"/>
          <w:sz w:val="22"/>
          <w:szCs w:val="22"/>
        </w:rPr>
        <w:t>0</w:t>
      </w:r>
      <w:r w:rsidRPr="00421225">
        <w:rPr>
          <w:rFonts w:eastAsia="Arial"/>
          <w:sz w:val="22"/>
          <w:szCs w:val="22"/>
        </w:rPr>
        <w:t xml:space="preserve"> people attend</w:t>
      </w:r>
      <w:r w:rsidR="00B834CA" w:rsidRPr="00421225">
        <w:rPr>
          <w:rFonts w:eastAsia="Arial"/>
          <w:sz w:val="22"/>
          <w:szCs w:val="22"/>
        </w:rPr>
        <w:t>ed</w:t>
      </w:r>
      <w:r w:rsidRPr="00421225">
        <w:rPr>
          <w:rFonts w:eastAsia="Arial"/>
          <w:sz w:val="22"/>
          <w:szCs w:val="22"/>
        </w:rPr>
        <w:t xml:space="preserve"> pop-up events and surgeries. </w:t>
      </w:r>
      <w:r w:rsidR="001D6025" w:rsidRPr="00421225">
        <w:rPr>
          <w:rFonts w:eastAsia="Arial"/>
          <w:sz w:val="22"/>
          <w:szCs w:val="22"/>
        </w:rPr>
        <w:t xml:space="preserve">We </w:t>
      </w:r>
      <w:r w:rsidRPr="00421225">
        <w:rPr>
          <w:rFonts w:eastAsia="Arial"/>
          <w:sz w:val="22"/>
          <w:szCs w:val="22"/>
        </w:rPr>
        <w:t xml:space="preserve">also </w:t>
      </w:r>
      <w:r w:rsidR="001D6025" w:rsidRPr="00421225">
        <w:rPr>
          <w:rFonts w:eastAsia="Arial"/>
          <w:sz w:val="22"/>
          <w:szCs w:val="22"/>
        </w:rPr>
        <w:t>held</w:t>
      </w:r>
      <w:r w:rsidRPr="00421225">
        <w:rPr>
          <w:rFonts w:eastAsia="Arial"/>
          <w:sz w:val="22"/>
          <w:szCs w:val="22"/>
        </w:rPr>
        <w:t xml:space="preserve"> five panel meetings </w:t>
      </w:r>
      <w:r w:rsidR="009F2C0A" w:rsidRPr="00421225">
        <w:rPr>
          <w:rFonts w:eastAsia="Arial"/>
          <w:sz w:val="22"/>
          <w:szCs w:val="22"/>
        </w:rPr>
        <w:t>or</w:t>
      </w:r>
      <w:r w:rsidRPr="00421225">
        <w:rPr>
          <w:rFonts w:eastAsia="Arial"/>
          <w:sz w:val="22"/>
          <w:szCs w:val="22"/>
        </w:rPr>
        <w:t xml:space="preserve"> focus groups </w:t>
      </w:r>
      <w:r w:rsidR="0049116F" w:rsidRPr="00421225">
        <w:rPr>
          <w:rFonts w:eastAsia="Arial"/>
          <w:sz w:val="22"/>
          <w:szCs w:val="22"/>
        </w:rPr>
        <w:t>during</w:t>
      </w:r>
      <w:r w:rsidRPr="00421225">
        <w:rPr>
          <w:rFonts w:eastAsia="Arial"/>
          <w:sz w:val="22"/>
          <w:szCs w:val="22"/>
        </w:rPr>
        <w:t xml:space="preserve"> the year. </w:t>
      </w:r>
      <w:r w:rsidR="002F0816" w:rsidRPr="00421225">
        <w:rPr>
          <w:rFonts w:eastAsia="Arial"/>
          <w:sz w:val="22"/>
          <w:szCs w:val="22"/>
        </w:rPr>
        <w:t>T</w:t>
      </w:r>
      <w:r w:rsidRPr="00421225">
        <w:rPr>
          <w:rFonts w:eastAsia="Arial"/>
          <w:sz w:val="22"/>
          <w:szCs w:val="22"/>
        </w:rPr>
        <w:t xml:space="preserve">wo Loretto customers were involved in the </w:t>
      </w:r>
      <w:r w:rsidR="00E911C6" w:rsidRPr="00421225">
        <w:rPr>
          <w:rFonts w:eastAsia="Arial"/>
          <w:sz w:val="22"/>
          <w:szCs w:val="22"/>
        </w:rPr>
        <w:t>G</w:t>
      </w:r>
      <w:r w:rsidRPr="00421225">
        <w:rPr>
          <w:rFonts w:eastAsia="Arial"/>
          <w:sz w:val="22"/>
          <w:szCs w:val="22"/>
        </w:rPr>
        <w:t xml:space="preserve">roup </w:t>
      </w:r>
      <w:r w:rsidR="002F0816" w:rsidRPr="00421225">
        <w:rPr>
          <w:rFonts w:eastAsia="Arial"/>
          <w:sz w:val="22"/>
          <w:szCs w:val="22"/>
        </w:rPr>
        <w:t>S</w:t>
      </w:r>
      <w:r w:rsidRPr="00421225">
        <w:rPr>
          <w:rFonts w:eastAsia="Arial"/>
          <w:sz w:val="22"/>
          <w:szCs w:val="22"/>
        </w:rPr>
        <w:t xml:space="preserve">crutiny </w:t>
      </w:r>
      <w:r w:rsidR="002F0816" w:rsidRPr="00421225">
        <w:rPr>
          <w:rFonts w:eastAsia="Arial"/>
          <w:sz w:val="22"/>
          <w:szCs w:val="22"/>
        </w:rPr>
        <w:t>P</w:t>
      </w:r>
      <w:r w:rsidRPr="00421225">
        <w:rPr>
          <w:rFonts w:eastAsia="Arial"/>
          <w:sz w:val="22"/>
          <w:szCs w:val="22"/>
        </w:rPr>
        <w:t>anel</w:t>
      </w:r>
      <w:r w:rsidR="00A30BB6" w:rsidRPr="00421225">
        <w:rPr>
          <w:rFonts w:eastAsia="Arial"/>
          <w:sz w:val="22"/>
          <w:szCs w:val="22"/>
        </w:rPr>
        <w:t>.</w:t>
      </w:r>
      <w:r w:rsidR="002F0816" w:rsidRPr="00421225">
        <w:rPr>
          <w:rFonts w:eastAsia="Arial"/>
          <w:sz w:val="22"/>
          <w:szCs w:val="22"/>
        </w:rPr>
        <w:t xml:space="preserve"> The</w:t>
      </w:r>
      <w:r w:rsidRPr="00421225">
        <w:rPr>
          <w:rFonts w:eastAsia="Arial"/>
          <w:sz w:val="22"/>
          <w:szCs w:val="22"/>
        </w:rPr>
        <w:t xml:space="preserve"> panel</w:t>
      </w:r>
      <w:r w:rsidR="002F0816" w:rsidRPr="00421225">
        <w:rPr>
          <w:rFonts w:eastAsia="Arial"/>
          <w:sz w:val="22"/>
          <w:szCs w:val="22"/>
        </w:rPr>
        <w:t xml:space="preserve"> carries ou</w:t>
      </w:r>
      <w:r w:rsidR="00685BEA" w:rsidRPr="00421225">
        <w:rPr>
          <w:rFonts w:eastAsia="Arial"/>
          <w:sz w:val="22"/>
          <w:szCs w:val="22"/>
        </w:rPr>
        <w:t>t</w:t>
      </w:r>
      <w:r w:rsidR="002F0816" w:rsidRPr="00421225">
        <w:rPr>
          <w:rFonts w:eastAsia="Arial"/>
          <w:sz w:val="22"/>
          <w:szCs w:val="22"/>
        </w:rPr>
        <w:t xml:space="preserve"> thematic reviews of specific services and makes recommendations for improvem</w:t>
      </w:r>
      <w:r w:rsidR="00106B30" w:rsidRPr="00421225">
        <w:rPr>
          <w:rFonts w:eastAsia="Arial"/>
          <w:sz w:val="22"/>
          <w:szCs w:val="22"/>
        </w:rPr>
        <w:t>ent.  The panel</w:t>
      </w:r>
      <w:r w:rsidR="00685BEA" w:rsidRPr="00421225">
        <w:rPr>
          <w:rFonts w:eastAsia="Arial"/>
          <w:sz w:val="22"/>
          <w:szCs w:val="22"/>
        </w:rPr>
        <w:t>’</w:t>
      </w:r>
      <w:r w:rsidR="00106B30" w:rsidRPr="00421225">
        <w:rPr>
          <w:rFonts w:eastAsia="Arial"/>
          <w:sz w:val="22"/>
          <w:szCs w:val="22"/>
        </w:rPr>
        <w:t>s work has received recognition from the Chartered Institute of Housing for tenant involvement</w:t>
      </w:r>
      <w:r w:rsidR="00A30BB6" w:rsidRPr="00421225">
        <w:rPr>
          <w:rFonts w:eastAsia="Arial"/>
          <w:sz w:val="22"/>
          <w:szCs w:val="22"/>
        </w:rPr>
        <w:t>.</w:t>
      </w:r>
    </w:p>
    <w:p w14:paraId="0E7AA98B" w14:textId="77777777" w:rsidR="00A30BB6" w:rsidRPr="00421225" w:rsidRDefault="00A30BB6" w:rsidP="0003288C">
      <w:pPr>
        <w:jc w:val="both"/>
        <w:rPr>
          <w:sz w:val="22"/>
          <w:szCs w:val="22"/>
        </w:rPr>
      </w:pPr>
    </w:p>
    <w:p w14:paraId="023D1F0A" w14:textId="77777777" w:rsidR="00602BA6" w:rsidRPr="00421225" w:rsidRDefault="00602BA6" w:rsidP="00602BA6">
      <w:pPr>
        <w:jc w:val="both"/>
        <w:rPr>
          <w:rFonts w:eastAsia="Arial"/>
          <w:color w:val="000000" w:themeColor="text1"/>
          <w:sz w:val="22"/>
          <w:szCs w:val="22"/>
        </w:rPr>
      </w:pPr>
      <w:r w:rsidRPr="00421225">
        <w:rPr>
          <w:rFonts w:eastAsia="Arial"/>
          <w:b/>
          <w:bCs/>
          <w:color w:val="000000" w:themeColor="text1"/>
          <w:sz w:val="22"/>
          <w:szCs w:val="22"/>
        </w:rPr>
        <w:t>Supporting our customers</w:t>
      </w:r>
    </w:p>
    <w:p w14:paraId="7AB0047C" w14:textId="78F751C8" w:rsidR="001412D5" w:rsidRPr="00421225" w:rsidRDefault="001412D5" w:rsidP="001412D5">
      <w:pPr>
        <w:jc w:val="both"/>
        <w:rPr>
          <w:rFonts w:eastAsia="Arial"/>
          <w:sz w:val="22"/>
          <w:szCs w:val="22"/>
        </w:rPr>
      </w:pPr>
      <w:r w:rsidRPr="00421225">
        <w:rPr>
          <w:rFonts w:eastAsia="Arial"/>
          <w:sz w:val="22"/>
          <w:szCs w:val="22"/>
        </w:rPr>
        <w:t>A total of 1</w:t>
      </w:r>
      <w:r w:rsidR="00A30BB6" w:rsidRPr="00421225">
        <w:rPr>
          <w:rFonts w:eastAsia="Arial"/>
          <w:sz w:val="22"/>
          <w:szCs w:val="22"/>
        </w:rPr>
        <w:t>,</w:t>
      </w:r>
      <w:r w:rsidRPr="00421225">
        <w:rPr>
          <w:rFonts w:eastAsia="Arial"/>
          <w:sz w:val="22"/>
          <w:szCs w:val="22"/>
        </w:rPr>
        <w:t xml:space="preserve">347 Loretto customers </w:t>
      </w:r>
      <w:proofErr w:type="gramStart"/>
      <w:r w:rsidRPr="00421225">
        <w:rPr>
          <w:rFonts w:eastAsia="Arial"/>
          <w:sz w:val="22"/>
          <w:szCs w:val="22"/>
        </w:rPr>
        <w:t>are</w:t>
      </w:r>
      <w:proofErr w:type="gramEnd"/>
      <w:r w:rsidRPr="00421225">
        <w:rPr>
          <w:rFonts w:eastAsia="Arial"/>
          <w:sz w:val="22"/>
          <w:szCs w:val="22"/>
        </w:rPr>
        <w:t xml:space="preserve"> on Universal Credit, </w:t>
      </w:r>
      <w:r w:rsidR="00106B30" w:rsidRPr="00421225">
        <w:rPr>
          <w:rFonts w:eastAsia="Arial"/>
          <w:sz w:val="22"/>
          <w:szCs w:val="22"/>
        </w:rPr>
        <w:t xml:space="preserve">or approximately </w:t>
      </w:r>
      <w:r w:rsidRPr="00421225">
        <w:rPr>
          <w:rFonts w:eastAsia="Arial"/>
          <w:sz w:val="22"/>
          <w:szCs w:val="22"/>
        </w:rPr>
        <w:t>46.5% of our customer base and an increase of more than 10% from last year</w:t>
      </w:r>
      <w:r w:rsidR="004E72C7" w:rsidRPr="00421225">
        <w:rPr>
          <w:rFonts w:eastAsia="Arial"/>
          <w:sz w:val="22"/>
          <w:szCs w:val="22"/>
        </w:rPr>
        <w:t xml:space="preserve"> as the migration from legacy benefit arrangements </w:t>
      </w:r>
      <w:r w:rsidR="00C348D8" w:rsidRPr="00421225">
        <w:rPr>
          <w:rFonts w:eastAsia="Arial"/>
          <w:sz w:val="22"/>
          <w:szCs w:val="22"/>
        </w:rPr>
        <w:t>completed during the year</w:t>
      </w:r>
      <w:r w:rsidRPr="00421225">
        <w:rPr>
          <w:rFonts w:eastAsia="Arial"/>
          <w:sz w:val="22"/>
          <w:szCs w:val="22"/>
        </w:rPr>
        <w:t xml:space="preserve">. Our </w:t>
      </w:r>
      <w:r w:rsidR="00C348D8" w:rsidRPr="00421225">
        <w:rPr>
          <w:rFonts w:eastAsia="Arial"/>
          <w:sz w:val="22"/>
          <w:szCs w:val="22"/>
        </w:rPr>
        <w:t xml:space="preserve">welfare benefit </w:t>
      </w:r>
      <w:r w:rsidRPr="00421225">
        <w:rPr>
          <w:rFonts w:eastAsia="Arial"/>
          <w:sz w:val="22"/>
          <w:szCs w:val="22"/>
        </w:rPr>
        <w:t xml:space="preserve">advisors supported </w:t>
      </w:r>
      <w:r w:rsidR="00DA7C6D" w:rsidRPr="00421225">
        <w:rPr>
          <w:rFonts w:eastAsia="Arial"/>
          <w:sz w:val="22"/>
          <w:szCs w:val="22"/>
        </w:rPr>
        <w:t xml:space="preserve">over </w:t>
      </w:r>
      <w:r w:rsidRPr="00421225">
        <w:rPr>
          <w:rFonts w:eastAsia="Arial"/>
          <w:sz w:val="22"/>
          <w:szCs w:val="22"/>
        </w:rPr>
        <w:t>26</w:t>
      </w:r>
      <w:r w:rsidR="00DA7C6D" w:rsidRPr="00421225">
        <w:rPr>
          <w:rFonts w:eastAsia="Arial"/>
          <w:sz w:val="22"/>
          <w:szCs w:val="22"/>
        </w:rPr>
        <w:t>0</w:t>
      </w:r>
      <w:r w:rsidRPr="00421225">
        <w:rPr>
          <w:rFonts w:eastAsia="Arial"/>
          <w:sz w:val="22"/>
          <w:szCs w:val="22"/>
        </w:rPr>
        <w:t xml:space="preserve"> people with their benefits over the year, resulting in £</w:t>
      </w:r>
      <w:r w:rsidR="001918DA" w:rsidRPr="00421225">
        <w:rPr>
          <w:rFonts w:eastAsia="Arial"/>
          <w:sz w:val="22"/>
          <w:szCs w:val="22"/>
        </w:rPr>
        <w:t>0.8m</w:t>
      </w:r>
      <w:r w:rsidRPr="00421225">
        <w:rPr>
          <w:rFonts w:eastAsia="Arial"/>
          <w:sz w:val="22"/>
          <w:szCs w:val="22"/>
        </w:rPr>
        <w:t xml:space="preserve"> in financial gain</w:t>
      </w:r>
      <w:r w:rsidR="00DA7C6D" w:rsidRPr="00421225">
        <w:rPr>
          <w:rFonts w:eastAsia="Arial"/>
          <w:sz w:val="22"/>
          <w:szCs w:val="22"/>
        </w:rPr>
        <w:t xml:space="preserve"> for customers</w:t>
      </w:r>
      <w:r w:rsidRPr="00421225">
        <w:rPr>
          <w:rFonts w:eastAsia="Arial"/>
          <w:sz w:val="22"/>
          <w:szCs w:val="22"/>
        </w:rPr>
        <w:t xml:space="preserve">. </w:t>
      </w:r>
    </w:p>
    <w:p w14:paraId="4DA907AD" w14:textId="77777777" w:rsidR="001412D5" w:rsidRPr="00421225" w:rsidRDefault="001412D5" w:rsidP="001412D5">
      <w:pPr>
        <w:jc w:val="both"/>
        <w:rPr>
          <w:rFonts w:eastAsia="Arial"/>
          <w:sz w:val="22"/>
          <w:szCs w:val="22"/>
        </w:rPr>
      </w:pPr>
    </w:p>
    <w:p w14:paraId="27BFE529" w14:textId="36CFBAE6" w:rsidR="00EE2014" w:rsidRPr="00421225" w:rsidRDefault="001412D5" w:rsidP="00A84ED1">
      <w:pPr>
        <w:jc w:val="both"/>
        <w:rPr>
          <w:rFonts w:eastAsia="Arial"/>
          <w:sz w:val="22"/>
          <w:szCs w:val="22"/>
        </w:rPr>
      </w:pPr>
      <w:r w:rsidRPr="00421225">
        <w:rPr>
          <w:rFonts w:eastAsia="Arial"/>
          <w:sz w:val="22"/>
          <w:szCs w:val="22"/>
        </w:rPr>
        <w:t>Wheatley Foundation</w:t>
      </w:r>
      <w:r w:rsidR="004D717F" w:rsidRPr="00421225">
        <w:rPr>
          <w:rFonts w:eastAsia="Arial"/>
          <w:sz w:val="22"/>
          <w:szCs w:val="22"/>
        </w:rPr>
        <w:t xml:space="preserve"> </w:t>
      </w:r>
      <w:r w:rsidRPr="00421225">
        <w:rPr>
          <w:rFonts w:eastAsia="Arial"/>
          <w:sz w:val="22"/>
          <w:szCs w:val="22"/>
        </w:rPr>
        <w:t xml:space="preserve">created 29 jobs and training places for people in our communities and supported </w:t>
      </w:r>
      <w:r w:rsidR="00DA7C6D" w:rsidRPr="00421225">
        <w:rPr>
          <w:rFonts w:eastAsia="Arial"/>
          <w:sz w:val="22"/>
          <w:szCs w:val="22"/>
        </w:rPr>
        <w:t xml:space="preserve">over </w:t>
      </w:r>
      <w:r w:rsidRPr="00421225">
        <w:rPr>
          <w:rFonts w:eastAsia="Arial"/>
          <w:sz w:val="22"/>
          <w:szCs w:val="22"/>
        </w:rPr>
        <w:t>44</w:t>
      </w:r>
      <w:r w:rsidR="00DA7C6D" w:rsidRPr="00421225">
        <w:rPr>
          <w:rFonts w:eastAsia="Arial"/>
          <w:sz w:val="22"/>
          <w:szCs w:val="22"/>
        </w:rPr>
        <w:t>0</w:t>
      </w:r>
      <w:r w:rsidRPr="00421225">
        <w:rPr>
          <w:rFonts w:eastAsia="Arial"/>
          <w:sz w:val="22"/>
          <w:szCs w:val="22"/>
        </w:rPr>
        <w:t xml:space="preserve"> people</w:t>
      </w:r>
      <w:r w:rsidR="00DA7C6D" w:rsidRPr="00421225">
        <w:rPr>
          <w:rFonts w:eastAsia="Arial"/>
          <w:sz w:val="22"/>
          <w:szCs w:val="22"/>
        </w:rPr>
        <w:t xml:space="preserve"> experiencing</w:t>
      </w:r>
      <w:r w:rsidRPr="00421225">
        <w:rPr>
          <w:rFonts w:eastAsia="Arial"/>
          <w:sz w:val="22"/>
          <w:szCs w:val="22"/>
        </w:rPr>
        <w:t xml:space="preserve"> financial hardship over the year, helping them maximise their income, manage outgoings and reduce costs.</w:t>
      </w:r>
    </w:p>
    <w:p w14:paraId="7D236C20" w14:textId="77777777" w:rsidR="00EE2014" w:rsidRPr="00421225" w:rsidRDefault="00EE2014" w:rsidP="00A84ED1">
      <w:pPr>
        <w:jc w:val="both"/>
        <w:rPr>
          <w:rFonts w:eastAsia="Arial"/>
          <w:sz w:val="22"/>
          <w:szCs w:val="22"/>
        </w:rPr>
      </w:pPr>
    </w:p>
    <w:p w14:paraId="4E9CAFFF" w14:textId="77777777" w:rsidR="00181421" w:rsidRPr="00421225" w:rsidRDefault="00181421" w:rsidP="00A84ED1">
      <w:pPr>
        <w:jc w:val="both"/>
        <w:rPr>
          <w:rFonts w:eastAsia="Arial"/>
          <w:sz w:val="22"/>
          <w:szCs w:val="22"/>
        </w:rPr>
      </w:pPr>
    </w:p>
    <w:p w14:paraId="09F93D57" w14:textId="77777777" w:rsidR="00181421" w:rsidRPr="00421225" w:rsidRDefault="00181421" w:rsidP="00A84ED1">
      <w:pPr>
        <w:jc w:val="both"/>
        <w:rPr>
          <w:rFonts w:eastAsia="Arial"/>
          <w:sz w:val="22"/>
          <w:szCs w:val="22"/>
        </w:rPr>
      </w:pPr>
    </w:p>
    <w:p w14:paraId="1D431B8C" w14:textId="77777777" w:rsidR="00181421" w:rsidRPr="00421225" w:rsidRDefault="00181421" w:rsidP="00A84ED1">
      <w:pPr>
        <w:jc w:val="both"/>
        <w:rPr>
          <w:rFonts w:eastAsia="Arial"/>
          <w:sz w:val="22"/>
          <w:szCs w:val="22"/>
        </w:rPr>
      </w:pPr>
    </w:p>
    <w:p w14:paraId="22753F23" w14:textId="77777777" w:rsidR="00181421" w:rsidRPr="00421225" w:rsidRDefault="00181421" w:rsidP="00A84ED1">
      <w:pPr>
        <w:jc w:val="both"/>
        <w:rPr>
          <w:rFonts w:eastAsia="Arial"/>
          <w:sz w:val="22"/>
          <w:szCs w:val="22"/>
        </w:rPr>
      </w:pPr>
    </w:p>
    <w:p w14:paraId="3B836E8A" w14:textId="77777777" w:rsidR="00181421" w:rsidRPr="00421225" w:rsidRDefault="00181421" w:rsidP="00A84ED1">
      <w:pPr>
        <w:jc w:val="both"/>
        <w:rPr>
          <w:rFonts w:eastAsia="Arial"/>
          <w:sz w:val="22"/>
          <w:szCs w:val="22"/>
        </w:rPr>
      </w:pPr>
    </w:p>
    <w:p w14:paraId="0F22ADF7" w14:textId="77777777" w:rsidR="001412D5" w:rsidRPr="00421225" w:rsidRDefault="001412D5" w:rsidP="0070763E">
      <w:pPr>
        <w:rPr>
          <w:rFonts w:eastAsia="Calibri"/>
          <w:b/>
          <w:color w:val="10253F"/>
          <w:szCs w:val="22"/>
        </w:rPr>
      </w:pPr>
    </w:p>
    <w:p w14:paraId="7E1C719C" w14:textId="2F273B82" w:rsidR="0070763E" w:rsidRPr="00421225" w:rsidRDefault="0070763E" w:rsidP="0070763E">
      <w:pPr>
        <w:rPr>
          <w:rFonts w:eastAsia="Calibri"/>
          <w:b/>
          <w:color w:val="10253F"/>
          <w:szCs w:val="22"/>
        </w:rPr>
      </w:pPr>
      <w:r w:rsidRPr="00421225">
        <w:rPr>
          <w:rFonts w:eastAsia="Calibri"/>
          <w:b/>
          <w:color w:val="10253F"/>
          <w:szCs w:val="22"/>
        </w:rPr>
        <w:t>DIRECTORS’ REPORT (Continued)</w:t>
      </w:r>
    </w:p>
    <w:p w14:paraId="243F5DC4" w14:textId="77777777" w:rsidR="0070763E" w:rsidRPr="00421225" w:rsidRDefault="0070763E" w:rsidP="0070763E">
      <w:pPr>
        <w:jc w:val="both"/>
        <w:rPr>
          <w:sz w:val="22"/>
          <w:szCs w:val="22"/>
        </w:rPr>
      </w:pPr>
    </w:p>
    <w:p w14:paraId="2DFCF7DA" w14:textId="77777777" w:rsidR="0070763E" w:rsidRPr="00421225" w:rsidRDefault="0070763E" w:rsidP="0070763E">
      <w:pPr>
        <w:pStyle w:val="ACSectionTOCHeading"/>
        <w:rPr>
          <w:sz w:val="24"/>
          <w:szCs w:val="24"/>
        </w:rPr>
      </w:pPr>
      <w:r w:rsidRPr="00421225">
        <w:rPr>
          <w:sz w:val="24"/>
          <w:szCs w:val="24"/>
        </w:rPr>
        <w:t>OPERATING REVIEW (Continued)</w:t>
      </w:r>
    </w:p>
    <w:p w14:paraId="4B9A6B8A" w14:textId="77777777" w:rsidR="0070763E" w:rsidRPr="00421225" w:rsidRDefault="0070763E" w:rsidP="001412D5">
      <w:pPr>
        <w:jc w:val="both"/>
        <w:rPr>
          <w:rFonts w:eastAsia="Arial"/>
          <w:sz w:val="22"/>
          <w:szCs w:val="22"/>
        </w:rPr>
      </w:pPr>
    </w:p>
    <w:p w14:paraId="054A747C" w14:textId="77777777" w:rsidR="00181421" w:rsidRPr="00421225" w:rsidRDefault="00181421" w:rsidP="00181421">
      <w:pPr>
        <w:jc w:val="both"/>
        <w:rPr>
          <w:rFonts w:eastAsia="Arial"/>
          <w:sz w:val="22"/>
          <w:szCs w:val="22"/>
        </w:rPr>
      </w:pPr>
      <w:r w:rsidRPr="00421225">
        <w:rPr>
          <w:rFonts w:eastAsia="Arial"/>
          <w:sz w:val="22"/>
          <w:szCs w:val="22"/>
        </w:rPr>
        <w:t>As well as this, we: </w:t>
      </w:r>
    </w:p>
    <w:p w14:paraId="146373B8" w14:textId="77777777" w:rsidR="00181421" w:rsidRPr="00421225" w:rsidRDefault="00181421" w:rsidP="00181421">
      <w:pPr>
        <w:numPr>
          <w:ilvl w:val="0"/>
          <w:numId w:val="27"/>
        </w:numPr>
        <w:ind w:left="714" w:hanging="357"/>
        <w:jc w:val="both"/>
        <w:rPr>
          <w:rFonts w:eastAsia="Arial"/>
          <w:sz w:val="22"/>
          <w:szCs w:val="22"/>
        </w:rPr>
      </w:pPr>
      <w:r w:rsidRPr="00421225">
        <w:rPr>
          <w:rFonts w:eastAsia="Arial"/>
          <w:sz w:val="22"/>
          <w:szCs w:val="22"/>
        </w:rPr>
        <w:t>provided 27 households with 119 free items of upcycled furniture through Home Comforts; </w:t>
      </w:r>
    </w:p>
    <w:p w14:paraId="465B15F0" w14:textId="77777777" w:rsidR="00181421" w:rsidRPr="00421225" w:rsidRDefault="00181421" w:rsidP="00181421">
      <w:pPr>
        <w:numPr>
          <w:ilvl w:val="0"/>
          <w:numId w:val="23"/>
        </w:numPr>
        <w:ind w:left="714" w:hanging="357"/>
        <w:jc w:val="both"/>
        <w:rPr>
          <w:rFonts w:eastAsia="Arial"/>
          <w:sz w:val="22"/>
          <w:szCs w:val="22"/>
        </w:rPr>
      </w:pPr>
      <w:r w:rsidRPr="00421225">
        <w:rPr>
          <w:rFonts w:eastAsia="Arial"/>
          <w:sz w:val="22"/>
          <w:szCs w:val="22"/>
        </w:rPr>
        <w:t>helped 26 new tenants with household budgeting, running a home and settling into their community through My Great Start, resulting in £79,000 of financial gain; </w:t>
      </w:r>
    </w:p>
    <w:p w14:paraId="2F656597" w14:textId="77777777" w:rsidR="00181421" w:rsidRPr="00421225" w:rsidRDefault="00181421" w:rsidP="00181421">
      <w:pPr>
        <w:numPr>
          <w:ilvl w:val="0"/>
          <w:numId w:val="23"/>
        </w:numPr>
        <w:ind w:left="714" w:hanging="357"/>
        <w:jc w:val="both"/>
        <w:rPr>
          <w:rFonts w:eastAsia="Arial"/>
          <w:sz w:val="22"/>
          <w:szCs w:val="22"/>
        </w:rPr>
      </w:pPr>
      <w:r w:rsidRPr="00421225">
        <w:rPr>
          <w:rFonts w:eastAsia="Arial"/>
          <w:sz w:val="22"/>
          <w:szCs w:val="22"/>
        </w:rPr>
        <w:t>provided starter packs for 12 tenants who needed support moving into their home; </w:t>
      </w:r>
    </w:p>
    <w:p w14:paraId="66C0860D" w14:textId="77777777" w:rsidR="00181421" w:rsidRPr="00421225" w:rsidRDefault="00181421" w:rsidP="00181421">
      <w:pPr>
        <w:numPr>
          <w:ilvl w:val="0"/>
          <w:numId w:val="26"/>
        </w:numPr>
        <w:ind w:left="714" w:hanging="357"/>
        <w:jc w:val="both"/>
        <w:rPr>
          <w:rFonts w:eastAsia="Arial"/>
          <w:sz w:val="22"/>
          <w:szCs w:val="22"/>
        </w:rPr>
      </w:pPr>
      <w:r w:rsidRPr="00421225">
        <w:rPr>
          <w:rFonts w:eastAsia="Arial"/>
          <w:sz w:val="22"/>
          <w:szCs w:val="22"/>
        </w:rPr>
        <w:t>provided recycled digital devices for 12 tenants through our </w:t>
      </w:r>
      <w:proofErr w:type="spellStart"/>
      <w:r w:rsidRPr="00421225">
        <w:rPr>
          <w:rFonts w:eastAsia="Arial"/>
          <w:sz w:val="22"/>
          <w:szCs w:val="22"/>
        </w:rPr>
        <w:t>Techshare</w:t>
      </w:r>
      <w:proofErr w:type="spellEnd"/>
      <w:r w:rsidRPr="00421225">
        <w:rPr>
          <w:rFonts w:eastAsia="Arial"/>
          <w:sz w:val="22"/>
          <w:szCs w:val="22"/>
        </w:rPr>
        <w:t> initiative; </w:t>
      </w:r>
    </w:p>
    <w:p w14:paraId="02E387C1" w14:textId="77777777" w:rsidR="00181421" w:rsidRPr="00421225" w:rsidRDefault="00181421" w:rsidP="00181421">
      <w:pPr>
        <w:numPr>
          <w:ilvl w:val="0"/>
          <w:numId w:val="24"/>
        </w:numPr>
        <w:ind w:left="714" w:hanging="357"/>
        <w:jc w:val="both"/>
        <w:rPr>
          <w:rFonts w:eastAsia="Arial"/>
          <w:sz w:val="22"/>
          <w:szCs w:val="22"/>
        </w:rPr>
      </w:pPr>
      <w:r w:rsidRPr="00421225">
        <w:rPr>
          <w:rFonts w:eastAsia="Arial"/>
          <w:sz w:val="22"/>
          <w:szCs w:val="22"/>
        </w:rPr>
        <w:t>awarded three people from our homes a bursary to go to college or university; and  </w:t>
      </w:r>
    </w:p>
    <w:p w14:paraId="6DDBA138" w14:textId="77777777" w:rsidR="00181421" w:rsidRPr="00421225" w:rsidRDefault="00181421" w:rsidP="00181421">
      <w:pPr>
        <w:numPr>
          <w:ilvl w:val="0"/>
          <w:numId w:val="25"/>
        </w:numPr>
        <w:ind w:left="714" w:hanging="357"/>
        <w:jc w:val="both"/>
        <w:rPr>
          <w:rFonts w:eastAsia="Arial"/>
          <w:sz w:val="22"/>
          <w:szCs w:val="22"/>
        </w:rPr>
      </w:pPr>
      <w:r w:rsidRPr="00421225">
        <w:rPr>
          <w:rFonts w:eastAsia="Arial"/>
          <w:sz w:val="22"/>
          <w:szCs w:val="22"/>
        </w:rPr>
        <w:t>helped 326 tenants with their rent through our Helping Hands fund.</w:t>
      </w:r>
    </w:p>
    <w:p w14:paraId="6E0EADE5" w14:textId="77777777" w:rsidR="00181421" w:rsidRPr="00421225" w:rsidRDefault="00181421" w:rsidP="001412D5">
      <w:pPr>
        <w:jc w:val="both"/>
        <w:rPr>
          <w:rFonts w:eastAsia="Arial"/>
          <w:sz w:val="22"/>
          <w:szCs w:val="22"/>
        </w:rPr>
      </w:pPr>
    </w:p>
    <w:p w14:paraId="794121FB" w14:textId="561E53D2" w:rsidR="001412D5" w:rsidRPr="00421225" w:rsidRDefault="001412D5" w:rsidP="001412D5">
      <w:pPr>
        <w:jc w:val="both"/>
        <w:rPr>
          <w:rFonts w:eastAsia="Arial"/>
          <w:sz w:val="22"/>
          <w:szCs w:val="22"/>
        </w:rPr>
      </w:pPr>
      <w:r w:rsidRPr="00421225">
        <w:rPr>
          <w:rFonts w:eastAsia="Arial"/>
          <w:sz w:val="22"/>
          <w:szCs w:val="22"/>
        </w:rPr>
        <w:t xml:space="preserve">A total of 108 children and young people in our homes and communities benefited from </w:t>
      </w:r>
      <w:r w:rsidR="00181421" w:rsidRPr="00421225">
        <w:rPr>
          <w:rFonts w:eastAsia="Arial"/>
          <w:sz w:val="22"/>
          <w:szCs w:val="22"/>
        </w:rPr>
        <w:t>Wheatley</w:t>
      </w:r>
      <w:r w:rsidR="00394335" w:rsidRPr="00421225">
        <w:rPr>
          <w:rFonts w:eastAsia="Arial"/>
          <w:sz w:val="22"/>
          <w:szCs w:val="22"/>
        </w:rPr>
        <w:t xml:space="preserve"> Foundation</w:t>
      </w:r>
      <w:r w:rsidRPr="00421225">
        <w:rPr>
          <w:rFonts w:eastAsia="Arial"/>
          <w:sz w:val="22"/>
          <w:szCs w:val="22"/>
        </w:rPr>
        <w:t xml:space="preserve"> programmes in 2025</w:t>
      </w:r>
      <w:r w:rsidR="00863452" w:rsidRPr="00421225">
        <w:rPr>
          <w:rFonts w:eastAsia="Arial"/>
          <w:sz w:val="22"/>
          <w:szCs w:val="22"/>
        </w:rPr>
        <w:t>/</w:t>
      </w:r>
      <w:r w:rsidRPr="00421225">
        <w:rPr>
          <w:rFonts w:eastAsia="Arial"/>
          <w:sz w:val="22"/>
          <w:szCs w:val="22"/>
        </w:rPr>
        <w:t xml:space="preserve">26. This included: </w:t>
      </w:r>
    </w:p>
    <w:p w14:paraId="52C18FD2" w14:textId="77777777" w:rsidR="001412D5" w:rsidRPr="00421225" w:rsidRDefault="001412D5" w:rsidP="00A84ED1">
      <w:pPr>
        <w:numPr>
          <w:ilvl w:val="0"/>
          <w:numId w:val="29"/>
        </w:numPr>
        <w:ind w:left="714" w:hanging="357"/>
        <w:jc w:val="both"/>
        <w:rPr>
          <w:rFonts w:eastAsia="Arial"/>
          <w:sz w:val="22"/>
          <w:szCs w:val="22"/>
        </w:rPr>
      </w:pPr>
      <w:r w:rsidRPr="00421225">
        <w:rPr>
          <w:rFonts w:eastAsia="Arial"/>
          <w:sz w:val="22"/>
          <w:szCs w:val="22"/>
        </w:rPr>
        <w:t>eight children under five who received 67 free books through the Dolly Parton Imagination Library initiative; </w:t>
      </w:r>
    </w:p>
    <w:p w14:paraId="66B74C05" w14:textId="77777777" w:rsidR="001412D5" w:rsidRPr="00421225" w:rsidRDefault="001412D5" w:rsidP="00A84ED1">
      <w:pPr>
        <w:numPr>
          <w:ilvl w:val="0"/>
          <w:numId w:val="28"/>
        </w:numPr>
        <w:ind w:left="714" w:hanging="357"/>
        <w:jc w:val="both"/>
        <w:rPr>
          <w:rFonts w:eastAsia="Arial"/>
          <w:sz w:val="22"/>
          <w:szCs w:val="22"/>
        </w:rPr>
      </w:pPr>
      <w:r w:rsidRPr="00421225">
        <w:rPr>
          <w:rFonts w:eastAsia="Arial"/>
          <w:sz w:val="22"/>
          <w:szCs w:val="22"/>
        </w:rPr>
        <w:t xml:space="preserve">13 young people at schools across Glasgow who received a ‘wee bursary’; </w:t>
      </w:r>
    </w:p>
    <w:p w14:paraId="20EC48C4" w14:textId="77777777" w:rsidR="001412D5" w:rsidRPr="00421225" w:rsidRDefault="001412D5" w:rsidP="00A84ED1">
      <w:pPr>
        <w:numPr>
          <w:ilvl w:val="0"/>
          <w:numId w:val="28"/>
        </w:numPr>
        <w:ind w:left="714" w:hanging="357"/>
        <w:jc w:val="both"/>
        <w:rPr>
          <w:rFonts w:eastAsia="Arial"/>
          <w:sz w:val="22"/>
          <w:szCs w:val="22"/>
        </w:rPr>
      </w:pPr>
      <w:r w:rsidRPr="00421225">
        <w:rPr>
          <w:rFonts w:eastAsia="Arial"/>
          <w:sz w:val="22"/>
          <w:szCs w:val="22"/>
        </w:rPr>
        <w:t>12 young people who took part in ‘Dragon’s Den’-style pitching through the Social Enterprise Academy;</w:t>
      </w:r>
    </w:p>
    <w:p w14:paraId="23B03EBA" w14:textId="77777777" w:rsidR="001412D5" w:rsidRPr="00421225" w:rsidRDefault="001412D5" w:rsidP="00A84ED1">
      <w:pPr>
        <w:numPr>
          <w:ilvl w:val="0"/>
          <w:numId w:val="28"/>
        </w:numPr>
        <w:ind w:left="714" w:hanging="357"/>
        <w:jc w:val="both"/>
        <w:rPr>
          <w:rFonts w:eastAsia="Arial"/>
          <w:sz w:val="22"/>
          <w:szCs w:val="22"/>
        </w:rPr>
      </w:pPr>
      <w:r w:rsidRPr="00421225">
        <w:rPr>
          <w:rFonts w:eastAsia="Arial"/>
          <w:sz w:val="22"/>
          <w:szCs w:val="22"/>
        </w:rPr>
        <w:t xml:space="preserve">53 young people who joined digital activities and classes through the Youth Access Learning Network; and </w:t>
      </w:r>
    </w:p>
    <w:p w14:paraId="3B632FE6" w14:textId="77777777" w:rsidR="001412D5" w:rsidRPr="00421225" w:rsidRDefault="001412D5" w:rsidP="00A84ED1">
      <w:pPr>
        <w:numPr>
          <w:ilvl w:val="0"/>
          <w:numId w:val="28"/>
        </w:numPr>
        <w:ind w:left="714" w:hanging="357"/>
        <w:jc w:val="both"/>
        <w:rPr>
          <w:rFonts w:eastAsia="Arial"/>
          <w:sz w:val="22"/>
          <w:szCs w:val="22"/>
        </w:rPr>
      </w:pPr>
      <w:r w:rsidRPr="00421225">
        <w:rPr>
          <w:rFonts w:eastAsia="Arial"/>
          <w:sz w:val="22"/>
          <w:szCs w:val="22"/>
        </w:rPr>
        <w:t>seven young people took part in taster sessions and site visits through Construction Aware.</w:t>
      </w:r>
    </w:p>
    <w:p w14:paraId="67316B96" w14:textId="77777777" w:rsidR="001412D5" w:rsidRPr="00421225" w:rsidRDefault="001412D5" w:rsidP="001412D5">
      <w:pPr>
        <w:jc w:val="both"/>
        <w:rPr>
          <w:rFonts w:eastAsia="Arial"/>
          <w:sz w:val="22"/>
          <w:szCs w:val="22"/>
        </w:rPr>
      </w:pPr>
    </w:p>
    <w:p w14:paraId="6DF93BF2" w14:textId="77777777" w:rsidR="001412D5" w:rsidRPr="00421225" w:rsidRDefault="001412D5" w:rsidP="001412D5">
      <w:pPr>
        <w:jc w:val="both"/>
        <w:rPr>
          <w:rFonts w:eastAsia="Arial"/>
          <w:sz w:val="22"/>
          <w:szCs w:val="22"/>
        </w:rPr>
      </w:pPr>
      <w:r w:rsidRPr="00421225">
        <w:rPr>
          <w:rFonts w:eastAsia="Arial"/>
          <w:sz w:val="22"/>
          <w:szCs w:val="22"/>
        </w:rPr>
        <w:t>We also collected donations and other support to help seven children enjoy Christmas.</w:t>
      </w:r>
    </w:p>
    <w:p w14:paraId="6CBA6F3A" w14:textId="77777777" w:rsidR="001412D5" w:rsidRPr="00421225" w:rsidRDefault="001412D5" w:rsidP="00142801">
      <w:pPr>
        <w:jc w:val="both"/>
        <w:rPr>
          <w:sz w:val="22"/>
          <w:szCs w:val="22"/>
        </w:rPr>
      </w:pPr>
    </w:p>
    <w:p w14:paraId="7A941315" w14:textId="21DC7CCE" w:rsidR="002944ED" w:rsidRPr="00421225" w:rsidRDefault="002944ED" w:rsidP="00142801">
      <w:pPr>
        <w:jc w:val="both"/>
        <w:rPr>
          <w:b/>
          <w:sz w:val="22"/>
          <w:szCs w:val="22"/>
        </w:rPr>
      </w:pPr>
      <w:r w:rsidRPr="00421225">
        <w:rPr>
          <w:b/>
          <w:sz w:val="22"/>
          <w:szCs w:val="22"/>
        </w:rPr>
        <w:t>Independent Auditor</w:t>
      </w:r>
    </w:p>
    <w:p w14:paraId="1DAD0E08" w14:textId="50827165" w:rsidR="002944ED" w:rsidRPr="00421225" w:rsidRDefault="000656E0" w:rsidP="00142801">
      <w:pPr>
        <w:jc w:val="both"/>
        <w:rPr>
          <w:sz w:val="22"/>
          <w:szCs w:val="22"/>
          <w:lang w:val="en-US"/>
        </w:rPr>
      </w:pPr>
      <w:r w:rsidRPr="00421225">
        <w:rPr>
          <w:sz w:val="22"/>
          <w:szCs w:val="22"/>
        </w:rPr>
        <w:t>In accordance with Section 489 of the Companies Act 2006, and after a competitive tender process, a</w:t>
      </w:r>
      <w:r w:rsidR="002944ED" w:rsidRPr="00421225">
        <w:rPr>
          <w:sz w:val="22"/>
          <w:szCs w:val="22"/>
        </w:rPr>
        <w:t xml:space="preserve"> resolution for the reappointment of KPMG LLP as auditor is to be proposed at the forthcoming Annual General Meeting.</w:t>
      </w:r>
    </w:p>
    <w:p w14:paraId="1EC009D1" w14:textId="609C43B3" w:rsidR="002944ED" w:rsidRPr="00421225" w:rsidRDefault="002944ED" w:rsidP="00142801">
      <w:pPr>
        <w:pStyle w:val="ACText"/>
        <w:spacing w:before="0"/>
      </w:pPr>
    </w:p>
    <w:p w14:paraId="6F143B18" w14:textId="77777777" w:rsidR="00A84ED1" w:rsidRPr="00421225" w:rsidRDefault="00A84ED1" w:rsidP="00142801">
      <w:pPr>
        <w:pStyle w:val="ACText"/>
        <w:spacing w:before="0"/>
      </w:pPr>
    </w:p>
    <w:p w14:paraId="11360620" w14:textId="77777777" w:rsidR="00A84ED1" w:rsidRPr="00421225" w:rsidRDefault="00A84ED1" w:rsidP="00142801">
      <w:pPr>
        <w:pStyle w:val="ACText"/>
        <w:spacing w:before="0"/>
      </w:pPr>
    </w:p>
    <w:p w14:paraId="6832DAB8" w14:textId="77777777" w:rsidR="00A84ED1" w:rsidRPr="00421225" w:rsidRDefault="00A84ED1" w:rsidP="00142801">
      <w:pPr>
        <w:pStyle w:val="ACText"/>
        <w:spacing w:before="0"/>
      </w:pPr>
    </w:p>
    <w:p w14:paraId="7E523C7A" w14:textId="77777777" w:rsidR="00A84ED1" w:rsidRPr="00421225" w:rsidRDefault="00A84ED1" w:rsidP="00142801">
      <w:pPr>
        <w:pStyle w:val="ACText"/>
        <w:spacing w:before="0"/>
      </w:pPr>
    </w:p>
    <w:p w14:paraId="43F6F6C0" w14:textId="77777777" w:rsidR="00A84ED1" w:rsidRPr="00421225" w:rsidRDefault="00A84ED1" w:rsidP="00142801">
      <w:pPr>
        <w:pStyle w:val="ACText"/>
        <w:spacing w:before="0"/>
      </w:pPr>
    </w:p>
    <w:p w14:paraId="610DFF47" w14:textId="77777777" w:rsidR="00A84ED1" w:rsidRPr="00421225" w:rsidRDefault="00A84ED1" w:rsidP="00142801">
      <w:pPr>
        <w:pStyle w:val="ACText"/>
        <w:spacing w:before="0"/>
      </w:pPr>
    </w:p>
    <w:p w14:paraId="529A3FEE" w14:textId="77777777" w:rsidR="00A84ED1" w:rsidRPr="00421225" w:rsidRDefault="00A84ED1" w:rsidP="00142801">
      <w:pPr>
        <w:pStyle w:val="ACText"/>
        <w:spacing w:before="0"/>
      </w:pPr>
    </w:p>
    <w:p w14:paraId="20F97365" w14:textId="77777777" w:rsidR="00A84ED1" w:rsidRPr="00421225" w:rsidRDefault="00A84ED1" w:rsidP="00142801">
      <w:pPr>
        <w:pStyle w:val="ACText"/>
        <w:spacing w:before="0"/>
      </w:pPr>
    </w:p>
    <w:p w14:paraId="7300B1E8" w14:textId="77777777" w:rsidR="00A84ED1" w:rsidRPr="00421225" w:rsidRDefault="00A84ED1" w:rsidP="00142801">
      <w:pPr>
        <w:pStyle w:val="ACText"/>
        <w:spacing w:before="0"/>
      </w:pPr>
    </w:p>
    <w:p w14:paraId="7036CEE0" w14:textId="77777777" w:rsidR="00A84ED1" w:rsidRPr="00421225" w:rsidRDefault="00A84ED1" w:rsidP="00142801">
      <w:pPr>
        <w:pStyle w:val="ACText"/>
        <w:spacing w:before="0"/>
      </w:pPr>
    </w:p>
    <w:p w14:paraId="2835A491" w14:textId="77777777" w:rsidR="00A84ED1" w:rsidRPr="00421225" w:rsidRDefault="00A84ED1" w:rsidP="00142801">
      <w:pPr>
        <w:pStyle w:val="ACText"/>
        <w:spacing w:before="0"/>
      </w:pPr>
    </w:p>
    <w:p w14:paraId="1C6ACBB7" w14:textId="77777777" w:rsidR="00A84ED1" w:rsidRPr="00421225" w:rsidRDefault="00A84ED1" w:rsidP="00142801">
      <w:pPr>
        <w:pStyle w:val="ACText"/>
        <w:spacing w:before="0"/>
      </w:pPr>
    </w:p>
    <w:p w14:paraId="0B256286" w14:textId="77777777" w:rsidR="00A84ED1" w:rsidRPr="00421225" w:rsidRDefault="00A84ED1" w:rsidP="00142801">
      <w:pPr>
        <w:pStyle w:val="ACText"/>
        <w:spacing w:before="0"/>
      </w:pPr>
    </w:p>
    <w:p w14:paraId="4ABE7172" w14:textId="77777777" w:rsidR="00A84ED1" w:rsidRPr="00421225" w:rsidRDefault="00A84ED1" w:rsidP="00142801">
      <w:pPr>
        <w:pStyle w:val="ACText"/>
        <w:spacing w:before="0"/>
      </w:pPr>
    </w:p>
    <w:p w14:paraId="7E69DB06" w14:textId="77777777" w:rsidR="00A84ED1" w:rsidRPr="00421225" w:rsidRDefault="00A84ED1" w:rsidP="00142801">
      <w:pPr>
        <w:pStyle w:val="ACText"/>
        <w:spacing w:before="0"/>
      </w:pPr>
    </w:p>
    <w:p w14:paraId="4ACA915A" w14:textId="77777777" w:rsidR="00A84ED1" w:rsidRPr="00421225" w:rsidRDefault="00A84ED1" w:rsidP="00142801">
      <w:pPr>
        <w:pStyle w:val="ACText"/>
        <w:spacing w:before="0"/>
      </w:pPr>
    </w:p>
    <w:p w14:paraId="4F7028E2" w14:textId="77777777" w:rsidR="00A84ED1" w:rsidRPr="00421225" w:rsidRDefault="00A84ED1" w:rsidP="00142801">
      <w:pPr>
        <w:pStyle w:val="ACText"/>
        <w:spacing w:before="0"/>
      </w:pPr>
    </w:p>
    <w:p w14:paraId="70971EF3" w14:textId="77777777" w:rsidR="00A84ED1" w:rsidRPr="00421225" w:rsidRDefault="00A84ED1" w:rsidP="00142801">
      <w:pPr>
        <w:pStyle w:val="ACText"/>
        <w:spacing w:before="0"/>
      </w:pPr>
    </w:p>
    <w:p w14:paraId="2B8171AC" w14:textId="77777777" w:rsidR="00A84ED1" w:rsidRPr="00421225" w:rsidRDefault="00A84ED1" w:rsidP="00142801">
      <w:pPr>
        <w:pStyle w:val="ACText"/>
        <w:spacing w:before="0"/>
      </w:pPr>
    </w:p>
    <w:p w14:paraId="3807C7D5" w14:textId="77777777" w:rsidR="00A84ED1" w:rsidRPr="00421225" w:rsidRDefault="00A84ED1" w:rsidP="00142801">
      <w:pPr>
        <w:pStyle w:val="ACText"/>
        <w:spacing w:before="0"/>
      </w:pPr>
    </w:p>
    <w:p w14:paraId="50FF6FA8" w14:textId="77777777" w:rsidR="00A84ED1" w:rsidRPr="00421225" w:rsidRDefault="00A84ED1" w:rsidP="00142801">
      <w:pPr>
        <w:pStyle w:val="ACText"/>
        <w:spacing w:before="0"/>
      </w:pPr>
    </w:p>
    <w:p w14:paraId="1EB66B68" w14:textId="77777777" w:rsidR="00A84ED1" w:rsidRPr="00421225" w:rsidRDefault="00A84ED1" w:rsidP="00142801">
      <w:pPr>
        <w:pStyle w:val="ACText"/>
        <w:spacing w:before="0"/>
      </w:pPr>
    </w:p>
    <w:p w14:paraId="478BB0B7" w14:textId="77777777" w:rsidR="00A84ED1" w:rsidRPr="00421225" w:rsidRDefault="00A84ED1" w:rsidP="00142801">
      <w:pPr>
        <w:pStyle w:val="ACText"/>
        <w:spacing w:before="0"/>
      </w:pPr>
    </w:p>
    <w:p w14:paraId="1225E92B" w14:textId="77777777" w:rsidR="00A84ED1" w:rsidRPr="00421225" w:rsidRDefault="00A84ED1" w:rsidP="00142801">
      <w:pPr>
        <w:pStyle w:val="ACText"/>
        <w:spacing w:before="0"/>
      </w:pPr>
    </w:p>
    <w:p w14:paraId="5EE6D4C0" w14:textId="77777777" w:rsidR="00A84ED1" w:rsidRPr="00421225" w:rsidRDefault="00A84ED1" w:rsidP="00142801">
      <w:pPr>
        <w:pStyle w:val="ACText"/>
        <w:spacing w:before="0"/>
      </w:pPr>
    </w:p>
    <w:p w14:paraId="3EB3737A" w14:textId="77777777" w:rsidR="00A84ED1" w:rsidRPr="00421225" w:rsidRDefault="00A84ED1" w:rsidP="00A84ED1">
      <w:pPr>
        <w:rPr>
          <w:rFonts w:eastAsia="Calibri"/>
          <w:b/>
          <w:color w:val="10253F"/>
          <w:szCs w:val="22"/>
        </w:rPr>
      </w:pPr>
    </w:p>
    <w:p w14:paraId="59072EFA" w14:textId="4B7766E6" w:rsidR="00A84ED1" w:rsidRPr="00421225" w:rsidRDefault="00A84ED1" w:rsidP="00A84ED1">
      <w:pPr>
        <w:rPr>
          <w:rFonts w:eastAsia="Calibri"/>
          <w:b/>
          <w:color w:val="10253F"/>
          <w:szCs w:val="22"/>
        </w:rPr>
      </w:pPr>
      <w:r w:rsidRPr="00421225">
        <w:rPr>
          <w:rFonts w:eastAsia="Calibri"/>
          <w:b/>
          <w:color w:val="10253F"/>
          <w:szCs w:val="22"/>
        </w:rPr>
        <w:t>DIRECTORS’ REPORT (Continued)</w:t>
      </w:r>
    </w:p>
    <w:p w14:paraId="6D9818D8" w14:textId="77777777" w:rsidR="00A84ED1" w:rsidRPr="00421225" w:rsidRDefault="00A84ED1" w:rsidP="00531C2A">
      <w:pPr>
        <w:jc w:val="both"/>
        <w:rPr>
          <w:b/>
        </w:rPr>
      </w:pPr>
    </w:p>
    <w:p w14:paraId="0322C820" w14:textId="77777777" w:rsidR="00531C2A" w:rsidRPr="00421225" w:rsidRDefault="00531C2A" w:rsidP="00531C2A">
      <w:pPr>
        <w:jc w:val="both"/>
        <w:rPr>
          <w:b/>
        </w:rPr>
      </w:pPr>
      <w:r w:rsidRPr="00421225">
        <w:rPr>
          <w:b/>
        </w:rPr>
        <w:t>FINANCIAL REVIEW</w:t>
      </w:r>
    </w:p>
    <w:p w14:paraId="45005991" w14:textId="77777777" w:rsidR="00F41726" w:rsidRPr="00421225" w:rsidRDefault="00F41726" w:rsidP="00531C2A">
      <w:pPr>
        <w:jc w:val="both"/>
        <w:rPr>
          <w:b/>
        </w:rPr>
      </w:pPr>
    </w:p>
    <w:p w14:paraId="17DB3D6E" w14:textId="6FD1110B" w:rsidR="00A32E71" w:rsidRPr="00421225" w:rsidRDefault="00531C2A" w:rsidP="00F41726">
      <w:pPr>
        <w:pStyle w:val="paragraph"/>
        <w:spacing w:before="0" w:beforeAutospacing="0" w:after="0" w:afterAutospacing="0"/>
        <w:jc w:val="both"/>
        <w:textAlignment w:val="baseline"/>
        <w:rPr>
          <w:sz w:val="22"/>
          <w:szCs w:val="22"/>
        </w:rPr>
      </w:pPr>
      <w:r w:rsidRPr="00421225">
        <w:t>Loretto generated an operating surplus of £</w:t>
      </w:r>
      <w:r w:rsidR="002F7063" w:rsidRPr="00421225">
        <w:t>8.3</w:t>
      </w:r>
      <w:r w:rsidRPr="00421225">
        <w:t>m (202</w:t>
      </w:r>
      <w:r w:rsidR="00686D45" w:rsidRPr="00421225">
        <w:t>5</w:t>
      </w:r>
      <w:r w:rsidRPr="00421225">
        <w:t>: £</w:t>
      </w:r>
      <w:r w:rsidR="00686D45" w:rsidRPr="00421225">
        <w:t>8</w:t>
      </w:r>
      <w:r w:rsidR="006A48AE" w:rsidRPr="00421225">
        <w:t>.8m</w:t>
      </w:r>
      <w:r w:rsidRPr="00421225">
        <w:t xml:space="preserve">) for the year. </w:t>
      </w:r>
      <w:r w:rsidR="00A32E71" w:rsidRPr="00421225">
        <w:rPr>
          <w:sz w:val="22"/>
          <w:szCs w:val="22"/>
        </w:rPr>
        <w:t>The reduction in operating surplus was mainly due to lower grant income recognised on new-build completions</w:t>
      </w:r>
      <w:r w:rsidR="004D3FEC" w:rsidRPr="00421225">
        <w:rPr>
          <w:sz w:val="22"/>
          <w:szCs w:val="22"/>
        </w:rPr>
        <w:t xml:space="preserve"> and</w:t>
      </w:r>
      <w:r w:rsidR="00A32E71" w:rsidRPr="00421225">
        <w:rPr>
          <w:sz w:val="22"/>
          <w:szCs w:val="22"/>
        </w:rPr>
        <w:t xml:space="preserve"> movements in the revaluation of mid-market rent properties reported within other gains and losses</w:t>
      </w:r>
      <w:r w:rsidR="00F41726" w:rsidRPr="00421225">
        <w:rPr>
          <w:sz w:val="22"/>
          <w:szCs w:val="22"/>
        </w:rPr>
        <w:t>.</w:t>
      </w:r>
    </w:p>
    <w:p w14:paraId="61911885" w14:textId="50D06DCA" w:rsidR="00504D40" w:rsidRPr="00421225" w:rsidRDefault="00504D40" w:rsidP="00531C2A">
      <w:pPr>
        <w:pStyle w:val="paragraph"/>
        <w:spacing w:before="0" w:beforeAutospacing="0" w:after="0" w:afterAutospacing="0"/>
        <w:jc w:val="both"/>
        <w:textAlignment w:val="baseline"/>
        <w:rPr>
          <w:rStyle w:val="normaltextrun"/>
          <w:sz w:val="22"/>
          <w:szCs w:val="22"/>
        </w:rPr>
      </w:pPr>
    </w:p>
    <w:p w14:paraId="64A4620F" w14:textId="4B348641" w:rsidR="00AF3C3D" w:rsidRPr="00421225" w:rsidRDefault="00AF3C3D" w:rsidP="00AF3C3D">
      <w:pPr>
        <w:jc w:val="both"/>
        <w:rPr>
          <w:sz w:val="22"/>
          <w:szCs w:val="22"/>
        </w:rPr>
      </w:pPr>
      <w:r w:rsidRPr="00421225">
        <w:rPr>
          <w:sz w:val="22"/>
          <w:szCs w:val="22"/>
        </w:rPr>
        <w:t>Before other gains and losses and excluding grant income recognised on new-build completions, Loretto generated an operating surplus from core operations of £1.4m (2025: £1.5m). The £0.1m reduction reflects continued investment in the repairs service, in response to customer feedback</w:t>
      </w:r>
      <w:r w:rsidR="00690603" w:rsidRPr="00421225">
        <w:rPr>
          <w:sz w:val="22"/>
          <w:szCs w:val="22"/>
        </w:rPr>
        <w:t xml:space="preserve">. </w:t>
      </w:r>
      <w:r w:rsidR="002E749B" w:rsidRPr="00421225">
        <w:rPr>
          <w:sz w:val="22"/>
          <w:szCs w:val="22"/>
        </w:rPr>
        <w:t>Surpluses from operating activities are fully re-invested in improvements to social housing properties.</w:t>
      </w:r>
    </w:p>
    <w:p w14:paraId="5B4082E8" w14:textId="2E0F0FDB" w:rsidR="00F83460" w:rsidRPr="00421225" w:rsidRDefault="00F83460" w:rsidP="00BD2ED8">
      <w:pPr>
        <w:jc w:val="both"/>
        <w:rPr>
          <w:sz w:val="22"/>
          <w:szCs w:val="22"/>
        </w:rPr>
      </w:pPr>
    </w:p>
    <w:p w14:paraId="5E655CB6" w14:textId="77777777" w:rsidR="002D222F" w:rsidRPr="00421225" w:rsidRDefault="002D222F" w:rsidP="002D222F">
      <w:pPr>
        <w:jc w:val="both"/>
        <w:rPr>
          <w:sz w:val="22"/>
          <w:szCs w:val="22"/>
        </w:rPr>
      </w:pPr>
      <w:r w:rsidRPr="00421225">
        <w:rPr>
          <w:sz w:val="22"/>
          <w:szCs w:val="22"/>
        </w:rPr>
        <w:t>Turnover for the year ended 31 March 2026 was £25.0m (2025: £23.9m). The Association’s main source of income remains social housing rental income, with net rental income increasing to £17.0m (2025: £15.5m).</w:t>
      </w:r>
    </w:p>
    <w:p w14:paraId="48C5890F" w14:textId="77777777" w:rsidR="00DC1EC3" w:rsidRPr="00421225" w:rsidRDefault="00DC1EC3" w:rsidP="00422AED">
      <w:pPr>
        <w:jc w:val="both"/>
        <w:rPr>
          <w:sz w:val="22"/>
          <w:szCs w:val="22"/>
        </w:rPr>
      </w:pPr>
    </w:p>
    <w:p w14:paraId="44605F18" w14:textId="5E8FABFA" w:rsidR="00422AED" w:rsidRPr="00421225" w:rsidRDefault="00422AED" w:rsidP="00422AED">
      <w:pPr>
        <w:jc w:val="both"/>
        <w:rPr>
          <w:sz w:val="22"/>
          <w:szCs w:val="22"/>
        </w:rPr>
      </w:pPr>
      <w:r w:rsidRPr="00421225">
        <w:rPr>
          <w:sz w:val="22"/>
          <w:szCs w:val="22"/>
        </w:rPr>
        <w:t>Other significant items include:</w:t>
      </w:r>
    </w:p>
    <w:p w14:paraId="6F649F94" w14:textId="77777777" w:rsidR="00A868E9" w:rsidRPr="00421225" w:rsidRDefault="00A868E9" w:rsidP="006627F6">
      <w:pPr>
        <w:pStyle w:val="ListParagraph"/>
        <w:numPr>
          <w:ilvl w:val="0"/>
          <w:numId w:val="34"/>
        </w:numPr>
        <w:jc w:val="both"/>
        <w:rPr>
          <w:sz w:val="22"/>
          <w:szCs w:val="22"/>
        </w:rPr>
      </w:pPr>
      <w:r w:rsidRPr="00421225">
        <w:rPr>
          <w:sz w:val="22"/>
          <w:szCs w:val="22"/>
        </w:rPr>
        <w:t xml:space="preserve">Grant income of £7.0m was recognised in the year (2025: £7.2m) in relation to completed new-build properties and medical adaptations. The level of grant income recognised varies from year to year depending on the timing and scale of the new-build development programme. During 2025/26, 61 new homes were completed, compared with 63 in 2024/25. </w:t>
      </w:r>
    </w:p>
    <w:p w14:paraId="39FBCDE9" w14:textId="77777777" w:rsidR="00A868E9" w:rsidRPr="00421225" w:rsidRDefault="00A868E9" w:rsidP="006627F6">
      <w:pPr>
        <w:pStyle w:val="ListParagraph"/>
        <w:numPr>
          <w:ilvl w:val="0"/>
          <w:numId w:val="34"/>
        </w:numPr>
        <w:jc w:val="both"/>
        <w:rPr>
          <w:sz w:val="22"/>
          <w:szCs w:val="22"/>
        </w:rPr>
      </w:pPr>
      <w:r w:rsidRPr="00421225">
        <w:rPr>
          <w:sz w:val="22"/>
          <w:szCs w:val="22"/>
        </w:rPr>
        <w:t xml:space="preserve">Other income, including gift aid income from Wheatley Developments Scotland Ltd, totalled £0.3m (2025: £0.6m). </w:t>
      </w:r>
    </w:p>
    <w:p w14:paraId="021A3B2D" w14:textId="1A3746CB" w:rsidR="00A868E9" w:rsidRPr="00421225" w:rsidRDefault="00A868E9" w:rsidP="00D11FA0">
      <w:pPr>
        <w:pStyle w:val="ListParagraph"/>
        <w:numPr>
          <w:ilvl w:val="0"/>
          <w:numId w:val="34"/>
        </w:numPr>
        <w:spacing w:line="240" w:lineRule="auto"/>
        <w:jc w:val="both"/>
        <w:rPr>
          <w:sz w:val="22"/>
          <w:szCs w:val="22"/>
        </w:rPr>
      </w:pPr>
      <w:r w:rsidRPr="00421225">
        <w:rPr>
          <w:sz w:val="22"/>
          <w:szCs w:val="22"/>
        </w:rPr>
        <w:t>Income from support activities</w:t>
      </w:r>
      <w:r w:rsidR="00A227F5" w:rsidRPr="00421225">
        <w:rPr>
          <w:sz w:val="22"/>
          <w:szCs w:val="22"/>
        </w:rPr>
        <w:t xml:space="preserve">, </w:t>
      </w:r>
      <w:r w:rsidR="003E3DF8" w:rsidRPr="00421225">
        <w:rPr>
          <w:sz w:val="22"/>
          <w:szCs w:val="22"/>
        </w:rPr>
        <w:t>relating</w:t>
      </w:r>
      <w:r w:rsidR="00BA6CFD" w:rsidRPr="00421225">
        <w:rPr>
          <w:sz w:val="22"/>
          <w:szCs w:val="22"/>
        </w:rPr>
        <w:t xml:space="preserve"> to enhanced </w:t>
      </w:r>
      <w:r w:rsidR="003E3DF8" w:rsidRPr="00421225">
        <w:rPr>
          <w:sz w:val="22"/>
          <w:szCs w:val="22"/>
        </w:rPr>
        <w:t>services</w:t>
      </w:r>
      <w:r w:rsidR="00645EC9" w:rsidRPr="00421225">
        <w:rPr>
          <w:sz w:val="22"/>
          <w:szCs w:val="22"/>
        </w:rPr>
        <w:t xml:space="preserve"> and facilities</w:t>
      </w:r>
      <w:r w:rsidR="00BA6CFD" w:rsidRPr="00421225">
        <w:rPr>
          <w:sz w:val="22"/>
          <w:szCs w:val="22"/>
        </w:rPr>
        <w:t xml:space="preserve"> in properties where customers</w:t>
      </w:r>
      <w:r w:rsidR="003E3DF8" w:rsidRPr="00421225">
        <w:rPr>
          <w:sz w:val="22"/>
          <w:szCs w:val="22"/>
        </w:rPr>
        <w:t xml:space="preserve"> receive care support</w:t>
      </w:r>
      <w:r w:rsidR="006A7CFB" w:rsidRPr="00421225">
        <w:rPr>
          <w:sz w:val="22"/>
          <w:szCs w:val="22"/>
        </w:rPr>
        <w:t>,</w:t>
      </w:r>
      <w:r w:rsidR="003E3DF8" w:rsidRPr="00421225">
        <w:rPr>
          <w:sz w:val="22"/>
          <w:szCs w:val="22"/>
        </w:rPr>
        <w:t xml:space="preserve"> was</w:t>
      </w:r>
      <w:r w:rsidRPr="00421225">
        <w:rPr>
          <w:sz w:val="22"/>
          <w:szCs w:val="22"/>
        </w:rPr>
        <w:t xml:space="preserve"> £0.5m (2025: £0.5m).</w:t>
      </w:r>
    </w:p>
    <w:p w14:paraId="66CD07BA" w14:textId="77777777" w:rsidR="00D628DA" w:rsidRPr="00421225" w:rsidRDefault="00D628DA" w:rsidP="342357FA">
      <w:pPr>
        <w:jc w:val="both"/>
        <w:rPr>
          <w:b/>
          <w:sz w:val="22"/>
          <w:szCs w:val="22"/>
        </w:rPr>
      </w:pPr>
    </w:p>
    <w:p w14:paraId="215562E9" w14:textId="10359A89" w:rsidR="00D628DA" w:rsidRPr="00421225" w:rsidRDefault="00D628DA" w:rsidP="342357FA">
      <w:pPr>
        <w:jc w:val="both"/>
        <w:rPr>
          <w:sz w:val="22"/>
          <w:szCs w:val="22"/>
        </w:rPr>
      </w:pPr>
      <w:r w:rsidRPr="00421225">
        <w:rPr>
          <w:sz w:val="22"/>
          <w:szCs w:val="22"/>
        </w:rPr>
        <w:t xml:space="preserve">Operating costs </w:t>
      </w:r>
      <w:r w:rsidR="006E2F50" w:rsidRPr="00421225">
        <w:rPr>
          <w:sz w:val="22"/>
          <w:szCs w:val="22"/>
        </w:rPr>
        <w:t>for</w:t>
      </w:r>
      <w:r w:rsidR="006E5958" w:rsidRPr="00421225">
        <w:rPr>
          <w:sz w:val="22"/>
          <w:szCs w:val="22"/>
        </w:rPr>
        <w:t xml:space="preserve"> the year </w:t>
      </w:r>
      <w:r w:rsidR="006E2F50" w:rsidRPr="00421225">
        <w:rPr>
          <w:sz w:val="22"/>
          <w:szCs w:val="22"/>
        </w:rPr>
        <w:t>were</w:t>
      </w:r>
      <w:r w:rsidR="006E5958" w:rsidRPr="00421225">
        <w:rPr>
          <w:sz w:val="22"/>
          <w:szCs w:val="22"/>
        </w:rPr>
        <w:t xml:space="preserve"> £</w:t>
      </w:r>
      <w:r w:rsidR="006A0622" w:rsidRPr="00421225">
        <w:rPr>
          <w:sz w:val="22"/>
          <w:szCs w:val="22"/>
        </w:rPr>
        <w:t>16.7</w:t>
      </w:r>
      <w:r w:rsidR="00820D5B" w:rsidRPr="00421225">
        <w:rPr>
          <w:sz w:val="22"/>
          <w:szCs w:val="22"/>
        </w:rPr>
        <w:t>m</w:t>
      </w:r>
      <w:r w:rsidR="00DB2C7C" w:rsidRPr="00421225">
        <w:rPr>
          <w:sz w:val="22"/>
          <w:szCs w:val="22"/>
        </w:rPr>
        <w:t xml:space="preserve"> (202</w:t>
      </w:r>
      <w:r w:rsidR="00DF2FF4" w:rsidRPr="00421225">
        <w:rPr>
          <w:sz w:val="22"/>
          <w:szCs w:val="22"/>
        </w:rPr>
        <w:t>5</w:t>
      </w:r>
      <w:r w:rsidR="00D551BA" w:rsidRPr="00421225">
        <w:rPr>
          <w:sz w:val="22"/>
          <w:szCs w:val="22"/>
        </w:rPr>
        <w:t>: £</w:t>
      </w:r>
      <w:r w:rsidR="00DF3F58" w:rsidRPr="00421225">
        <w:rPr>
          <w:sz w:val="22"/>
          <w:szCs w:val="22"/>
        </w:rPr>
        <w:t>1</w:t>
      </w:r>
      <w:r w:rsidR="00DF2FF4" w:rsidRPr="00421225">
        <w:rPr>
          <w:sz w:val="22"/>
          <w:szCs w:val="22"/>
        </w:rPr>
        <w:t>5.2</w:t>
      </w:r>
      <w:r w:rsidR="00DF3F58" w:rsidRPr="00421225">
        <w:rPr>
          <w:sz w:val="22"/>
          <w:szCs w:val="22"/>
        </w:rPr>
        <w:t>m</w:t>
      </w:r>
      <w:r w:rsidR="006E0532" w:rsidRPr="00421225">
        <w:rPr>
          <w:sz w:val="22"/>
          <w:szCs w:val="22"/>
        </w:rPr>
        <w:t>).</w:t>
      </w:r>
      <w:r w:rsidR="00DF3F58" w:rsidRPr="00421225">
        <w:rPr>
          <w:sz w:val="22"/>
          <w:szCs w:val="22"/>
        </w:rPr>
        <w:t xml:space="preserve"> </w:t>
      </w:r>
      <w:r w:rsidR="00B72170" w:rsidRPr="00421225">
        <w:rPr>
          <w:sz w:val="22"/>
          <w:szCs w:val="22"/>
        </w:rPr>
        <w:t>The main components were:</w:t>
      </w:r>
    </w:p>
    <w:p w14:paraId="651DF66B" w14:textId="73763389" w:rsidR="00D628DA" w:rsidRPr="00421225" w:rsidRDefault="00D628DA" w:rsidP="342357FA">
      <w:pPr>
        <w:numPr>
          <w:ilvl w:val="0"/>
          <w:numId w:val="8"/>
        </w:numPr>
        <w:jc w:val="both"/>
        <w:rPr>
          <w:sz w:val="22"/>
          <w:szCs w:val="22"/>
        </w:rPr>
      </w:pPr>
      <w:r w:rsidRPr="00421225">
        <w:rPr>
          <w:sz w:val="22"/>
          <w:szCs w:val="22"/>
        </w:rPr>
        <w:t>Management and administration costs associated with affordable letting activi</w:t>
      </w:r>
      <w:r w:rsidR="004F694E" w:rsidRPr="00421225">
        <w:rPr>
          <w:sz w:val="22"/>
          <w:szCs w:val="22"/>
        </w:rPr>
        <w:t xml:space="preserve">ties </w:t>
      </w:r>
      <w:r w:rsidR="003C46CC" w:rsidRPr="00421225">
        <w:rPr>
          <w:sz w:val="22"/>
          <w:szCs w:val="22"/>
        </w:rPr>
        <w:t>of</w:t>
      </w:r>
      <w:r w:rsidR="004F694E" w:rsidRPr="00421225">
        <w:rPr>
          <w:sz w:val="22"/>
          <w:szCs w:val="22"/>
        </w:rPr>
        <w:t xml:space="preserve"> £</w:t>
      </w:r>
      <w:r w:rsidR="005847C1" w:rsidRPr="00421225">
        <w:rPr>
          <w:sz w:val="22"/>
          <w:szCs w:val="22"/>
        </w:rPr>
        <w:t>0.9</w:t>
      </w:r>
      <w:r w:rsidR="00DB2C7C" w:rsidRPr="00421225">
        <w:rPr>
          <w:sz w:val="22"/>
          <w:szCs w:val="22"/>
        </w:rPr>
        <w:t>m (202</w:t>
      </w:r>
      <w:r w:rsidR="00E2716B" w:rsidRPr="00421225">
        <w:rPr>
          <w:sz w:val="22"/>
          <w:szCs w:val="22"/>
        </w:rPr>
        <w:t>5</w:t>
      </w:r>
      <w:r w:rsidR="004F694E" w:rsidRPr="00421225">
        <w:rPr>
          <w:sz w:val="22"/>
          <w:szCs w:val="22"/>
        </w:rPr>
        <w:t>: £</w:t>
      </w:r>
      <w:r w:rsidR="00E2716B" w:rsidRPr="00421225">
        <w:rPr>
          <w:sz w:val="22"/>
          <w:szCs w:val="22"/>
        </w:rPr>
        <w:t>0.8</w:t>
      </w:r>
      <w:r w:rsidR="00DF3F58" w:rsidRPr="00421225">
        <w:rPr>
          <w:sz w:val="22"/>
          <w:szCs w:val="22"/>
        </w:rPr>
        <w:t>m</w:t>
      </w:r>
      <w:r w:rsidRPr="00421225">
        <w:rPr>
          <w:sz w:val="22"/>
          <w:szCs w:val="22"/>
        </w:rPr>
        <w:t>).</w:t>
      </w:r>
    </w:p>
    <w:p w14:paraId="4B9874D0" w14:textId="2A0A3920" w:rsidR="00D628DA" w:rsidRPr="00421225" w:rsidRDefault="002B56AE" w:rsidP="00007D61">
      <w:pPr>
        <w:numPr>
          <w:ilvl w:val="0"/>
          <w:numId w:val="8"/>
        </w:numPr>
        <w:jc w:val="both"/>
        <w:rPr>
          <w:sz w:val="22"/>
          <w:szCs w:val="22"/>
        </w:rPr>
      </w:pPr>
      <w:r w:rsidRPr="00421225">
        <w:rPr>
          <w:sz w:val="22"/>
          <w:szCs w:val="22"/>
        </w:rPr>
        <w:t>P</w:t>
      </w:r>
      <w:r w:rsidR="00D628DA" w:rsidRPr="00421225">
        <w:rPr>
          <w:sz w:val="22"/>
          <w:szCs w:val="22"/>
        </w:rPr>
        <w:t>lanned and cyclical maintenance costs including major repair costs to improve our socia</w:t>
      </w:r>
      <w:r w:rsidR="00DB2C7C" w:rsidRPr="00421225">
        <w:rPr>
          <w:sz w:val="22"/>
          <w:szCs w:val="22"/>
        </w:rPr>
        <w:t xml:space="preserve">l housing properties </w:t>
      </w:r>
      <w:r w:rsidRPr="00421225">
        <w:rPr>
          <w:sz w:val="22"/>
          <w:szCs w:val="22"/>
        </w:rPr>
        <w:t>totalling £</w:t>
      </w:r>
      <w:r w:rsidR="00FC75EE" w:rsidRPr="00421225">
        <w:rPr>
          <w:sz w:val="22"/>
          <w:szCs w:val="22"/>
        </w:rPr>
        <w:t>2.7</w:t>
      </w:r>
      <w:r w:rsidRPr="00421225">
        <w:rPr>
          <w:sz w:val="22"/>
          <w:szCs w:val="22"/>
        </w:rPr>
        <w:t xml:space="preserve">m </w:t>
      </w:r>
      <w:r w:rsidR="00DB2C7C" w:rsidRPr="00421225">
        <w:rPr>
          <w:sz w:val="22"/>
          <w:szCs w:val="22"/>
        </w:rPr>
        <w:t>(202</w:t>
      </w:r>
      <w:r w:rsidR="00E2716B" w:rsidRPr="00421225">
        <w:rPr>
          <w:sz w:val="22"/>
          <w:szCs w:val="22"/>
        </w:rPr>
        <w:t>5</w:t>
      </w:r>
      <w:r w:rsidR="00D551BA" w:rsidRPr="00421225">
        <w:rPr>
          <w:sz w:val="22"/>
          <w:szCs w:val="22"/>
        </w:rPr>
        <w:t>: £</w:t>
      </w:r>
      <w:r w:rsidR="00B13500" w:rsidRPr="00421225">
        <w:rPr>
          <w:sz w:val="22"/>
          <w:szCs w:val="22"/>
        </w:rPr>
        <w:t>2.</w:t>
      </w:r>
      <w:r w:rsidR="00E2716B" w:rsidRPr="00421225">
        <w:rPr>
          <w:sz w:val="22"/>
          <w:szCs w:val="22"/>
        </w:rPr>
        <w:t>6</w:t>
      </w:r>
      <w:r w:rsidR="00B13500" w:rsidRPr="00421225">
        <w:rPr>
          <w:sz w:val="22"/>
          <w:szCs w:val="22"/>
        </w:rPr>
        <w:t>m</w:t>
      </w:r>
      <w:r w:rsidR="00D628DA" w:rsidRPr="00421225">
        <w:rPr>
          <w:sz w:val="22"/>
          <w:szCs w:val="22"/>
        </w:rPr>
        <w:t>)</w:t>
      </w:r>
      <w:r w:rsidR="00CA7D4D" w:rsidRPr="00421225">
        <w:rPr>
          <w:sz w:val="22"/>
          <w:szCs w:val="22"/>
        </w:rPr>
        <w:t>.</w:t>
      </w:r>
    </w:p>
    <w:p w14:paraId="2E11F32D" w14:textId="1AFA2F5A" w:rsidR="00CA7D4D" w:rsidRPr="00421225" w:rsidRDefault="002B56AE" w:rsidP="00CA7D4D">
      <w:pPr>
        <w:numPr>
          <w:ilvl w:val="0"/>
          <w:numId w:val="8"/>
        </w:numPr>
        <w:jc w:val="both"/>
        <w:rPr>
          <w:sz w:val="22"/>
          <w:szCs w:val="22"/>
        </w:rPr>
      </w:pPr>
      <w:r w:rsidRPr="00421225">
        <w:rPr>
          <w:sz w:val="22"/>
          <w:szCs w:val="22"/>
        </w:rPr>
        <w:t>R</w:t>
      </w:r>
      <w:r w:rsidR="00CA7D4D" w:rsidRPr="00421225">
        <w:rPr>
          <w:sz w:val="22"/>
          <w:szCs w:val="22"/>
        </w:rPr>
        <w:t>eactive maintenance costs to our social letting properties</w:t>
      </w:r>
      <w:r w:rsidRPr="00421225">
        <w:rPr>
          <w:sz w:val="22"/>
          <w:szCs w:val="22"/>
        </w:rPr>
        <w:t xml:space="preserve"> totalling £</w:t>
      </w:r>
      <w:r w:rsidR="00FC75EE" w:rsidRPr="00421225">
        <w:rPr>
          <w:sz w:val="22"/>
          <w:szCs w:val="22"/>
        </w:rPr>
        <w:t>3.3</w:t>
      </w:r>
      <w:r w:rsidRPr="00421225">
        <w:rPr>
          <w:sz w:val="22"/>
          <w:szCs w:val="22"/>
        </w:rPr>
        <w:t xml:space="preserve">m </w:t>
      </w:r>
      <w:r w:rsidR="00CA7D4D" w:rsidRPr="00421225">
        <w:rPr>
          <w:sz w:val="22"/>
          <w:szCs w:val="22"/>
        </w:rPr>
        <w:t>(202</w:t>
      </w:r>
      <w:r w:rsidR="0035533E" w:rsidRPr="00421225">
        <w:rPr>
          <w:sz w:val="22"/>
          <w:szCs w:val="22"/>
        </w:rPr>
        <w:t>5</w:t>
      </w:r>
      <w:r w:rsidR="00CA7D4D" w:rsidRPr="00421225">
        <w:rPr>
          <w:sz w:val="22"/>
          <w:szCs w:val="22"/>
        </w:rPr>
        <w:t>: £</w:t>
      </w:r>
      <w:r w:rsidR="00B13500" w:rsidRPr="00421225">
        <w:rPr>
          <w:sz w:val="22"/>
          <w:szCs w:val="22"/>
        </w:rPr>
        <w:t>2.</w:t>
      </w:r>
      <w:r w:rsidR="0035533E" w:rsidRPr="00421225">
        <w:rPr>
          <w:sz w:val="22"/>
          <w:szCs w:val="22"/>
        </w:rPr>
        <w:t>8</w:t>
      </w:r>
      <w:r w:rsidR="00B13500" w:rsidRPr="00421225">
        <w:rPr>
          <w:sz w:val="22"/>
          <w:szCs w:val="22"/>
        </w:rPr>
        <w:t>m</w:t>
      </w:r>
      <w:r w:rsidR="00CA7D4D" w:rsidRPr="00421225">
        <w:rPr>
          <w:sz w:val="22"/>
          <w:szCs w:val="22"/>
        </w:rPr>
        <w:t>).</w:t>
      </w:r>
    </w:p>
    <w:p w14:paraId="32C63D42" w14:textId="227F5EA8" w:rsidR="00D628DA" w:rsidRPr="00421225" w:rsidRDefault="00D628DA" w:rsidP="00007D61">
      <w:pPr>
        <w:numPr>
          <w:ilvl w:val="0"/>
          <w:numId w:val="8"/>
        </w:numPr>
        <w:jc w:val="both"/>
        <w:rPr>
          <w:sz w:val="22"/>
          <w:szCs w:val="22"/>
        </w:rPr>
      </w:pPr>
      <w:r w:rsidRPr="00421225">
        <w:rPr>
          <w:sz w:val="22"/>
          <w:szCs w:val="22"/>
        </w:rPr>
        <w:t>Depreciation expenditure for social</w:t>
      </w:r>
      <w:r w:rsidR="004D3DB6" w:rsidRPr="00421225">
        <w:rPr>
          <w:sz w:val="22"/>
          <w:szCs w:val="22"/>
        </w:rPr>
        <w:t xml:space="preserve"> housing</w:t>
      </w:r>
      <w:r w:rsidRPr="00421225">
        <w:rPr>
          <w:sz w:val="22"/>
          <w:szCs w:val="22"/>
        </w:rPr>
        <w:t xml:space="preserve"> and </w:t>
      </w:r>
      <w:r w:rsidR="004D3DB6" w:rsidRPr="00421225">
        <w:rPr>
          <w:sz w:val="22"/>
          <w:szCs w:val="22"/>
        </w:rPr>
        <w:t xml:space="preserve">other </w:t>
      </w:r>
      <w:r w:rsidR="004F694E" w:rsidRPr="00421225">
        <w:rPr>
          <w:sz w:val="22"/>
          <w:szCs w:val="22"/>
        </w:rPr>
        <w:t>assets of £</w:t>
      </w:r>
      <w:r w:rsidR="00CF65F7" w:rsidRPr="00421225">
        <w:rPr>
          <w:sz w:val="22"/>
          <w:szCs w:val="22"/>
        </w:rPr>
        <w:t>7.</w:t>
      </w:r>
      <w:r w:rsidR="00551963" w:rsidRPr="00421225">
        <w:rPr>
          <w:sz w:val="22"/>
          <w:szCs w:val="22"/>
        </w:rPr>
        <w:t>5</w:t>
      </w:r>
      <w:r w:rsidR="00DB2C7C" w:rsidRPr="00421225">
        <w:rPr>
          <w:sz w:val="22"/>
          <w:szCs w:val="22"/>
        </w:rPr>
        <w:t>m (202</w:t>
      </w:r>
      <w:r w:rsidR="0035533E" w:rsidRPr="00421225">
        <w:rPr>
          <w:sz w:val="22"/>
          <w:szCs w:val="22"/>
        </w:rPr>
        <w:t>5</w:t>
      </w:r>
      <w:r w:rsidR="004F694E" w:rsidRPr="00421225">
        <w:rPr>
          <w:sz w:val="22"/>
          <w:szCs w:val="22"/>
        </w:rPr>
        <w:t>: £</w:t>
      </w:r>
      <w:r w:rsidR="0035533E" w:rsidRPr="00421225">
        <w:rPr>
          <w:sz w:val="22"/>
          <w:szCs w:val="22"/>
        </w:rPr>
        <w:t>7.0</w:t>
      </w:r>
      <w:r w:rsidR="00B13500" w:rsidRPr="00421225">
        <w:rPr>
          <w:sz w:val="22"/>
          <w:szCs w:val="22"/>
        </w:rPr>
        <w:t>m</w:t>
      </w:r>
      <w:r w:rsidRPr="00421225">
        <w:rPr>
          <w:sz w:val="22"/>
          <w:szCs w:val="22"/>
        </w:rPr>
        <w:t>)</w:t>
      </w:r>
    </w:p>
    <w:p w14:paraId="0F425F56" w14:textId="5A894A65" w:rsidR="00366ACE" w:rsidRPr="00421225" w:rsidRDefault="00D90502" w:rsidP="00007D61">
      <w:pPr>
        <w:numPr>
          <w:ilvl w:val="0"/>
          <w:numId w:val="8"/>
        </w:numPr>
        <w:jc w:val="both"/>
        <w:rPr>
          <w:sz w:val="22"/>
          <w:szCs w:val="22"/>
        </w:rPr>
      </w:pPr>
      <w:r w:rsidRPr="00421225">
        <w:rPr>
          <w:sz w:val="22"/>
          <w:szCs w:val="22"/>
        </w:rPr>
        <w:t>Costs associated with our wider role in supporting communities of £</w:t>
      </w:r>
      <w:r w:rsidR="00E33241" w:rsidRPr="00421225">
        <w:rPr>
          <w:sz w:val="22"/>
          <w:szCs w:val="22"/>
        </w:rPr>
        <w:t>0.5</w:t>
      </w:r>
      <w:r w:rsidRPr="00421225">
        <w:rPr>
          <w:sz w:val="22"/>
          <w:szCs w:val="22"/>
        </w:rPr>
        <w:t>m (202</w:t>
      </w:r>
      <w:r w:rsidR="0035533E" w:rsidRPr="00421225">
        <w:rPr>
          <w:sz w:val="22"/>
          <w:szCs w:val="22"/>
        </w:rPr>
        <w:t>5</w:t>
      </w:r>
      <w:r w:rsidRPr="00421225">
        <w:rPr>
          <w:sz w:val="22"/>
          <w:szCs w:val="22"/>
        </w:rPr>
        <w:t>: £</w:t>
      </w:r>
      <w:r w:rsidR="00A5352B" w:rsidRPr="00421225">
        <w:rPr>
          <w:sz w:val="22"/>
          <w:szCs w:val="22"/>
        </w:rPr>
        <w:t>0.</w:t>
      </w:r>
      <w:r w:rsidR="0035533E" w:rsidRPr="00421225">
        <w:rPr>
          <w:sz w:val="22"/>
          <w:szCs w:val="22"/>
        </w:rPr>
        <w:t>2</w:t>
      </w:r>
      <w:r w:rsidR="00A5352B" w:rsidRPr="00421225">
        <w:rPr>
          <w:sz w:val="22"/>
          <w:szCs w:val="22"/>
        </w:rPr>
        <w:t>m)</w:t>
      </w:r>
      <w:r w:rsidR="00A71CDC" w:rsidRPr="00421225">
        <w:rPr>
          <w:sz w:val="22"/>
          <w:szCs w:val="22"/>
        </w:rPr>
        <w:t>, including donation</w:t>
      </w:r>
      <w:r w:rsidR="00F07A35" w:rsidRPr="00421225">
        <w:rPr>
          <w:sz w:val="22"/>
          <w:szCs w:val="22"/>
        </w:rPr>
        <w:t>s</w:t>
      </w:r>
      <w:r w:rsidR="00A71CDC" w:rsidRPr="00421225">
        <w:rPr>
          <w:sz w:val="22"/>
          <w:szCs w:val="22"/>
        </w:rPr>
        <w:t xml:space="preserve"> to Wheatley Foundation</w:t>
      </w:r>
      <w:r w:rsidR="00794191" w:rsidRPr="00421225">
        <w:rPr>
          <w:sz w:val="22"/>
          <w:szCs w:val="22"/>
        </w:rPr>
        <w:t xml:space="preserve"> £</w:t>
      </w:r>
      <w:r w:rsidR="00CC5A73" w:rsidRPr="00421225">
        <w:rPr>
          <w:sz w:val="22"/>
          <w:szCs w:val="22"/>
        </w:rPr>
        <w:t>0.3</w:t>
      </w:r>
      <w:r w:rsidR="00794191" w:rsidRPr="00421225">
        <w:rPr>
          <w:sz w:val="22"/>
          <w:szCs w:val="22"/>
        </w:rPr>
        <w:t>m (202</w:t>
      </w:r>
      <w:r w:rsidR="0035533E" w:rsidRPr="00421225">
        <w:rPr>
          <w:sz w:val="22"/>
          <w:szCs w:val="22"/>
        </w:rPr>
        <w:t>5</w:t>
      </w:r>
      <w:r w:rsidR="00794191" w:rsidRPr="00421225">
        <w:rPr>
          <w:sz w:val="22"/>
          <w:szCs w:val="22"/>
        </w:rPr>
        <w:t>: £</w:t>
      </w:r>
      <w:r w:rsidR="00F07A35" w:rsidRPr="00421225">
        <w:rPr>
          <w:sz w:val="22"/>
          <w:szCs w:val="22"/>
        </w:rPr>
        <w:t>0.</w:t>
      </w:r>
      <w:r w:rsidR="0035533E" w:rsidRPr="00421225">
        <w:rPr>
          <w:sz w:val="22"/>
          <w:szCs w:val="22"/>
        </w:rPr>
        <w:t>1</w:t>
      </w:r>
      <w:r w:rsidR="00794191" w:rsidRPr="00421225">
        <w:rPr>
          <w:sz w:val="22"/>
          <w:szCs w:val="22"/>
        </w:rPr>
        <w:t xml:space="preserve">m) to provide continued support for our customers </w:t>
      </w:r>
      <w:r w:rsidR="00A707F1" w:rsidRPr="00421225">
        <w:rPr>
          <w:sz w:val="22"/>
          <w:szCs w:val="22"/>
        </w:rPr>
        <w:t>during a</w:t>
      </w:r>
      <w:r w:rsidR="00794191" w:rsidRPr="00421225">
        <w:rPr>
          <w:sz w:val="22"/>
          <w:szCs w:val="22"/>
        </w:rPr>
        <w:t xml:space="preserve"> financially challenging period</w:t>
      </w:r>
      <w:r w:rsidR="00F07A35" w:rsidRPr="00421225">
        <w:rPr>
          <w:sz w:val="22"/>
          <w:szCs w:val="22"/>
        </w:rPr>
        <w:t>.</w:t>
      </w:r>
    </w:p>
    <w:p w14:paraId="3F8A0DB7" w14:textId="77777777" w:rsidR="00B23ABC" w:rsidRPr="00421225" w:rsidRDefault="00B23ABC" w:rsidP="006264C7">
      <w:pPr>
        <w:rPr>
          <w:rFonts w:eastAsia="Calibri"/>
          <w:b/>
          <w:color w:val="10253F"/>
          <w:szCs w:val="22"/>
        </w:rPr>
      </w:pPr>
    </w:p>
    <w:p w14:paraId="31BBD503" w14:textId="77777777" w:rsidR="000E7AED" w:rsidRPr="00421225" w:rsidRDefault="000E7AED" w:rsidP="000E7AED">
      <w:pPr>
        <w:jc w:val="both"/>
        <w:rPr>
          <w:sz w:val="22"/>
          <w:szCs w:val="22"/>
        </w:rPr>
      </w:pPr>
      <w:r w:rsidRPr="00421225">
        <w:rPr>
          <w:sz w:val="22"/>
          <w:szCs w:val="22"/>
        </w:rPr>
        <w:t>Interest costs for the year were £3.9m (2025: £3.6m), an increase of £0.3m. This reflects higher borrowings to support investment in the new-build housing programme.</w:t>
      </w:r>
    </w:p>
    <w:p w14:paraId="6C5FAC81" w14:textId="77777777" w:rsidR="000E7AED" w:rsidRPr="00421225" w:rsidRDefault="000E7AED" w:rsidP="000E7AED">
      <w:pPr>
        <w:jc w:val="both"/>
        <w:rPr>
          <w:sz w:val="22"/>
          <w:szCs w:val="22"/>
        </w:rPr>
      </w:pPr>
    </w:p>
    <w:p w14:paraId="0DE79C19" w14:textId="77777777" w:rsidR="000E7AED" w:rsidRPr="00421225" w:rsidRDefault="000E7AED" w:rsidP="000E7AED">
      <w:pPr>
        <w:jc w:val="both"/>
        <w:rPr>
          <w:sz w:val="22"/>
          <w:szCs w:val="22"/>
        </w:rPr>
      </w:pPr>
      <w:r w:rsidRPr="00421225">
        <w:rPr>
          <w:sz w:val="22"/>
          <w:szCs w:val="22"/>
        </w:rPr>
        <w:t>The total comprehensive deficit for the year was £0.2m (2025: £3.5m deficit). This includes a £5.5m decrease in the valuation of social housing properties (2025: £9.5m decrease), partly offset by a £0.9m actuarial gain on the SHAPS pension scheme (2025: £0.7m gain).</w:t>
      </w:r>
    </w:p>
    <w:p w14:paraId="67DF0494" w14:textId="77777777" w:rsidR="007D7B0F" w:rsidRPr="00421225" w:rsidRDefault="007D7B0F" w:rsidP="00203DDC">
      <w:pPr>
        <w:jc w:val="both"/>
        <w:rPr>
          <w:sz w:val="22"/>
          <w:szCs w:val="22"/>
        </w:rPr>
      </w:pPr>
    </w:p>
    <w:p w14:paraId="57D29D99" w14:textId="77777777" w:rsidR="002E749B" w:rsidRPr="00421225" w:rsidRDefault="002E749B" w:rsidP="00203DDC">
      <w:pPr>
        <w:jc w:val="both"/>
        <w:rPr>
          <w:sz w:val="22"/>
          <w:szCs w:val="22"/>
        </w:rPr>
      </w:pPr>
    </w:p>
    <w:p w14:paraId="5DB87C36" w14:textId="77777777" w:rsidR="002E749B" w:rsidRPr="00421225" w:rsidRDefault="002E749B" w:rsidP="00203DDC">
      <w:pPr>
        <w:jc w:val="both"/>
        <w:rPr>
          <w:sz w:val="22"/>
          <w:szCs w:val="22"/>
        </w:rPr>
      </w:pPr>
    </w:p>
    <w:p w14:paraId="5F7FCE27" w14:textId="77777777" w:rsidR="002E749B" w:rsidRPr="00421225" w:rsidRDefault="002E749B" w:rsidP="00203DDC">
      <w:pPr>
        <w:jc w:val="both"/>
        <w:rPr>
          <w:sz w:val="22"/>
          <w:szCs w:val="22"/>
        </w:rPr>
      </w:pPr>
    </w:p>
    <w:p w14:paraId="704C7EDC" w14:textId="77777777" w:rsidR="00AD3449" w:rsidRPr="00421225" w:rsidRDefault="00AD3449" w:rsidP="00203DDC">
      <w:pPr>
        <w:jc w:val="both"/>
        <w:rPr>
          <w:sz w:val="22"/>
          <w:szCs w:val="22"/>
        </w:rPr>
      </w:pPr>
    </w:p>
    <w:p w14:paraId="6D6C0579" w14:textId="77777777" w:rsidR="002E749B" w:rsidRPr="00421225" w:rsidRDefault="002E749B" w:rsidP="0011079E">
      <w:pPr>
        <w:rPr>
          <w:rFonts w:eastAsia="Calibri"/>
          <w:b/>
          <w:szCs w:val="22"/>
        </w:rPr>
      </w:pPr>
    </w:p>
    <w:p w14:paraId="2FDB4AD8" w14:textId="40789800" w:rsidR="0011079E" w:rsidRPr="00421225" w:rsidRDefault="0011079E" w:rsidP="0011079E">
      <w:pPr>
        <w:rPr>
          <w:rFonts w:eastAsia="Calibri"/>
          <w:b/>
          <w:szCs w:val="22"/>
        </w:rPr>
      </w:pPr>
      <w:r w:rsidRPr="00421225">
        <w:rPr>
          <w:rFonts w:eastAsia="Calibri"/>
          <w:b/>
          <w:szCs w:val="22"/>
        </w:rPr>
        <w:t>DIRECTORS’ REPORT (Continued)</w:t>
      </w:r>
    </w:p>
    <w:p w14:paraId="0AD30242" w14:textId="77777777" w:rsidR="0011079E" w:rsidRPr="00421225" w:rsidRDefault="0011079E" w:rsidP="0011079E">
      <w:pPr>
        <w:jc w:val="both"/>
        <w:rPr>
          <w:sz w:val="22"/>
          <w:szCs w:val="22"/>
        </w:rPr>
      </w:pPr>
    </w:p>
    <w:p w14:paraId="5C0A63E2" w14:textId="77777777" w:rsidR="0011079E" w:rsidRPr="00421225" w:rsidRDefault="0011079E" w:rsidP="0011079E">
      <w:pPr>
        <w:pStyle w:val="ACSectionTOCHeading"/>
        <w:rPr>
          <w:sz w:val="24"/>
          <w:szCs w:val="24"/>
        </w:rPr>
      </w:pPr>
      <w:r w:rsidRPr="00421225">
        <w:rPr>
          <w:sz w:val="24"/>
          <w:szCs w:val="24"/>
        </w:rPr>
        <w:t>FINANCIAL REVIEW (Continued)</w:t>
      </w:r>
    </w:p>
    <w:p w14:paraId="130B949C" w14:textId="77777777" w:rsidR="002E749B" w:rsidRPr="00421225" w:rsidRDefault="002E749B" w:rsidP="002E749B">
      <w:pPr>
        <w:jc w:val="both"/>
        <w:rPr>
          <w:sz w:val="22"/>
          <w:szCs w:val="22"/>
        </w:rPr>
      </w:pPr>
    </w:p>
    <w:p w14:paraId="20B439E7" w14:textId="6A95E1FD" w:rsidR="002E749B" w:rsidRPr="00421225" w:rsidRDefault="002E749B" w:rsidP="002E749B">
      <w:pPr>
        <w:jc w:val="both"/>
        <w:rPr>
          <w:sz w:val="22"/>
          <w:szCs w:val="22"/>
        </w:rPr>
      </w:pPr>
      <w:r w:rsidRPr="00421225">
        <w:rPr>
          <w:sz w:val="22"/>
          <w:szCs w:val="22"/>
        </w:rPr>
        <w:t xml:space="preserve">On completion of new build social properties, which are held on the Statement of Financial Position at valuation, FRS 102 requires the grant income to be recognised through profit or loss under the performance model. This approach creates an initial valuation loss on new properties in the year of completion when compared to the gross development cost which is reported after operating surplus.   </w:t>
      </w:r>
    </w:p>
    <w:p w14:paraId="636865EB" w14:textId="77777777" w:rsidR="002E749B" w:rsidRPr="00421225" w:rsidRDefault="002E749B" w:rsidP="00BD5C05">
      <w:pPr>
        <w:jc w:val="both"/>
        <w:rPr>
          <w:rFonts w:eastAsia="Calibri"/>
          <w:b/>
          <w:bCs/>
          <w:sz w:val="22"/>
          <w:szCs w:val="22"/>
          <w:lang w:eastAsia="en-GB"/>
        </w:rPr>
      </w:pPr>
    </w:p>
    <w:p w14:paraId="4C9D9CA1" w14:textId="4D936429" w:rsidR="00BD5C05" w:rsidRPr="00421225" w:rsidRDefault="00BD5C05" w:rsidP="00BD5C05">
      <w:pPr>
        <w:jc w:val="both"/>
        <w:rPr>
          <w:rFonts w:eastAsia="Calibri"/>
          <w:b/>
          <w:bCs/>
          <w:sz w:val="22"/>
          <w:szCs w:val="22"/>
          <w:lang w:eastAsia="en-GB"/>
        </w:rPr>
      </w:pPr>
      <w:r w:rsidRPr="00421225">
        <w:rPr>
          <w:rFonts w:eastAsia="Calibri"/>
          <w:b/>
          <w:bCs/>
          <w:sz w:val="22"/>
          <w:szCs w:val="22"/>
          <w:lang w:eastAsia="en-GB"/>
        </w:rPr>
        <w:t>Cashflows</w:t>
      </w:r>
    </w:p>
    <w:p w14:paraId="6D7487F9" w14:textId="0FBE1A35" w:rsidR="00120931" w:rsidRPr="00421225" w:rsidRDefault="00120931" w:rsidP="00120931">
      <w:pPr>
        <w:tabs>
          <w:tab w:val="left" w:pos="0"/>
        </w:tabs>
        <w:suppressAutoHyphens/>
        <w:overflowPunct w:val="0"/>
        <w:autoSpaceDE w:val="0"/>
        <w:autoSpaceDN w:val="0"/>
        <w:adjustRightInd w:val="0"/>
        <w:jc w:val="both"/>
        <w:textAlignment w:val="baseline"/>
        <w:rPr>
          <w:sz w:val="22"/>
          <w:szCs w:val="22"/>
        </w:rPr>
      </w:pPr>
      <w:r w:rsidRPr="00421225">
        <w:rPr>
          <w:sz w:val="22"/>
          <w:szCs w:val="22"/>
        </w:rPr>
        <w:t>Loretto continued to generate strong operating cashflows, with £8</w:t>
      </w:r>
      <w:r w:rsidR="0027607F" w:rsidRPr="00421225">
        <w:rPr>
          <w:sz w:val="22"/>
          <w:szCs w:val="22"/>
        </w:rPr>
        <w:t>.1</w:t>
      </w:r>
      <w:r w:rsidRPr="00421225">
        <w:rPr>
          <w:sz w:val="22"/>
          <w:szCs w:val="22"/>
        </w:rPr>
        <w:t>m generated from operating activities during the year (2025: £10</w:t>
      </w:r>
      <w:r w:rsidR="0027607F" w:rsidRPr="00421225">
        <w:rPr>
          <w:sz w:val="22"/>
          <w:szCs w:val="22"/>
        </w:rPr>
        <w:t>.4</w:t>
      </w:r>
      <w:r w:rsidRPr="00421225">
        <w:rPr>
          <w:sz w:val="22"/>
          <w:szCs w:val="22"/>
        </w:rPr>
        <w:t>m). The £</w:t>
      </w:r>
      <w:r w:rsidR="004056DD" w:rsidRPr="00421225">
        <w:rPr>
          <w:sz w:val="22"/>
          <w:szCs w:val="22"/>
        </w:rPr>
        <w:t>2.</w:t>
      </w:r>
      <w:r w:rsidRPr="00421225">
        <w:rPr>
          <w:sz w:val="22"/>
          <w:szCs w:val="22"/>
        </w:rPr>
        <w:t xml:space="preserve">3m reduction from the prior year </w:t>
      </w:r>
      <w:r w:rsidR="008415A0" w:rsidRPr="00421225">
        <w:rPr>
          <w:sz w:val="22"/>
          <w:szCs w:val="22"/>
        </w:rPr>
        <w:t>is linked to the</w:t>
      </w:r>
      <w:r w:rsidR="0030352B" w:rsidRPr="00421225">
        <w:rPr>
          <w:sz w:val="22"/>
          <w:szCs w:val="22"/>
        </w:rPr>
        <w:t xml:space="preserve"> timing of debtor and creditor settlements and the</w:t>
      </w:r>
      <w:r w:rsidR="008415A0" w:rsidRPr="00421225">
        <w:rPr>
          <w:sz w:val="22"/>
          <w:szCs w:val="22"/>
        </w:rPr>
        <w:t xml:space="preserve"> SHAPS Defined Benefit Pension Scheme advanced deficit recovery contribution</w:t>
      </w:r>
      <w:r w:rsidR="0030352B" w:rsidRPr="00421225">
        <w:rPr>
          <w:sz w:val="22"/>
          <w:szCs w:val="22"/>
        </w:rPr>
        <w:t>s of £1.0m (2025: nil)</w:t>
      </w:r>
      <w:r w:rsidRPr="00421225">
        <w:rPr>
          <w:sz w:val="22"/>
          <w:szCs w:val="22"/>
        </w:rPr>
        <w:t>. Cash generated from operating activities was reinvested in improving existing homes. Cash and cash equivalents decreased by £</w:t>
      </w:r>
      <w:r w:rsidR="004056DD" w:rsidRPr="00421225">
        <w:rPr>
          <w:sz w:val="22"/>
          <w:szCs w:val="22"/>
        </w:rPr>
        <w:t>0.4</w:t>
      </w:r>
      <w:r w:rsidRPr="00421225">
        <w:rPr>
          <w:sz w:val="22"/>
          <w:szCs w:val="22"/>
        </w:rPr>
        <w:t>m in the year (2025: increased by £</w:t>
      </w:r>
      <w:r w:rsidR="00A533E4" w:rsidRPr="00421225">
        <w:rPr>
          <w:sz w:val="22"/>
          <w:szCs w:val="22"/>
        </w:rPr>
        <w:t>0</w:t>
      </w:r>
      <w:r w:rsidRPr="00421225">
        <w:rPr>
          <w:sz w:val="22"/>
          <w:szCs w:val="22"/>
        </w:rPr>
        <w:t>.6m), mainly due to the movement in working capital within operating activities.</w:t>
      </w:r>
    </w:p>
    <w:p w14:paraId="373DD55A" w14:textId="77777777" w:rsidR="004B174B" w:rsidRPr="00421225" w:rsidRDefault="004B174B" w:rsidP="37E64760">
      <w:pPr>
        <w:jc w:val="both"/>
        <w:rPr>
          <w:rFonts w:eastAsia="Calibri"/>
          <w:sz w:val="22"/>
          <w:szCs w:val="22"/>
          <w:lang w:eastAsia="en-GB"/>
        </w:rPr>
      </w:pPr>
    </w:p>
    <w:p w14:paraId="08ED46B7" w14:textId="7EDDC49C" w:rsidR="00D628DA" w:rsidRPr="00421225" w:rsidRDefault="00414134" w:rsidP="37E64760">
      <w:pPr>
        <w:jc w:val="both"/>
        <w:rPr>
          <w:b/>
          <w:bCs/>
          <w:sz w:val="22"/>
          <w:szCs w:val="22"/>
          <w:lang w:eastAsia="en-GB"/>
        </w:rPr>
      </w:pPr>
      <w:r w:rsidRPr="00421225">
        <w:rPr>
          <w:b/>
          <w:bCs/>
          <w:sz w:val="22"/>
          <w:szCs w:val="22"/>
          <w:lang w:eastAsia="en-GB"/>
        </w:rPr>
        <w:t>Liquidity</w:t>
      </w:r>
    </w:p>
    <w:p w14:paraId="744B1ACF" w14:textId="4121DD61" w:rsidR="00386CD6" w:rsidRPr="00421225" w:rsidRDefault="0094209A" w:rsidP="00386CD6">
      <w:pPr>
        <w:jc w:val="both"/>
        <w:rPr>
          <w:sz w:val="22"/>
          <w:szCs w:val="22"/>
        </w:rPr>
      </w:pPr>
      <w:r w:rsidRPr="00421225">
        <w:rPr>
          <w:sz w:val="22"/>
          <w:szCs w:val="22"/>
        </w:rPr>
        <w:t>Loretto reported total reserves of £</w:t>
      </w:r>
      <w:r w:rsidR="005179CB" w:rsidRPr="00421225">
        <w:rPr>
          <w:sz w:val="22"/>
          <w:szCs w:val="22"/>
        </w:rPr>
        <w:t>65.2</w:t>
      </w:r>
      <w:r w:rsidRPr="00421225">
        <w:rPr>
          <w:sz w:val="22"/>
          <w:szCs w:val="22"/>
        </w:rPr>
        <w:t>m</w:t>
      </w:r>
      <w:r w:rsidR="00EB438A" w:rsidRPr="00421225">
        <w:rPr>
          <w:sz w:val="22"/>
          <w:szCs w:val="22"/>
        </w:rPr>
        <w:t xml:space="preserve"> </w:t>
      </w:r>
      <w:proofErr w:type="gramStart"/>
      <w:r w:rsidR="00EB438A" w:rsidRPr="00421225">
        <w:rPr>
          <w:sz w:val="22"/>
          <w:szCs w:val="22"/>
        </w:rPr>
        <w:t>at</w:t>
      </w:r>
      <w:proofErr w:type="gramEnd"/>
      <w:r w:rsidR="00EB438A" w:rsidRPr="00421225">
        <w:rPr>
          <w:sz w:val="22"/>
          <w:szCs w:val="22"/>
        </w:rPr>
        <w:t xml:space="preserve"> 31 March 2026</w:t>
      </w:r>
      <w:r w:rsidRPr="00421225">
        <w:rPr>
          <w:sz w:val="22"/>
          <w:szCs w:val="22"/>
        </w:rPr>
        <w:t xml:space="preserve">, a </w:t>
      </w:r>
      <w:r w:rsidR="000C6C7B" w:rsidRPr="00421225">
        <w:rPr>
          <w:sz w:val="22"/>
          <w:szCs w:val="22"/>
        </w:rPr>
        <w:t>decr</w:t>
      </w:r>
      <w:r w:rsidRPr="00421225">
        <w:rPr>
          <w:sz w:val="22"/>
          <w:szCs w:val="22"/>
        </w:rPr>
        <w:t>ease of £</w:t>
      </w:r>
      <w:r w:rsidR="000C6C7B" w:rsidRPr="00421225">
        <w:rPr>
          <w:sz w:val="22"/>
          <w:szCs w:val="22"/>
        </w:rPr>
        <w:t>0.2</w:t>
      </w:r>
      <w:r w:rsidRPr="00421225">
        <w:rPr>
          <w:sz w:val="22"/>
          <w:szCs w:val="22"/>
        </w:rPr>
        <w:t>m in the year. The value of social housing properties</w:t>
      </w:r>
      <w:r w:rsidR="00252C33" w:rsidRPr="00421225">
        <w:rPr>
          <w:sz w:val="22"/>
          <w:szCs w:val="22"/>
        </w:rPr>
        <w:t>, including housing under construction,</w:t>
      </w:r>
      <w:r w:rsidRPr="00421225">
        <w:rPr>
          <w:sz w:val="22"/>
          <w:szCs w:val="22"/>
        </w:rPr>
        <w:t xml:space="preserve"> increased by £</w:t>
      </w:r>
      <w:r w:rsidR="0064504C" w:rsidRPr="00421225">
        <w:rPr>
          <w:sz w:val="22"/>
          <w:szCs w:val="22"/>
        </w:rPr>
        <w:t>4.9</w:t>
      </w:r>
      <w:r w:rsidRPr="00421225">
        <w:rPr>
          <w:sz w:val="22"/>
          <w:szCs w:val="22"/>
        </w:rPr>
        <w:t xml:space="preserve">m, reflecting the long-term value of continued investment in customers’ homes and the new-build programme. </w:t>
      </w:r>
      <w:r w:rsidR="00386CD6" w:rsidRPr="00421225">
        <w:rPr>
          <w:sz w:val="22"/>
          <w:szCs w:val="22"/>
        </w:rPr>
        <w:t>As these properties are valued on an Existing Use Value for Social Housing (“EUV-SH”) basis, movements in valuation will not necessarily align directly with the level of capital investment made during the year.</w:t>
      </w:r>
    </w:p>
    <w:p w14:paraId="060EF9CC" w14:textId="77777777" w:rsidR="00AD3449" w:rsidRPr="00421225" w:rsidRDefault="00AD3449" w:rsidP="37E64760">
      <w:pPr>
        <w:jc w:val="both"/>
        <w:rPr>
          <w:sz w:val="22"/>
          <w:szCs w:val="22"/>
          <w:lang w:eastAsia="en-GB"/>
        </w:rPr>
      </w:pPr>
    </w:p>
    <w:p w14:paraId="02C4AC7F" w14:textId="30B57D01" w:rsidR="00CF6DFC" w:rsidRPr="00421225" w:rsidRDefault="002E749B" w:rsidP="00CF6DFC">
      <w:pPr>
        <w:jc w:val="both"/>
        <w:rPr>
          <w:sz w:val="22"/>
          <w:szCs w:val="22"/>
          <w:lang w:eastAsia="en-GB"/>
        </w:rPr>
      </w:pPr>
      <w:r w:rsidRPr="00421225">
        <w:rPr>
          <w:sz w:val="22"/>
          <w:szCs w:val="22"/>
          <w:lang w:eastAsia="en-GB"/>
        </w:rPr>
        <w:t>Loretto reported n</w:t>
      </w:r>
      <w:r w:rsidR="00CF6DFC" w:rsidRPr="00421225">
        <w:rPr>
          <w:sz w:val="22"/>
          <w:szCs w:val="22"/>
          <w:lang w:eastAsia="en-GB"/>
        </w:rPr>
        <w:t xml:space="preserve">et current liabilities </w:t>
      </w:r>
      <w:r w:rsidRPr="00421225">
        <w:rPr>
          <w:sz w:val="22"/>
          <w:szCs w:val="22"/>
          <w:lang w:eastAsia="en-GB"/>
        </w:rPr>
        <w:t>of</w:t>
      </w:r>
      <w:r w:rsidR="00CF6DFC" w:rsidRPr="00421225">
        <w:rPr>
          <w:sz w:val="22"/>
          <w:szCs w:val="22"/>
          <w:lang w:eastAsia="en-GB"/>
        </w:rPr>
        <w:t xml:space="preserve"> £1</w:t>
      </w:r>
      <w:r w:rsidR="001D44C2" w:rsidRPr="00421225">
        <w:rPr>
          <w:sz w:val="22"/>
          <w:szCs w:val="22"/>
          <w:lang w:eastAsia="en-GB"/>
        </w:rPr>
        <w:t>6</w:t>
      </w:r>
      <w:r w:rsidR="00CF6DFC" w:rsidRPr="00421225">
        <w:rPr>
          <w:sz w:val="22"/>
          <w:szCs w:val="22"/>
          <w:lang w:eastAsia="en-GB"/>
        </w:rPr>
        <w:t>.</w:t>
      </w:r>
      <w:r w:rsidR="00185848" w:rsidRPr="00421225">
        <w:rPr>
          <w:sz w:val="22"/>
          <w:szCs w:val="22"/>
          <w:lang w:eastAsia="en-GB"/>
        </w:rPr>
        <w:t>3</w:t>
      </w:r>
      <w:r w:rsidR="00CF6DFC" w:rsidRPr="00421225">
        <w:rPr>
          <w:sz w:val="22"/>
          <w:szCs w:val="22"/>
          <w:lang w:eastAsia="en-GB"/>
        </w:rPr>
        <w:t xml:space="preserve">m </w:t>
      </w:r>
      <w:proofErr w:type="gramStart"/>
      <w:r w:rsidR="00CF6DFC" w:rsidRPr="00421225">
        <w:rPr>
          <w:sz w:val="22"/>
          <w:szCs w:val="22"/>
          <w:lang w:eastAsia="en-GB"/>
        </w:rPr>
        <w:t>at</w:t>
      </w:r>
      <w:proofErr w:type="gramEnd"/>
      <w:r w:rsidR="00CF6DFC" w:rsidRPr="00421225">
        <w:rPr>
          <w:sz w:val="22"/>
          <w:szCs w:val="22"/>
          <w:lang w:eastAsia="en-GB"/>
        </w:rPr>
        <w:t xml:space="preserve"> 31 March 2026, compared with £12.1m </w:t>
      </w:r>
      <w:proofErr w:type="gramStart"/>
      <w:r w:rsidR="00CF6DFC" w:rsidRPr="00421225">
        <w:rPr>
          <w:sz w:val="22"/>
          <w:szCs w:val="22"/>
          <w:lang w:eastAsia="en-GB"/>
        </w:rPr>
        <w:t>at</w:t>
      </w:r>
      <w:proofErr w:type="gramEnd"/>
      <w:r w:rsidR="00CF6DFC" w:rsidRPr="00421225">
        <w:rPr>
          <w:sz w:val="22"/>
          <w:szCs w:val="22"/>
          <w:lang w:eastAsia="en-GB"/>
        </w:rPr>
        <w:t xml:space="preserve"> 31 March 2025. The increase of £</w:t>
      </w:r>
      <w:r w:rsidR="00EE46B9" w:rsidRPr="00421225">
        <w:rPr>
          <w:sz w:val="22"/>
          <w:szCs w:val="22"/>
          <w:lang w:eastAsia="en-GB"/>
        </w:rPr>
        <w:t>4</w:t>
      </w:r>
      <w:r w:rsidR="00CF6DFC" w:rsidRPr="00421225">
        <w:rPr>
          <w:sz w:val="22"/>
          <w:szCs w:val="22"/>
          <w:lang w:eastAsia="en-GB"/>
        </w:rPr>
        <w:t xml:space="preserve">.3m mainly reflects a higher level of deferred grant income due to be released within one year, driven by the timing of expected completions in the development programme. </w:t>
      </w:r>
      <w:proofErr w:type="gramStart"/>
      <w:r w:rsidR="00CF6DFC" w:rsidRPr="00421225">
        <w:rPr>
          <w:sz w:val="22"/>
          <w:szCs w:val="22"/>
          <w:lang w:eastAsia="en-GB"/>
        </w:rPr>
        <w:t>At</w:t>
      </w:r>
      <w:proofErr w:type="gramEnd"/>
      <w:r w:rsidR="00CF6DFC" w:rsidRPr="00421225">
        <w:rPr>
          <w:sz w:val="22"/>
          <w:szCs w:val="22"/>
          <w:lang w:eastAsia="en-GB"/>
        </w:rPr>
        <w:t xml:space="preserve"> 31 March 2026, 85 homes were expected to complete in 2026/27, compared with 61 homes expected to complete at the previous year end.</w:t>
      </w:r>
      <w:r w:rsidR="00986D61" w:rsidRPr="00421225">
        <w:rPr>
          <w:sz w:val="22"/>
          <w:szCs w:val="22"/>
          <w:lang w:eastAsia="en-GB"/>
        </w:rPr>
        <w:t xml:space="preserve"> </w:t>
      </w:r>
      <w:r w:rsidR="00CF6DFC" w:rsidRPr="00421225">
        <w:rPr>
          <w:sz w:val="22"/>
          <w:szCs w:val="22"/>
          <w:lang w:eastAsia="en-GB"/>
        </w:rPr>
        <w:t>Net rent arrears remained stable at £0.1m after recognising a bad debt provision of £0.4m (2025: £0.4m). Rent arrears improved as a percentage of rent due, reducing to 2.91% at the March 2026 billing period, compared with 3.38% at the equivalent point in 2025.</w:t>
      </w:r>
    </w:p>
    <w:p w14:paraId="369FF3B5" w14:textId="77777777" w:rsidR="000612AD" w:rsidRPr="00421225" w:rsidRDefault="000612AD" w:rsidP="37E64760">
      <w:pPr>
        <w:jc w:val="both"/>
        <w:rPr>
          <w:sz w:val="22"/>
          <w:szCs w:val="22"/>
          <w:lang w:eastAsia="en-GB"/>
        </w:rPr>
      </w:pPr>
    </w:p>
    <w:p w14:paraId="11BEA244" w14:textId="68113642" w:rsidR="00D628DA" w:rsidRPr="00421225" w:rsidRDefault="00414134" w:rsidP="37E64760">
      <w:pPr>
        <w:jc w:val="both"/>
        <w:rPr>
          <w:sz w:val="22"/>
          <w:szCs w:val="22"/>
          <w:lang w:eastAsia="en-GB"/>
        </w:rPr>
      </w:pPr>
      <w:r w:rsidRPr="00421225">
        <w:rPr>
          <w:sz w:val="22"/>
          <w:szCs w:val="22"/>
          <w:lang w:eastAsia="en-GB"/>
        </w:rPr>
        <w:t>Borrowings due after more than on</w:t>
      </w:r>
      <w:r w:rsidR="00000026" w:rsidRPr="00421225">
        <w:rPr>
          <w:sz w:val="22"/>
          <w:szCs w:val="22"/>
          <w:lang w:eastAsia="en-GB"/>
        </w:rPr>
        <w:t xml:space="preserve">e year </w:t>
      </w:r>
      <w:r w:rsidR="00A6676D" w:rsidRPr="00421225">
        <w:rPr>
          <w:sz w:val="22"/>
          <w:szCs w:val="22"/>
          <w:lang w:eastAsia="en-GB"/>
        </w:rPr>
        <w:t xml:space="preserve">to fund the development of new housing </w:t>
      </w:r>
      <w:r w:rsidR="00000026" w:rsidRPr="00421225">
        <w:rPr>
          <w:sz w:val="22"/>
          <w:szCs w:val="22"/>
          <w:lang w:eastAsia="en-GB"/>
        </w:rPr>
        <w:t xml:space="preserve">have </w:t>
      </w:r>
      <w:r w:rsidR="00C01368" w:rsidRPr="00421225">
        <w:rPr>
          <w:sz w:val="22"/>
          <w:szCs w:val="22"/>
          <w:lang w:eastAsia="en-GB"/>
        </w:rPr>
        <w:t>in</w:t>
      </w:r>
      <w:r w:rsidR="00DB2C7C" w:rsidRPr="00421225">
        <w:rPr>
          <w:sz w:val="22"/>
          <w:szCs w:val="22"/>
          <w:lang w:eastAsia="en-GB"/>
        </w:rPr>
        <w:t>creased from £</w:t>
      </w:r>
      <w:r w:rsidR="00007594" w:rsidRPr="00421225">
        <w:rPr>
          <w:sz w:val="22"/>
          <w:szCs w:val="22"/>
          <w:lang w:eastAsia="en-GB"/>
        </w:rPr>
        <w:t>86.7</w:t>
      </w:r>
      <w:r w:rsidR="00B73E15" w:rsidRPr="00421225">
        <w:rPr>
          <w:sz w:val="22"/>
          <w:szCs w:val="22"/>
          <w:lang w:eastAsia="en-GB"/>
        </w:rPr>
        <w:t xml:space="preserve">m </w:t>
      </w:r>
      <w:r w:rsidR="00DB2C7C" w:rsidRPr="00421225">
        <w:rPr>
          <w:sz w:val="22"/>
          <w:szCs w:val="22"/>
          <w:lang w:eastAsia="en-GB"/>
        </w:rPr>
        <w:t>to £</w:t>
      </w:r>
      <w:r w:rsidR="00D1641E" w:rsidRPr="00421225">
        <w:rPr>
          <w:sz w:val="22"/>
          <w:szCs w:val="22"/>
          <w:lang w:eastAsia="en-GB"/>
        </w:rPr>
        <w:t>90.8</w:t>
      </w:r>
      <w:r w:rsidR="00000026" w:rsidRPr="00421225">
        <w:rPr>
          <w:sz w:val="22"/>
          <w:szCs w:val="22"/>
          <w:lang w:eastAsia="en-GB"/>
        </w:rPr>
        <w:t>m</w:t>
      </w:r>
      <w:r w:rsidR="00A6676D" w:rsidRPr="00421225">
        <w:rPr>
          <w:sz w:val="22"/>
          <w:szCs w:val="22"/>
          <w:lang w:eastAsia="en-GB"/>
        </w:rPr>
        <w:t>.</w:t>
      </w:r>
      <w:r w:rsidR="00000026" w:rsidRPr="00421225">
        <w:rPr>
          <w:sz w:val="22"/>
          <w:szCs w:val="22"/>
          <w:lang w:eastAsia="en-GB"/>
        </w:rPr>
        <w:t xml:space="preserve"> </w:t>
      </w:r>
      <w:r w:rsidR="00D37757" w:rsidRPr="00421225">
        <w:rPr>
          <w:sz w:val="22"/>
          <w:szCs w:val="22"/>
          <w:lang w:eastAsia="en-GB"/>
        </w:rPr>
        <w:t>linked to the completion of</w:t>
      </w:r>
      <w:r w:rsidR="00746E9E" w:rsidRPr="00421225">
        <w:rPr>
          <w:sz w:val="22"/>
          <w:szCs w:val="22"/>
          <w:lang w:eastAsia="en-GB"/>
        </w:rPr>
        <w:t xml:space="preserve"> 61</w:t>
      </w:r>
      <w:r w:rsidR="00653B9A" w:rsidRPr="00421225">
        <w:rPr>
          <w:sz w:val="22"/>
          <w:szCs w:val="22"/>
          <w:lang w:eastAsia="en-GB"/>
        </w:rPr>
        <w:t xml:space="preserve"> new homes. </w:t>
      </w:r>
      <w:r w:rsidRPr="00421225">
        <w:rPr>
          <w:sz w:val="22"/>
          <w:szCs w:val="22"/>
          <w:lang w:eastAsia="en-GB"/>
        </w:rPr>
        <w:t>Cash balances are managed at an appropriate level through the Group funding subsidiary Wheatley Funding No.1</w:t>
      </w:r>
      <w:r w:rsidR="007265FA" w:rsidRPr="00421225">
        <w:rPr>
          <w:sz w:val="22"/>
          <w:szCs w:val="22"/>
          <w:lang w:eastAsia="en-GB"/>
        </w:rPr>
        <w:t xml:space="preserve"> </w:t>
      </w:r>
      <w:r w:rsidRPr="00421225">
        <w:rPr>
          <w:sz w:val="22"/>
          <w:szCs w:val="22"/>
          <w:lang w:eastAsia="en-GB"/>
        </w:rPr>
        <w:t xml:space="preserve">Limited (“WFL1”) to match the needs of the business and the cost of borrowing. </w:t>
      </w:r>
      <w:r w:rsidR="00FA09D6" w:rsidRPr="00421225">
        <w:rPr>
          <w:sz w:val="22"/>
          <w:szCs w:val="22"/>
          <w:lang w:eastAsia="en-GB"/>
        </w:rPr>
        <w:t xml:space="preserve"> </w:t>
      </w:r>
    </w:p>
    <w:p w14:paraId="58688AC6" w14:textId="77777777" w:rsidR="00AE3770" w:rsidRPr="00421225" w:rsidRDefault="00AE3770" w:rsidP="00885093">
      <w:pPr>
        <w:jc w:val="both"/>
        <w:rPr>
          <w:sz w:val="22"/>
          <w:szCs w:val="22"/>
        </w:rPr>
      </w:pPr>
    </w:p>
    <w:p w14:paraId="6294FB9B" w14:textId="77777777" w:rsidR="00D628DA" w:rsidRPr="00421225" w:rsidRDefault="00D628DA" w:rsidP="37E64760">
      <w:pPr>
        <w:jc w:val="both"/>
        <w:rPr>
          <w:b/>
          <w:bCs/>
          <w:sz w:val="22"/>
          <w:szCs w:val="22"/>
          <w:lang w:eastAsia="en-GB"/>
        </w:rPr>
      </w:pPr>
      <w:r w:rsidRPr="00421225">
        <w:rPr>
          <w:b/>
          <w:bCs/>
          <w:sz w:val="22"/>
          <w:szCs w:val="22"/>
          <w:lang w:eastAsia="en-GB"/>
        </w:rPr>
        <w:t>Capital structure and treasury</w:t>
      </w:r>
    </w:p>
    <w:p w14:paraId="08855057" w14:textId="717B8563" w:rsidR="00D628DA" w:rsidRPr="00421225" w:rsidRDefault="00C83F2E" w:rsidP="37E64760">
      <w:pPr>
        <w:jc w:val="both"/>
        <w:rPr>
          <w:sz w:val="22"/>
          <w:szCs w:val="22"/>
          <w:lang w:eastAsia="en-GB"/>
        </w:rPr>
      </w:pPr>
      <w:r w:rsidRPr="00421225">
        <w:rPr>
          <w:sz w:val="22"/>
          <w:szCs w:val="22"/>
        </w:rPr>
        <w:t>Loretto</w:t>
      </w:r>
      <w:r w:rsidR="00AF1B02" w:rsidRPr="00421225">
        <w:rPr>
          <w:sz w:val="22"/>
          <w:szCs w:val="22"/>
        </w:rPr>
        <w:t xml:space="preserve">’s activities are funded </w:t>
      </w:r>
      <w:proofErr w:type="gramStart"/>
      <w:r w:rsidR="00AF1B02" w:rsidRPr="00421225">
        <w:rPr>
          <w:sz w:val="22"/>
          <w:szCs w:val="22"/>
        </w:rPr>
        <w:t>on the basis of</w:t>
      </w:r>
      <w:proofErr w:type="gramEnd"/>
      <w:r w:rsidR="00AF1B02" w:rsidRPr="00421225">
        <w:rPr>
          <w:sz w:val="22"/>
          <w:szCs w:val="22"/>
        </w:rPr>
        <w:t xml:space="preserve"> a business plan which is updated annually. The main elements of our long-term funding are syndicated bank facilities and bond funding provided through WFL1, a related entity, as detailed in note </w:t>
      </w:r>
      <w:r w:rsidR="006F1EC3" w:rsidRPr="00421225">
        <w:rPr>
          <w:sz w:val="22"/>
          <w:szCs w:val="22"/>
        </w:rPr>
        <w:t>1</w:t>
      </w:r>
      <w:r w:rsidR="00222AC4" w:rsidRPr="00421225">
        <w:rPr>
          <w:sz w:val="22"/>
          <w:szCs w:val="22"/>
        </w:rPr>
        <w:t>9</w:t>
      </w:r>
      <w:r w:rsidR="00D628DA" w:rsidRPr="00421225">
        <w:rPr>
          <w:sz w:val="22"/>
          <w:szCs w:val="22"/>
          <w:lang w:eastAsia="en-GB"/>
        </w:rPr>
        <w:t xml:space="preserve">. </w:t>
      </w:r>
      <w:proofErr w:type="gramStart"/>
      <w:r w:rsidR="008067ED" w:rsidRPr="00421225">
        <w:rPr>
          <w:sz w:val="22"/>
          <w:szCs w:val="22"/>
          <w:lang w:eastAsia="en-GB"/>
        </w:rPr>
        <w:t>At</w:t>
      </w:r>
      <w:proofErr w:type="gramEnd"/>
      <w:r w:rsidR="008067ED" w:rsidRPr="00421225">
        <w:rPr>
          <w:sz w:val="22"/>
          <w:szCs w:val="22"/>
          <w:lang w:eastAsia="en-GB"/>
        </w:rPr>
        <w:t xml:space="preserve"> 31 March 2026, </w:t>
      </w:r>
      <w:r w:rsidR="00E71822" w:rsidRPr="00421225">
        <w:rPr>
          <w:sz w:val="22"/>
          <w:szCs w:val="22"/>
          <w:lang w:eastAsia="en-GB"/>
        </w:rPr>
        <w:t>Loretto</w:t>
      </w:r>
      <w:r w:rsidR="00D628DA" w:rsidRPr="00421225">
        <w:rPr>
          <w:sz w:val="22"/>
          <w:szCs w:val="22"/>
          <w:lang w:eastAsia="en-GB"/>
        </w:rPr>
        <w:t xml:space="preserve"> </w:t>
      </w:r>
      <w:r w:rsidR="008067ED" w:rsidRPr="00421225">
        <w:rPr>
          <w:sz w:val="22"/>
          <w:szCs w:val="22"/>
          <w:lang w:eastAsia="en-GB"/>
        </w:rPr>
        <w:t xml:space="preserve">had </w:t>
      </w:r>
      <w:r w:rsidR="00D628DA" w:rsidRPr="00421225">
        <w:rPr>
          <w:sz w:val="22"/>
          <w:szCs w:val="22"/>
          <w:lang w:eastAsia="en-GB"/>
        </w:rPr>
        <w:t>access</w:t>
      </w:r>
      <w:r w:rsidR="008067ED" w:rsidRPr="00421225">
        <w:rPr>
          <w:sz w:val="22"/>
          <w:szCs w:val="22"/>
          <w:lang w:eastAsia="en-GB"/>
        </w:rPr>
        <w:t>ed</w:t>
      </w:r>
      <w:r w:rsidR="00501A87" w:rsidRPr="00421225">
        <w:rPr>
          <w:sz w:val="22"/>
          <w:szCs w:val="22"/>
          <w:lang w:eastAsia="en-GB"/>
        </w:rPr>
        <w:t xml:space="preserve"> £91.0m</w:t>
      </w:r>
      <w:r w:rsidR="00D628DA" w:rsidRPr="00421225">
        <w:rPr>
          <w:sz w:val="22"/>
          <w:szCs w:val="22"/>
          <w:lang w:eastAsia="en-GB"/>
        </w:rPr>
        <w:t xml:space="preserve"> </w:t>
      </w:r>
      <w:r w:rsidR="00501A87" w:rsidRPr="00421225">
        <w:rPr>
          <w:sz w:val="22"/>
          <w:szCs w:val="22"/>
          <w:lang w:eastAsia="en-GB"/>
        </w:rPr>
        <w:t>of the</w:t>
      </w:r>
      <w:r w:rsidR="00D628DA" w:rsidRPr="00421225">
        <w:rPr>
          <w:sz w:val="22"/>
          <w:szCs w:val="22"/>
          <w:lang w:eastAsia="en-GB"/>
        </w:rPr>
        <w:t xml:space="preserve"> </w:t>
      </w:r>
      <w:r w:rsidR="007B52D0" w:rsidRPr="00421225">
        <w:rPr>
          <w:sz w:val="22"/>
          <w:szCs w:val="22"/>
          <w:lang w:eastAsia="en-GB"/>
        </w:rPr>
        <w:t xml:space="preserve">intra-group facility </w:t>
      </w:r>
      <w:r w:rsidR="00501A87" w:rsidRPr="00421225">
        <w:rPr>
          <w:sz w:val="22"/>
          <w:szCs w:val="22"/>
          <w:lang w:eastAsia="en-GB"/>
        </w:rPr>
        <w:t>which is secured on its housing stock.</w:t>
      </w:r>
      <w:r w:rsidR="00D628DA" w:rsidRPr="00421225">
        <w:rPr>
          <w:sz w:val="22"/>
          <w:szCs w:val="22"/>
          <w:lang w:eastAsia="en-GB"/>
        </w:rPr>
        <w:t xml:space="preserve"> Interest rate risk is managed at</w:t>
      </w:r>
      <w:r w:rsidR="001B0AAF" w:rsidRPr="00421225">
        <w:rPr>
          <w:sz w:val="22"/>
          <w:szCs w:val="22"/>
          <w:lang w:eastAsia="en-GB"/>
        </w:rPr>
        <w:t xml:space="preserve"> a group level by WFL1</w:t>
      </w:r>
      <w:r w:rsidR="00D628DA" w:rsidRPr="00421225">
        <w:rPr>
          <w:sz w:val="22"/>
          <w:szCs w:val="22"/>
          <w:lang w:eastAsia="en-GB"/>
        </w:rPr>
        <w:t xml:space="preserve">.  </w:t>
      </w:r>
    </w:p>
    <w:p w14:paraId="1D6658D2" w14:textId="77777777" w:rsidR="006264C7" w:rsidRPr="00421225" w:rsidRDefault="006264C7" w:rsidP="006264C7">
      <w:pPr>
        <w:pStyle w:val="ACText"/>
      </w:pPr>
    </w:p>
    <w:p w14:paraId="09582C71" w14:textId="77777777" w:rsidR="00853478" w:rsidRPr="00421225" w:rsidRDefault="00853478" w:rsidP="00853478">
      <w:pPr>
        <w:jc w:val="both"/>
        <w:rPr>
          <w:b/>
          <w:bCs/>
          <w:sz w:val="22"/>
          <w:szCs w:val="22"/>
        </w:rPr>
      </w:pPr>
      <w:r w:rsidRPr="00421225">
        <w:rPr>
          <w:b/>
          <w:bCs/>
          <w:sz w:val="22"/>
          <w:szCs w:val="22"/>
        </w:rPr>
        <w:t xml:space="preserve">Investment in tenants’ homes </w:t>
      </w:r>
    </w:p>
    <w:p w14:paraId="16ADADBD" w14:textId="385630D0" w:rsidR="00853478" w:rsidRPr="00421225" w:rsidRDefault="00853478" w:rsidP="00853478">
      <w:pPr>
        <w:jc w:val="both"/>
        <w:rPr>
          <w:sz w:val="22"/>
          <w:szCs w:val="22"/>
        </w:rPr>
      </w:pPr>
      <w:r w:rsidRPr="00421225">
        <w:rPr>
          <w:sz w:val="22"/>
          <w:szCs w:val="22"/>
        </w:rPr>
        <w:t xml:space="preserve">During the year we invested </w:t>
      </w:r>
      <w:r w:rsidR="00D77502" w:rsidRPr="00421225">
        <w:rPr>
          <w:sz w:val="22"/>
          <w:szCs w:val="22"/>
        </w:rPr>
        <w:t>£</w:t>
      </w:r>
      <w:r w:rsidR="008602D0" w:rsidRPr="00421225">
        <w:rPr>
          <w:sz w:val="22"/>
          <w:szCs w:val="22"/>
        </w:rPr>
        <w:t>3</w:t>
      </w:r>
      <w:r w:rsidR="00491368" w:rsidRPr="00421225">
        <w:rPr>
          <w:sz w:val="22"/>
          <w:szCs w:val="22"/>
        </w:rPr>
        <w:t>.</w:t>
      </w:r>
      <w:r w:rsidR="008602D0" w:rsidRPr="00421225">
        <w:rPr>
          <w:sz w:val="22"/>
          <w:szCs w:val="22"/>
        </w:rPr>
        <w:t>9</w:t>
      </w:r>
      <w:r w:rsidRPr="00421225">
        <w:rPr>
          <w:sz w:val="22"/>
          <w:szCs w:val="22"/>
        </w:rPr>
        <w:t xml:space="preserve">m in improving </w:t>
      </w:r>
      <w:r w:rsidR="000F542A" w:rsidRPr="00421225">
        <w:rPr>
          <w:sz w:val="22"/>
          <w:szCs w:val="22"/>
        </w:rPr>
        <w:t>customer’s</w:t>
      </w:r>
      <w:r w:rsidRPr="00421225">
        <w:rPr>
          <w:sz w:val="22"/>
          <w:szCs w:val="22"/>
        </w:rPr>
        <w:t xml:space="preserve"> homes</w:t>
      </w:r>
      <w:r w:rsidR="0068148F" w:rsidRPr="00421225">
        <w:rPr>
          <w:sz w:val="22"/>
          <w:szCs w:val="22"/>
        </w:rPr>
        <w:t xml:space="preserve"> for social </w:t>
      </w:r>
      <w:r w:rsidR="006F73C7" w:rsidRPr="00421225">
        <w:rPr>
          <w:sz w:val="22"/>
          <w:szCs w:val="22"/>
        </w:rPr>
        <w:t xml:space="preserve">and mid-market </w:t>
      </w:r>
      <w:r w:rsidR="002B28AA" w:rsidRPr="00421225">
        <w:rPr>
          <w:sz w:val="22"/>
          <w:szCs w:val="22"/>
        </w:rPr>
        <w:t>rent</w:t>
      </w:r>
      <w:r w:rsidRPr="00421225">
        <w:rPr>
          <w:sz w:val="22"/>
          <w:szCs w:val="22"/>
        </w:rPr>
        <w:t>. At the year-end our housing stock (including housing under construction) was valued at £</w:t>
      </w:r>
      <w:r w:rsidR="005D0857" w:rsidRPr="00421225">
        <w:rPr>
          <w:sz w:val="22"/>
          <w:szCs w:val="22"/>
        </w:rPr>
        <w:t>17</w:t>
      </w:r>
      <w:r w:rsidR="00ED3541" w:rsidRPr="00421225">
        <w:rPr>
          <w:sz w:val="22"/>
          <w:szCs w:val="22"/>
        </w:rPr>
        <w:t>2</w:t>
      </w:r>
      <w:r w:rsidR="005D0857" w:rsidRPr="00421225">
        <w:rPr>
          <w:sz w:val="22"/>
          <w:szCs w:val="22"/>
        </w:rPr>
        <w:t>.</w:t>
      </w:r>
      <w:r w:rsidR="00ED3541" w:rsidRPr="00421225">
        <w:rPr>
          <w:sz w:val="22"/>
          <w:szCs w:val="22"/>
        </w:rPr>
        <w:t>1</w:t>
      </w:r>
      <w:r w:rsidRPr="00421225">
        <w:rPr>
          <w:sz w:val="22"/>
          <w:szCs w:val="22"/>
        </w:rPr>
        <w:t>m (202</w:t>
      </w:r>
      <w:r w:rsidR="00007594" w:rsidRPr="00421225">
        <w:rPr>
          <w:sz w:val="22"/>
          <w:szCs w:val="22"/>
        </w:rPr>
        <w:t>5</w:t>
      </w:r>
      <w:r w:rsidRPr="00421225">
        <w:rPr>
          <w:sz w:val="22"/>
          <w:szCs w:val="22"/>
        </w:rPr>
        <w:t>: £</w:t>
      </w:r>
      <w:r w:rsidR="008E635C" w:rsidRPr="00421225">
        <w:rPr>
          <w:sz w:val="22"/>
          <w:szCs w:val="22"/>
        </w:rPr>
        <w:t>16</w:t>
      </w:r>
      <w:r w:rsidR="006F73C7" w:rsidRPr="00421225">
        <w:rPr>
          <w:sz w:val="22"/>
          <w:szCs w:val="22"/>
        </w:rPr>
        <w:t>7</w:t>
      </w:r>
      <w:r w:rsidR="00007594" w:rsidRPr="00421225">
        <w:rPr>
          <w:sz w:val="22"/>
          <w:szCs w:val="22"/>
        </w:rPr>
        <w:t>.</w:t>
      </w:r>
      <w:r w:rsidR="006F73C7" w:rsidRPr="00421225">
        <w:rPr>
          <w:sz w:val="22"/>
          <w:szCs w:val="22"/>
        </w:rPr>
        <w:t>2</w:t>
      </w:r>
      <w:r w:rsidR="008E635C" w:rsidRPr="00421225">
        <w:rPr>
          <w:sz w:val="22"/>
          <w:szCs w:val="22"/>
        </w:rPr>
        <w:t>m</w:t>
      </w:r>
      <w:r w:rsidRPr="00421225">
        <w:rPr>
          <w:sz w:val="22"/>
          <w:szCs w:val="22"/>
        </w:rPr>
        <w:t>).</w:t>
      </w:r>
    </w:p>
    <w:p w14:paraId="4A3C2D56" w14:textId="77777777" w:rsidR="00853478" w:rsidRPr="00421225" w:rsidRDefault="00853478" w:rsidP="00D628DA">
      <w:pPr>
        <w:jc w:val="both"/>
        <w:rPr>
          <w:b/>
          <w:sz w:val="22"/>
          <w:szCs w:val="22"/>
        </w:rPr>
      </w:pPr>
    </w:p>
    <w:p w14:paraId="015D1D6A" w14:textId="77777777" w:rsidR="004D01F2" w:rsidRPr="00421225" w:rsidRDefault="004D01F2" w:rsidP="00D628DA">
      <w:pPr>
        <w:jc w:val="both"/>
        <w:rPr>
          <w:b/>
          <w:sz w:val="22"/>
          <w:szCs w:val="22"/>
        </w:rPr>
      </w:pPr>
    </w:p>
    <w:p w14:paraId="449C2BF9" w14:textId="0AB04733" w:rsidR="00E133B0" w:rsidRPr="00421225" w:rsidRDefault="00E133B0" w:rsidP="00E133B0">
      <w:pPr>
        <w:rPr>
          <w:rFonts w:eastAsia="Calibri"/>
          <w:b/>
          <w:szCs w:val="22"/>
        </w:rPr>
      </w:pPr>
      <w:r w:rsidRPr="00421225">
        <w:rPr>
          <w:rFonts w:eastAsia="Calibri"/>
          <w:b/>
          <w:szCs w:val="22"/>
        </w:rPr>
        <w:t>DIRECTORS’ REPORT (Continued)</w:t>
      </w:r>
    </w:p>
    <w:p w14:paraId="364FB8BD" w14:textId="77777777" w:rsidR="00E133B0" w:rsidRPr="00421225" w:rsidRDefault="00E133B0" w:rsidP="00E133B0">
      <w:pPr>
        <w:jc w:val="both"/>
        <w:rPr>
          <w:sz w:val="22"/>
          <w:szCs w:val="22"/>
        </w:rPr>
      </w:pPr>
    </w:p>
    <w:p w14:paraId="2B6EF6DD" w14:textId="77777777" w:rsidR="00E133B0" w:rsidRPr="00421225" w:rsidRDefault="00E133B0" w:rsidP="00E133B0">
      <w:pPr>
        <w:pStyle w:val="ACSectionTOCHeading"/>
        <w:rPr>
          <w:sz w:val="24"/>
          <w:szCs w:val="24"/>
        </w:rPr>
      </w:pPr>
      <w:r w:rsidRPr="00421225">
        <w:rPr>
          <w:sz w:val="24"/>
          <w:szCs w:val="24"/>
        </w:rPr>
        <w:t>FINANCIAL REVIEW (Continued)</w:t>
      </w:r>
    </w:p>
    <w:p w14:paraId="5D2E2540" w14:textId="77777777" w:rsidR="00653B9A" w:rsidRPr="00421225" w:rsidRDefault="00653B9A" w:rsidP="00653B9A">
      <w:pPr>
        <w:jc w:val="both"/>
        <w:rPr>
          <w:b/>
          <w:bCs/>
          <w:sz w:val="22"/>
          <w:szCs w:val="22"/>
        </w:rPr>
      </w:pPr>
    </w:p>
    <w:p w14:paraId="59956AE3" w14:textId="5E0ABE29" w:rsidR="00653B9A" w:rsidRPr="00421225" w:rsidRDefault="00653B9A" w:rsidP="00653B9A">
      <w:pPr>
        <w:jc w:val="both"/>
        <w:rPr>
          <w:b/>
          <w:bCs/>
          <w:sz w:val="22"/>
          <w:szCs w:val="22"/>
        </w:rPr>
      </w:pPr>
      <w:r w:rsidRPr="00421225">
        <w:rPr>
          <w:b/>
          <w:bCs/>
          <w:sz w:val="22"/>
          <w:szCs w:val="22"/>
        </w:rPr>
        <w:t>New Build</w:t>
      </w:r>
    </w:p>
    <w:p w14:paraId="54325A89" w14:textId="77777777" w:rsidR="00653B9A" w:rsidRPr="00421225" w:rsidRDefault="00653B9A" w:rsidP="00653B9A">
      <w:pPr>
        <w:jc w:val="both"/>
        <w:rPr>
          <w:sz w:val="22"/>
          <w:szCs w:val="22"/>
        </w:rPr>
      </w:pPr>
      <w:r w:rsidRPr="00421225">
        <w:rPr>
          <w:sz w:val="22"/>
          <w:szCs w:val="22"/>
        </w:rPr>
        <w:t>During the financial year we completed 61 new build properties across two developments. Our new build programme invested £13.9m in the year. The Business Plan includes a further projected spend of £154.7m on the new build programme in Loretto over the next five years.</w:t>
      </w:r>
    </w:p>
    <w:p w14:paraId="508F4D85" w14:textId="77777777" w:rsidR="00D628DA" w:rsidRPr="00421225" w:rsidRDefault="00D628DA" w:rsidP="00D628DA">
      <w:pPr>
        <w:pStyle w:val="ACText"/>
        <w:spacing w:before="0"/>
        <w:rPr>
          <w:b/>
          <w:sz w:val="22"/>
          <w:szCs w:val="22"/>
        </w:rPr>
      </w:pPr>
    </w:p>
    <w:p w14:paraId="249DB7B7" w14:textId="77777777" w:rsidR="00D628DA" w:rsidRPr="00421225" w:rsidRDefault="00275B33" w:rsidP="00D628DA">
      <w:pPr>
        <w:pStyle w:val="ACText"/>
        <w:spacing w:before="0"/>
        <w:rPr>
          <w:b/>
          <w:sz w:val="22"/>
          <w:szCs w:val="22"/>
        </w:rPr>
      </w:pPr>
      <w:r w:rsidRPr="00421225">
        <w:rPr>
          <w:b/>
          <w:sz w:val="22"/>
          <w:szCs w:val="22"/>
        </w:rPr>
        <w:t>Reserves</w:t>
      </w:r>
      <w:r w:rsidR="00D628DA" w:rsidRPr="00421225">
        <w:rPr>
          <w:b/>
          <w:sz w:val="22"/>
          <w:szCs w:val="22"/>
        </w:rPr>
        <w:t xml:space="preserve"> policy</w:t>
      </w:r>
    </w:p>
    <w:p w14:paraId="519DBD7F" w14:textId="243D6B62" w:rsidR="00D628DA" w:rsidRPr="00421225" w:rsidRDefault="00D628DA" w:rsidP="00D628DA">
      <w:pPr>
        <w:jc w:val="both"/>
        <w:rPr>
          <w:rFonts w:eastAsia="Calibri"/>
          <w:sz w:val="22"/>
          <w:szCs w:val="22"/>
        </w:rPr>
      </w:pPr>
      <w:r w:rsidRPr="00421225">
        <w:rPr>
          <w:rFonts w:eastAsia="Calibri"/>
          <w:sz w:val="22"/>
          <w:szCs w:val="22"/>
        </w:rPr>
        <w:t>Under the Statement of Recommended (Accounting) Practice (“SORP”) 201</w:t>
      </w:r>
      <w:r w:rsidR="001631E1" w:rsidRPr="00421225">
        <w:rPr>
          <w:rFonts w:eastAsia="Calibri"/>
          <w:sz w:val="22"/>
          <w:szCs w:val="22"/>
        </w:rPr>
        <w:t>8</w:t>
      </w:r>
      <w:r w:rsidRPr="00421225">
        <w:rPr>
          <w:rFonts w:eastAsia="Calibri"/>
          <w:sz w:val="22"/>
          <w:szCs w:val="22"/>
        </w:rPr>
        <w:t xml:space="preserve"> and Financial Reporting Standard (“FRS”) 102, the Association may operate with up to three principal reserves; a revenue reserve, a revaluation reserve and a pension reserve.</w:t>
      </w:r>
    </w:p>
    <w:p w14:paraId="73B294D0" w14:textId="77777777" w:rsidR="0011079E" w:rsidRPr="00421225" w:rsidRDefault="0011079E" w:rsidP="00D628DA">
      <w:pPr>
        <w:jc w:val="both"/>
        <w:rPr>
          <w:rFonts w:eastAsia="Calibri"/>
          <w:sz w:val="22"/>
          <w:szCs w:val="22"/>
        </w:rPr>
      </w:pPr>
    </w:p>
    <w:p w14:paraId="00E2178D" w14:textId="77777777" w:rsidR="00EC03F8" w:rsidRPr="00421225" w:rsidRDefault="00EC03F8" w:rsidP="00EC03F8">
      <w:pPr>
        <w:jc w:val="both"/>
        <w:rPr>
          <w:rFonts w:eastAsia="Calibri"/>
          <w:i/>
          <w:sz w:val="22"/>
          <w:szCs w:val="22"/>
          <w:u w:val="single"/>
        </w:rPr>
      </w:pPr>
      <w:bookmarkStart w:id="2" w:name="_Hlk140076030"/>
      <w:r w:rsidRPr="00421225">
        <w:rPr>
          <w:rFonts w:eastAsia="Calibri"/>
          <w:i/>
          <w:sz w:val="22"/>
          <w:szCs w:val="22"/>
          <w:u w:val="single"/>
        </w:rPr>
        <w:t>Revenue reserve</w:t>
      </w:r>
    </w:p>
    <w:p w14:paraId="7CAE1A91" w14:textId="77777777" w:rsidR="00EC03F8" w:rsidRPr="00421225" w:rsidRDefault="00EC03F8" w:rsidP="00EC03F8">
      <w:pPr>
        <w:jc w:val="both"/>
        <w:rPr>
          <w:rFonts w:eastAsia="Calibri"/>
          <w:sz w:val="22"/>
          <w:szCs w:val="22"/>
        </w:rPr>
      </w:pPr>
      <w:r w:rsidRPr="00421225">
        <w:rPr>
          <w:rFonts w:eastAsia="Calibri"/>
          <w:sz w:val="22"/>
          <w:szCs w:val="22"/>
        </w:rPr>
        <w:t>Revenue reserve includes historic grant received in respect of the following:</w:t>
      </w:r>
    </w:p>
    <w:p w14:paraId="6FCB8DC9" w14:textId="77777777" w:rsidR="00EC03F8" w:rsidRPr="00421225" w:rsidRDefault="00EC03F8" w:rsidP="00EC03F8">
      <w:pPr>
        <w:numPr>
          <w:ilvl w:val="0"/>
          <w:numId w:val="10"/>
        </w:numPr>
        <w:jc w:val="both"/>
        <w:rPr>
          <w:rFonts w:eastAsia="Calibri"/>
          <w:sz w:val="22"/>
          <w:szCs w:val="22"/>
        </w:rPr>
      </w:pPr>
      <w:r w:rsidRPr="00421225">
        <w:rPr>
          <w:rFonts w:eastAsia="Calibri"/>
          <w:sz w:val="22"/>
          <w:szCs w:val="22"/>
        </w:rPr>
        <w:t>new build housing properties</w:t>
      </w:r>
    </w:p>
    <w:p w14:paraId="6F0B54FF" w14:textId="77777777" w:rsidR="00EC03F8" w:rsidRPr="00421225" w:rsidRDefault="00EC03F8" w:rsidP="00EC03F8">
      <w:pPr>
        <w:numPr>
          <w:ilvl w:val="0"/>
          <w:numId w:val="10"/>
        </w:numPr>
        <w:jc w:val="both"/>
        <w:rPr>
          <w:rFonts w:eastAsia="Calibri"/>
          <w:sz w:val="22"/>
          <w:szCs w:val="22"/>
        </w:rPr>
      </w:pPr>
      <w:r w:rsidRPr="00421225">
        <w:rPr>
          <w:rFonts w:eastAsia="Calibri"/>
          <w:sz w:val="22"/>
          <w:szCs w:val="22"/>
        </w:rPr>
        <w:t>specific projects for which subsidy has been received, such as investment in the energy efficiency of our homes</w:t>
      </w:r>
    </w:p>
    <w:p w14:paraId="40738E9E" w14:textId="77777777" w:rsidR="00181C8B" w:rsidRPr="00421225" w:rsidRDefault="00181C8B" w:rsidP="00D628DA">
      <w:pPr>
        <w:jc w:val="both"/>
        <w:rPr>
          <w:rFonts w:eastAsia="Calibri"/>
          <w:i/>
          <w:sz w:val="22"/>
          <w:szCs w:val="22"/>
          <w:u w:val="single"/>
        </w:rPr>
      </w:pPr>
    </w:p>
    <w:bookmarkEnd w:id="2"/>
    <w:p w14:paraId="14A52B33" w14:textId="59A22D6B" w:rsidR="00D628DA" w:rsidRPr="00421225" w:rsidRDefault="00D628DA" w:rsidP="00D628DA">
      <w:pPr>
        <w:jc w:val="both"/>
        <w:rPr>
          <w:rFonts w:eastAsia="Calibri"/>
          <w:sz w:val="22"/>
          <w:szCs w:val="22"/>
        </w:rPr>
      </w:pPr>
      <w:r w:rsidRPr="00421225">
        <w:rPr>
          <w:rFonts w:eastAsia="Calibri"/>
          <w:sz w:val="22"/>
          <w:szCs w:val="22"/>
        </w:rPr>
        <w:t>These grants have been invested for the specific purposes prescribed in the related grant conditions, with this activity typically resulting in an increase in the value of housing properties in the Association’s Statement of Financial Position. </w:t>
      </w:r>
      <w:r w:rsidR="004511A7" w:rsidRPr="00421225">
        <w:rPr>
          <w:rFonts w:eastAsia="Calibri"/>
          <w:sz w:val="22"/>
          <w:szCs w:val="22"/>
        </w:rPr>
        <w:t xml:space="preserve">Loretto </w:t>
      </w:r>
      <w:r w:rsidRPr="00421225">
        <w:rPr>
          <w:rFonts w:eastAsia="Calibri"/>
          <w:sz w:val="22"/>
          <w:szCs w:val="22"/>
        </w:rPr>
        <w:t xml:space="preserve">has no ability to realise new cash from this element of reserves, since selling the related assets which were constructed or improved with the grant funds would trigger clawback conditions and require repayment of grant to the Scottish Government or other grant providers. Furthermore, it is not policy to sell social housing assets; on the contrary, continuing to own and support these while providing excellent services to customers is core to </w:t>
      </w:r>
      <w:r w:rsidR="00C66BD7" w:rsidRPr="00421225">
        <w:rPr>
          <w:rFonts w:eastAsia="Calibri"/>
          <w:sz w:val="22"/>
          <w:szCs w:val="22"/>
        </w:rPr>
        <w:t>Loretto’s</w:t>
      </w:r>
      <w:r w:rsidRPr="00421225">
        <w:rPr>
          <w:rFonts w:eastAsia="Calibri"/>
          <w:sz w:val="22"/>
          <w:szCs w:val="22"/>
        </w:rPr>
        <w:t xml:space="preserve"> charitable purpose.</w:t>
      </w:r>
    </w:p>
    <w:p w14:paraId="0D573DB1" w14:textId="21CAECFC" w:rsidR="005602B1" w:rsidRPr="00421225" w:rsidRDefault="005602B1" w:rsidP="00D628DA">
      <w:pPr>
        <w:jc w:val="both"/>
        <w:rPr>
          <w:rFonts w:eastAsia="Calibri"/>
          <w:sz w:val="22"/>
          <w:szCs w:val="22"/>
        </w:rPr>
      </w:pPr>
    </w:p>
    <w:p w14:paraId="1F76FDAD" w14:textId="33502A3E" w:rsidR="00D628DA" w:rsidRPr="00421225" w:rsidRDefault="00D628DA" w:rsidP="00D628DA">
      <w:pPr>
        <w:jc w:val="both"/>
        <w:rPr>
          <w:rFonts w:eastAsia="Calibri"/>
          <w:sz w:val="22"/>
          <w:szCs w:val="22"/>
        </w:rPr>
      </w:pPr>
      <w:r w:rsidRPr="00421225">
        <w:rPr>
          <w:rFonts w:eastAsia="Calibri"/>
          <w:sz w:val="22"/>
          <w:szCs w:val="22"/>
        </w:rPr>
        <w:t xml:space="preserve">The residual amount of revenue reserves, not represented by grant, may be invested by </w:t>
      </w:r>
      <w:r w:rsidR="00C66BD7" w:rsidRPr="00421225">
        <w:rPr>
          <w:rFonts w:eastAsia="Calibri"/>
          <w:sz w:val="22"/>
          <w:szCs w:val="22"/>
        </w:rPr>
        <w:t>Loretto</w:t>
      </w:r>
      <w:r w:rsidRPr="00421225">
        <w:rPr>
          <w:rFonts w:eastAsia="Calibri"/>
          <w:sz w:val="22"/>
          <w:szCs w:val="22"/>
        </w:rPr>
        <w:t xml:space="preserve"> in line with its 30-year business plan financial projections. Such investment is subject to </w:t>
      </w:r>
      <w:r w:rsidR="00827794" w:rsidRPr="00421225">
        <w:rPr>
          <w:rFonts w:eastAsia="Calibri"/>
          <w:sz w:val="22"/>
          <w:szCs w:val="22"/>
        </w:rPr>
        <w:t>Loretto</w:t>
      </w:r>
      <w:r w:rsidRPr="00421225">
        <w:rPr>
          <w:rFonts w:eastAsia="Calibri"/>
          <w:sz w:val="22"/>
          <w:szCs w:val="22"/>
        </w:rPr>
        <w:t xml:space="preserve"> maintaining a viable financial profile over the life of its business plan, as well as approval by the Wheatley Group Board. In approving </w:t>
      </w:r>
      <w:r w:rsidR="00FC0C5F" w:rsidRPr="00421225">
        <w:rPr>
          <w:rFonts w:eastAsia="Calibri"/>
          <w:sz w:val="22"/>
          <w:szCs w:val="22"/>
        </w:rPr>
        <w:t>the</w:t>
      </w:r>
      <w:r w:rsidRPr="00421225">
        <w:rPr>
          <w:rFonts w:eastAsia="Calibri"/>
          <w:sz w:val="22"/>
          <w:szCs w:val="22"/>
        </w:rPr>
        <w:t xml:space="preserve"> business plan annually, the Wheatley Group Board will </w:t>
      </w:r>
      <w:proofErr w:type="gramStart"/>
      <w:r w:rsidRPr="00421225">
        <w:rPr>
          <w:rFonts w:eastAsia="Calibri"/>
          <w:sz w:val="22"/>
          <w:szCs w:val="22"/>
        </w:rPr>
        <w:t>take into account</w:t>
      </w:r>
      <w:proofErr w:type="gramEnd"/>
      <w:r w:rsidRPr="00421225">
        <w:rPr>
          <w:rFonts w:eastAsia="Calibri"/>
          <w:sz w:val="22"/>
          <w:szCs w:val="22"/>
        </w:rPr>
        <w:t xml:space="preserve"> projected compliance with the loan covenants which apply to the Wheatley RSL Borrower Group, as well as the impact of sensitivity analysis and other risk factors which may apply.  </w:t>
      </w:r>
    </w:p>
    <w:p w14:paraId="32EE8787" w14:textId="77777777" w:rsidR="00D628DA" w:rsidRPr="00421225" w:rsidRDefault="00D628DA" w:rsidP="00D628DA">
      <w:pPr>
        <w:jc w:val="both"/>
        <w:rPr>
          <w:rFonts w:eastAsia="Calibri"/>
          <w:sz w:val="22"/>
          <w:szCs w:val="22"/>
        </w:rPr>
      </w:pPr>
    </w:p>
    <w:p w14:paraId="03D209EF" w14:textId="77777777" w:rsidR="00D628DA" w:rsidRPr="00421225" w:rsidRDefault="00D628DA" w:rsidP="00D628DA">
      <w:pPr>
        <w:jc w:val="both"/>
        <w:rPr>
          <w:rFonts w:eastAsia="Calibri"/>
          <w:i/>
          <w:sz w:val="22"/>
          <w:szCs w:val="22"/>
          <w:u w:val="single"/>
        </w:rPr>
      </w:pPr>
      <w:r w:rsidRPr="00421225">
        <w:rPr>
          <w:rFonts w:eastAsia="Calibri"/>
          <w:i/>
          <w:sz w:val="22"/>
          <w:szCs w:val="22"/>
          <w:u w:val="single"/>
        </w:rPr>
        <w:t>Revaluation reserve</w:t>
      </w:r>
    </w:p>
    <w:p w14:paraId="2BD3B8AB" w14:textId="21282E65" w:rsidR="00D628DA" w:rsidRPr="00421225" w:rsidRDefault="00D628DA" w:rsidP="00D628DA">
      <w:pPr>
        <w:jc w:val="both"/>
        <w:rPr>
          <w:rFonts w:eastAsia="Calibri"/>
          <w:sz w:val="22"/>
          <w:szCs w:val="22"/>
        </w:rPr>
      </w:pPr>
      <w:r w:rsidRPr="00421225">
        <w:rPr>
          <w:rFonts w:eastAsia="Calibri"/>
          <w:sz w:val="22"/>
          <w:szCs w:val="22"/>
        </w:rPr>
        <w:t xml:space="preserve">The revaluation reserve represents, to the extent applicable, the increase in valuation which has occurred over and above the cost of additions to property. This reserve is therefore also not realisable, on the basis that to do so would involve selling social housing assets and would therefore undermine </w:t>
      </w:r>
      <w:r w:rsidR="00945D23" w:rsidRPr="00421225">
        <w:rPr>
          <w:rFonts w:eastAsia="Calibri"/>
          <w:sz w:val="22"/>
          <w:szCs w:val="22"/>
        </w:rPr>
        <w:t>Loretto’s</w:t>
      </w:r>
      <w:r w:rsidRPr="00421225">
        <w:rPr>
          <w:rFonts w:eastAsia="Calibri"/>
          <w:sz w:val="22"/>
          <w:szCs w:val="22"/>
        </w:rPr>
        <w:t xml:space="preserve"> core charitable purpose.     </w:t>
      </w:r>
    </w:p>
    <w:p w14:paraId="6FCEC757" w14:textId="77777777" w:rsidR="006264C7" w:rsidRPr="00421225" w:rsidRDefault="006264C7" w:rsidP="007D5A08">
      <w:pPr>
        <w:jc w:val="both"/>
        <w:rPr>
          <w:b/>
          <w:sz w:val="22"/>
        </w:rPr>
      </w:pPr>
    </w:p>
    <w:p w14:paraId="55414022" w14:textId="77777777" w:rsidR="007D5A08" w:rsidRPr="00421225" w:rsidRDefault="007D5A08" w:rsidP="007D5A08">
      <w:pPr>
        <w:jc w:val="both"/>
        <w:rPr>
          <w:b/>
          <w:sz w:val="22"/>
        </w:rPr>
      </w:pPr>
      <w:r w:rsidRPr="00421225">
        <w:rPr>
          <w:b/>
          <w:sz w:val="22"/>
        </w:rPr>
        <w:t>Principal risks facing the Association</w:t>
      </w:r>
    </w:p>
    <w:p w14:paraId="434629F3" w14:textId="398EBB7E" w:rsidR="007D5A08" w:rsidRPr="00421225" w:rsidRDefault="007D5A08" w:rsidP="007D5A08">
      <w:pPr>
        <w:jc w:val="both"/>
        <w:rPr>
          <w:sz w:val="22"/>
        </w:rPr>
      </w:pPr>
      <w:r w:rsidRPr="00421225">
        <w:rPr>
          <w:sz w:val="22"/>
        </w:rPr>
        <w:t xml:space="preserve">The Board are responsible for assessing the risks facing Loretto. As a subsidiary of </w:t>
      </w:r>
      <w:r w:rsidR="00C2449D" w:rsidRPr="00421225">
        <w:rPr>
          <w:sz w:val="22"/>
        </w:rPr>
        <w:t xml:space="preserve">the </w:t>
      </w:r>
      <w:r w:rsidRPr="00421225">
        <w:rPr>
          <w:sz w:val="22"/>
        </w:rPr>
        <w:t xml:space="preserve">Wheatley Group, the principal risks are broadly similar to those facing the Group and can be seen in the consolidated financial statements of the </w:t>
      </w:r>
      <w:r w:rsidR="004816A7" w:rsidRPr="00421225">
        <w:rPr>
          <w:sz w:val="22"/>
        </w:rPr>
        <w:t xml:space="preserve">Wheatley </w:t>
      </w:r>
      <w:r w:rsidRPr="00421225">
        <w:rPr>
          <w:sz w:val="22"/>
        </w:rPr>
        <w:t>Group.</w:t>
      </w:r>
    </w:p>
    <w:p w14:paraId="75C421B2" w14:textId="77777777" w:rsidR="00D628DA" w:rsidRPr="00421225" w:rsidRDefault="00D628DA" w:rsidP="00D628DA">
      <w:pPr>
        <w:jc w:val="both"/>
        <w:rPr>
          <w:rFonts w:eastAsia="Calibri"/>
          <w:sz w:val="22"/>
          <w:szCs w:val="22"/>
        </w:rPr>
      </w:pPr>
    </w:p>
    <w:p w14:paraId="0874656B" w14:textId="77777777" w:rsidR="00D628DA" w:rsidRPr="00421225" w:rsidRDefault="00D628DA" w:rsidP="00D628DA">
      <w:pPr>
        <w:pStyle w:val="ACSectionTOCHeading"/>
        <w:rPr>
          <w:b w:val="0"/>
          <w:sz w:val="22"/>
          <w:szCs w:val="22"/>
        </w:rPr>
      </w:pPr>
      <w:r w:rsidRPr="00421225">
        <w:rPr>
          <w:b w:val="0"/>
          <w:sz w:val="22"/>
          <w:szCs w:val="22"/>
        </w:rPr>
        <w:t>By order of the Board</w:t>
      </w:r>
    </w:p>
    <w:tbl>
      <w:tblPr>
        <w:tblW w:w="8747" w:type="dxa"/>
        <w:tblLook w:val="0000" w:firstRow="0" w:lastRow="0" w:firstColumn="0" w:lastColumn="0" w:noHBand="0" w:noVBand="0"/>
      </w:tblPr>
      <w:tblGrid>
        <w:gridCol w:w="4375"/>
        <w:gridCol w:w="4372"/>
      </w:tblGrid>
      <w:tr w:rsidR="0D49FE41" w:rsidRPr="00421225" w14:paraId="12F2B45D" w14:textId="77777777" w:rsidTr="006264C7">
        <w:trPr>
          <w:trHeight w:val="1058"/>
        </w:trPr>
        <w:tc>
          <w:tcPr>
            <w:tcW w:w="4375" w:type="dxa"/>
          </w:tcPr>
          <w:p w14:paraId="7B074BD4" w14:textId="77777777" w:rsidR="0D49FE41" w:rsidRPr="00421225" w:rsidRDefault="0D49FE41" w:rsidP="0D49FE41">
            <w:pPr>
              <w:jc w:val="both"/>
              <w:rPr>
                <w:b/>
                <w:bCs/>
                <w:sz w:val="22"/>
                <w:szCs w:val="22"/>
              </w:rPr>
            </w:pPr>
          </w:p>
          <w:p w14:paraId="4861ADEA" w14:textId="77777777" w:rsidR="000E35D3" w:rsidRPr="00421225" w:rsidRDefault="000E35D3" w:rsidP="0D49FE41">
            <w:pPr>
              <w:jc w:val="both"/>
              <w:rPr>
                <w:b/>
                <w:bCs/>
                <w:sz w:val="22"/>
                <w:szCs w:val="22"/>
              </w:rPr>
            </w:pPr>
          </w:p>
          <w:p w14:paraId="63CE59B5" w14:textId="77777777" w:rsidR="006264C7" w:rsidRPr="00421225" w:rsidRDefault="006264C7" w:rsidP="0D49FE41">
            <w:pPr>
              <w:jc w:val="both"/>
              <w:rPr>
                <w:b/>
                <w:bCs/>
                <w:sz w:val="22"/>
                <w:szCs w:val="22"/>
              </w:rPr>
            </w:pPr>
          </w:p>
          <w:p w14:paraId="74681FA9" w14:textId="4CE91D3E" w:rsidR="0D49FE41" w:rsidRPr="00421225" w:rsidRDefault="00B41D55" w:rsidP="0D49FE41">
            <w:pPr>
              <w:jc w:val="both"/>
              <w:rPr>
                <w:sz w:val="22"/>
                <w:szCs w:val="22"/>
              </w:rPr>
            </w:pPr>
            <w:r w:rsidRPr="00421225">
              <w:rPr>
                <w:b/>
                <w:bCs/>
                <w:sz w:val="22"/>
                <w:szCs w:val="22"/>
              </w:rPr>
              <w:t>Iain Macaulay</w:t>
            </w:r>
            <w:r w:rsidR="0D49FE41" w:rsidRPr="00421225">
              <w:rPr>
                <w:b/>
                <w:bCs/>
                <w:sz w:val="22"/>
                <w:szCs w:val="22"/>
              </w:rPr>
              <w:t>, Chair</w:t>
            </w:r>
          </w:p>
          <w:p w14:paraId="63FD09D7" w14:textId="64F8EBD8" w:rsidR="0D49FE41" w:rsidRPr="00421225" w:rsidRDefault="0011079E" w:rsidP="0D49FE41">
            <w:pPr>
              <w:jc w:val="both"/>
              <w:rPr>
                <w:sz w:val="22"/>
                <w:szCs w:val="22"/>
              </w:rPr>
            </w:pPr>
            <w:r w:rsidRPr="00421225">
              <w:rPr>
                <w:sz w:val="22"/>
                <w:szCs w:val="22"/>
              </w:rPr>
              <w:lastRenderedPageBreak/>
              <w:t>xx</w:t>
            </w:r>
            <w:r w:rsidR="00A900A1" w:rsidRPr="00421225">
              <w:rPr>
                <w:sz w:val="22"/>
                <w:szCs w:val="22"/>
              </w:rPr>
              <w:t xml:space="preserve"> </w:t>
            </w:r>
            <w:r w:rsidR="000211C4" w:rsidRPr="00421225">
              <w:rPr>
                <w:sz w:val="22"/>
                <w:szCs w:val="22"/>
              </w:rPr>
              <w:t>September</w:t>
            </w:r>
            <w:r w:rsidR="0D49FE41" w:rsidRPr="00421225">
              <w:rPr>
                <w:sz w:val="22"/>
                <w:szCs w:val="22"/>
              </w:rPr>
              <w:t xml:space="preserve"> 202</w:t>
            </w:r>
            <w:r w:rsidRPr="00421225">
              <w:rPr>
                <w:sz w:val="22"/>
                <w:szCs w:val="22"/>
              </w:rPr>
              <w:t>6</w:t>
            </w:r>
          </w:p>
        </w:tc>
        <w:tc>
          <w:tcPr>
            <w:tcW w:w="4372" w:type="dxa"/>
          </w:tcPr>
          <w:p w14:paraId="2E6921F1" w14:textId="77777777" w:rsidR="000E35D3" w:rsidRPr="00421225" w:rsidRDefault="000E35D3" w:rsidP="0D49FE41">
            <w:pPr>
              <w:jc w:val="right"/>
              <w:rPr>
                <w:sz w:val="22"/>
                <w:szCs w:val="22"/>
              </w:rPr>
            </w:pPr>
          </w:p>
          <w:p w14:paraId="0F0716BA" w14:textId="63A790C1" w:rsidR="0D49FE41" w:rsidRPr="00421225" w:rsidRDefault="0D49FE41" w:rsidP="0D49FE41">
            <w:pPr>
              <w:jc w:val="right"/>
              <w:rPr>
                <w:sz w:val="22"/>
                <w:szCs w:val="22"/>
              </w:rPr>
            </w:pPr>
            <w:r w:rsidRPr="00421225">
              <w:rPr>
                <w:sz w:val="22"/>
                <w:szCs w:val="22"/>
              </w:rPr>
              <w:t>Wheatley House</w:t>
            </w:r>
          </w:p>
          <w:p w14:paraId="54DF7EE9" w14:textId="77777777" w:rsidR="0D49FE41" w:rsidRPr="00421225" w:rsidRDefault="0D49FE41" w:rsidP="0D49FE41">
            <w:pPr>
              <w:jc w:val="right"/>
              <w:rPr>
                <w:sz w:val="22"/>
                <w:szCs w:val="22"/>
              </w:rPr>
            </w:pPr>
            <w:r w:rsidRPr="00421225">
              <w:rPr>
                <w:sz w:val="22"/>
                <w:szCs w:val="22"/>
              </w:rPr>
              <w:t>25 Cochrane Street</w:t>
            </w:r>
          </w:p>
          <w:p w14:paraId="48392561" w14:textId="5367EC42" w:rsidR="0D49FE41" w:rsidRPr="00421225" w:rsidRDefault="00710015" w:rsidP="0D49FE41">
            <w:pPr>
              <w:jc w:val="right"/>
              <w:rPr>
                <w:b/>
                <w:bCs/>
                <w:sz w:val="22"/>
                <w:szCs w:val="22"/>
              </w:rPr>
            </w:pPr>
            <w:r w:rsidRPr="00421225">
              <w:rPr>
                <w:sz w:val="22"/>
                <w:szCs w:val="22"/>
              </w:rPr>
              <w:t xml:space="preserve"> </w:t>
            </w:r>
            <w:r w:rsidR="0D49FE41" w:rsidRPr="00421225">
              <w:rPr>
                <w:sz w:val="22"/>
                <w:szCs w:val="22"/>
              </w:rPr>
              <w:t>Glasgow G1 1HL</w:t>
            </w:r>
          </w:p>
        </w:tc>
      </w:tr>
    </w:tbl>
    <w:p w14:paraId="74635F42" w14:textId="3C4BC419" w:rsidR="005F19B0" w:rsidRPr="00421225" w:rsidRDefault="005F19B0" w:rsidP="0D49FE41">
      <w:pPr>
        <w:overflowPunct w:val="0"/>
        <w:autoSpaceDE w:val="0"/>
        <w:autoSpaceDN w:val="0"/>
        <w:adjustRightInd w:val="0"/>
        <w:jc w:val="both"/>
        <w:textAlignment w:val="baseline"/>
        <w:rPr>
          <w:b/>
          <w:bCs/>
          <w:sz w:val="22"/>
          <w:szCs w:val="22"/>
        </w:rPr>
        <w:sectPr w:rsidR="005F19B0" w:rsidRPr="00421225" w:rsidSect="006262E4">
          <w:headerReference w:type="even" r:id="rId18"/>
          <w:headerReference w:type="default" r:id="rId19"/>
          <w:footerReference w:type="default" r:id="rId20"/>
          <w:headerReference w:type="first" r:id="rId21"/>
          <w:pgSz w:w="11906" w:h="16838" w:code="9"/>
          <w:pgMar w:top="575" w:right="1466" w:bottom="720" w:left="1797" w:header="709" w:footer="709" w:gutter="0"/>
          <w:cols w:space="708"/>
          <w:docGrid w:linePitch="360"/>
        </w:sectPr>
      </w:pPr>
    </w:p>
    <w:p w14:paraId="11CE7C1C" w14:textId="77777777" w:rsidR="00EA5A8F" w:rsidRPr="00421225" w:rsidRDefault="00EA5A8F" w:rsidP="00EF7FD0">
      <w:pPr>
        <w:rPr>
          <w:rFonts w:eastAsia="Calibri"/>
          <w:b/>
          <w:color w:val="10253F"/>
          <w:szCs w:val="22"/>
        </w:rPr>
      </w:pPr>
    </w:p>
    <w:p w14:paraId="6544BC27" w14:textId="6BB1747B" w:rsidR="00EF7FD0" w:rsidRPr="00421225" w:rsidRDefault="00EF7FD0" w:rsidP="00EF7FD0">
      <w:pPr>
        <w:rPr>
          <w:rFonts w:eastAsia="Calibri"/>
          <w:b/>
          <w:color w:val="10253F"/>
          <w:szCs w:val="22"/>
        </w:rPr>
      </w:pPr>
      <w:r w:rsidRPr="00421225">
        <w:rPr>
          <w:rFonts w:eastAsia="Calibri"/>
          <w:b/>
          <w:color w:val="10253F"/>
          <w:szCs w:val="22"/>
        </w:rPr>
        <w:t>DIRECTORS’ REPORT (Continued)</w:t>
      </w:r>
    </w:p>
    <w:p w14:paraId="19762A62" w14:textId="77777777" w:rsidR="00EF7FD0" w:rsidRPr="00421225" w:rsidRDefault="00EF7FD0" w:rsidP="00D628DA">
      <w:pPr>
        <w:pStyle w:val="ACText"/>
        <w:spacing w:before="0"/>
        <w:rPr>
          <w:b/>
          <w:sz w:val="24"/>
          <w:szCs w:val="24"/>
        </w:rPr>
      </w:pPr>
    </w:p>
    <w:p w14:paraId="5CAD2412" w14:textId="33ECAB58" w:rsidR="00D628DA" w:rsidRPr="00421225" w:rsidRDefault="00D628DA" w:rsidP="00D628DA">
      <w:pPr>
        <w:pStyle w:val="ACText"/>
        <w:spacing w:before="0"/>
        <w:rPr>
          <w:b/>
          <w:sz w:val="24"/>
          <w:szCs w:val="24"/>
        </w:rPr>
      </w:pPr>
      <w:r w:rsidRPr="00421225">
        <w:rPr>
          <w:b/>
          <w:sz w:val="24"/>
          <w:szCs w:val="24"/>
        </w:rPr>
        <w:t xml:space="preserve">LORETTO HOUSING ASSOCIATION </w:t>
      </w:r>
      <w:r w:rsidR="009974A1" w:rsidRPr="00421225">
        <w:rPr>
          <w:b/>
          <w:sz w:val="24"/>
          <w:szCs w:val="24"/>
        </w:rPr>
        <w:t>BOARD, COMMITTEE STRUCTURE AND RELATED MATTERS</w:t>
      </w:r>
    </w:p>
    <w:p w14:paraId="794DA432" w14:textId="77777777" w:rsidR="00D628DA" w:rsidRPr="00421225" w:rsidRDefault="00D628DA" w:rsidP="00D628DA">
      <w:pPr>
        <w:ind w:left="720"/>
        <w:outlineLvl w:val="0"/>
        <w:rPr>
          <w:sz w:val="22"/>
          <w:szCs w:val="22"/>
        </w:rPr>
      </w:pPr>
    </w:p>
    <w:p w14:paraId="32A11451" w14:textId="0A5978E9" w:rsidR="00D628DA" w:rsidRPr="00421225" w:rsidRDefault="00275B33" w:rsidP="00D628DA">
      <w:pPr>
        <w:rPr>
          <w:b/>
          <w:sz w:val="22"/>
          <w:szCs w:val="22"/>
        </w:rPr>
      </w:pPr>
      <w:r w:rsidRPr="00421225">
        <w:rPr>
          <w:b/>
          <w:sz w:val="22"/>
          <w:szCs w:val="22"/>
        </w:rPr>
        <w:t>Directors and D</w:t>
      </w:r>
      <w:r w:rsidR="00D628DA" w:rsidRPr="00421225">
        <w:rPr>
          <w:b/>
          <w:sz w:val="22"/>
          <w:szCs w:val="22"/>
        </w:rPr>
        <w:t>irectors’ interests</w:t>
      </w:r>
    </w:p>
    <w:p w14:paraId="3E26FFB5" w14:textId="4C11DBF2" w:rsidR="00D628DA" w:rsidRPr="00421225" w:rsidRDefault="00275B33" w:rsidP="004B24C5">
      <w:pPr>
        <w:jc w:val="both"/>
        <w:rPr>
          <w:sz w:val="22"/>
          <w:szCs w:val="22"/>
        </w:rPr>
      </w:pPr>
      <w:r w:rsidRPr="00421225">
        <w:rPr>
          <w:sz w:val="22"/>
          <w:szCs w:val="22"/>
        </w:rPr>
        <w:t>The D</w:t>
      </w:r>
      <w:r w:rsidR="00D628DA" w:rsidRPr="00421225">
        <w:rPr>
          <w:sz w:val="22"/>
          <w:szCs w:val="22"/>
        </w:rPr>
        <w:t>irectors of the Association who held office during the year and up to the signing of the financial statements were:</w:t>
      </w:r>
    </w:p>
    <w:p w14:paraId="777B37F3" w14:textId="77777777" w:rsidR="00296EEF" w:rsidRPr="00421225" w:rsidRDefault="00296EEF" w:rsidP="004B24C5">
      <w:pPr>
        <w:jc w:val="both"/>
        <w:rPr>
          <w:sz w:val="22"/>
          <w:szCs w:val="22"/>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984"/>
        <w:gridCol w:w="1985"/>
        <w:gridCol w:w="1843"/>
        <w:gridCol w:w="2409"/>
      </w:tblGrid>
      <w:tr w:rsidR="00C742A7" w:rsidRPr="00421225" w14:paraId="3C9C459D" w14:textId="77777777" w:rsidTr="1CF23A76">
        <w:tc>
          <w:tcPr>
            <w:tcW w:w="2411" w:type="dxa"/>
          </w:tcPr>
          <w:p w14:paraId="792C9698" w14:textId="77777777" w:rsidR="000F62DF" w:rsidRPr="00421225" w:rsidRDefault="000F62DF" w:rsidP="00D628DA">
            <w:pPr>
              <w:rPr>
                <w:b/>
                <w:sz w:val="22"/>
                <w:szCs w:val="22"/>
              </w:rPr>
            </w:pPr>
            <w:r w:rsidRPr="00421225">
              <w:rPr>
                <w:b/>
                <w:sz w:val="22"/>
                <w:szCs w:val="22"/>
              </w:rPr>
              <w:t>Name</w:t>
            </w:r>
          </w:p>
        </w:tc>
        <w:tc>
          <w:tcPr>
            <w:tcW w:w="1984" w:type="dxa"/>
          </w:tcPr>
          <w:p w14:paraId="3E9A4F3D" w14:textId="7CAF47F8" w:rsidR="000F62DF" w:rsidRPr="00421225" w:rsidRDefault="000F62DF" w:rsidP="00D628DA">
            <w:pPr>
              <w:rPr>
                <w:b/>
                <w:sz w:val="22"/>
                <w:szCs w:val="22"/>
              </w:rPr>
            </w:pPr>
            <w:r w:rsidRPr="00421225">
              <w:rPr>
                <w:b/>
                <w:sz w:val="22"/>
                <w:szCs w:val="22"/>
              </w:rPr>
              <w:t>Joined Board</w:t>
            </w:r>
          </w:p>
        </w:tc>
        <w:tc>
          <w:tcPr>
            <w:tcW w:w="1985" w:type="dxa"/>
          </w:tcPr>
          <w:p w14:paraId="40DEA11D" w14:textId="77777777" w:rsidR="000F62DF" w:rsidRPr="00421225" w:rsidRDefault="000F62DF" w:rsidP="00D628DA">
            <w:pPr>
              <w:rPr>
                <w:b/>
                <w:sz w:val="22"/>
                <w:szCs w:val="22"/>
              </w:rPr>
            </w:pPr>
            <w:r w:rsidRPr="00421225">
              <w:rPr>
                <w:b/>
                <w:sz w:val="22"/>
                <w:szCs w:val="22"/>
              </w:rPr>
              <w:t>Re-elected/ re-appointed</w:t>
            </w:r>
          </w:p>
        </w:tc>
        <w:tc>
          <w:tcPr>
            <w:tcW w:w="1843" w:type="dxa"/>
          </w:tcPr>
          <w:p w14:paraId="37D7BA17" w14:textId="77777777" w:rsidR="000F62DF" w:rsidRPr="00421225" w:rsidRDefault="000F62DF" w:rsidP="00D628DA">
            <w:pPr>
              <w:rPr>
                <w:b/>
                <w:sz w:val="22"/>
                <w:szCs w:val="22"/>
              </w:rPr>
            </w:pPr>
            <w:r w:rsidRPr="00421225">
              <w:rPr>
                <w:b/>
                <w:sz w:val="22"/>
                <w:szCs w:val="22"/>
              </w:rPr>
              <w:t>Left Board</w:t>
            </w:r>
          </w:p>
        </w:tc>
        <w:tc>
          <w:tcPr>
            <w:tcW w:w="2409" w:type="dxa"/>
          </w:tcPr>
          <w:p w14:paraId="6A0AD50D" w14:textId="77777777" w:rsidR="000F62DF" w:rsidRPr="00421225" w:rsidRDefault="000F62DF" w:rsidP="00D628DA">
            <w:pPr>
              <w:rPr>
                <w:b/>
                <w:sz w:val="22"/>
                <w:szCs w:val="22"/>
              </w:rPr>
            </w:pPr>
            <w:r w:rsidRPr="00421225">
              <w:rPr>
                <w:b/>
                <w:sz w:val="22"/>
                <w:szCs w:val="22"/>
              </w:rPr>
              <w:t>Committees/Group Directorships</w:t>
            </w:r>
          </w:p>
        </w:tc>
      </w:tr>
      <w:tr w:rsidR="00F812FD" w:rsidRPr="00421225" w14:paraId="6CFAB73E" w14:textId="77777777" w:rsidTr="1CF23A76">
        <w:tc>
          <w:tcPr>
            <w:tcW w:w="2411" w:type="dxa"/>
          </w:tcPr>
          <w:p w14:paraId="12D31398" w14:textId="034BEE0A" w:rsidR="00F812FD" w:rsidRPr="00421225" w:rsidRDefault="003A2CA5" w:rsidP="00D628DA">
            <w:pPr>
              <w:rPr>
                <w:bCs/>
                <w:sz w:val="22"/>
                <w:szCs w:val="22"/>
              </w:rPr>
            </w:pPr>
            <w:r w:rsidRPr="00421225">
              <w:rPr>
                <w:bCs/>
                <w:sz w:val="22"/>
                <w:szCs w:val="22"/>
              </w:rPr>
              <w:t>Iain Macaulay (Chair)</w:t>
            </w:r>
          </w:p>
        </w:tc>
        <w:tc>
          <w:tcPr>
            <w:tcW w:w="1984" w:type="dxa"/>
          </w:tcPr>
          <w:p w14:paraId="46A36391" w14:textId="44D4B6C9" w:rsidR="00F812FD" w:rsidRPr="00421225" w:rsidRDefault="003A2CA5" w:rsidP="00E7765D">
            <w:pPr>
              <w:jc w:val="center"/>
              <w:rPr>
                <w:bCs/>
                <w:sz w:val="22"/>
                <w:szCs w:val="22"/>
              </w:rPr>
            </w:pPr>
            <w:r w:rsidRPr="00421225">
              <w:rPr>
                <w:bCs/>
                <w:sz w:val="22"/>
                <w:szCs w:val="22"/>
              </w:rPr>
              <w:t>20 May 2024</w:t>
            </w:r>
          </w:p>
        </w:tc>
        <w:tc>
          <w:tcPr>
            <w:tcW w:w="1985" w:type="dxa"/>
          </w:tcPr>
          <w:p w14:paraId="052F981B" w14:textId="2F752386" w:rsidR="00F812FD" w:rsidRPr="00421225" w:rsidRDefault="003A2CA5" w:rsidP="00E7765D">
            <w:pPr>
              <w:jc w:val="center"/>
              <w:rPr>
                <w:bCs/>
                <w:sz w:val="22"/>
                <w:szCs w:val="22"/>
              </w:rPr>
            </w:pPr>
            <w:r w:rsidRPr="00421225">
              <w:rPr>
                <w:bCs/>
                <w:sz w:val="22"/>
                <w:szCs w:val="22"/>
              </w:rPr>
              <w:t>-</w:t>
            </w:r>
          </w:p>
        </w:tc>
        <w:tc>
          <w:tcPr>
            <w:tcW w:w="1843" w:type="dxa"/>
          </w:tcPr>
          <w:p w14:paraId="0DEB02E7" w14:textId="3BE091BD" w:rsidR="00F812FD" w:rsidRPr="00421225" w:rsidRDefault="003A2CA5" w:rsidP="00E7765D">
            <w:pPr>
              <w:jc w:val="center"/>
              <w:rPr>
                <w:bCs/>
                <w:sz w:val="22"/>
                <w:szCs w:val="22"/>
              </w:rPr>
            </w:pPr>
            <w:r w:rsidRPr="00421225">
              <w:rPr>
                <w:bCs/>
                <w:sz w:val="22"/>
                <w:szCs w:val="22"/>
              </w:rPr>
              <w:t>-</w:t>
            </w:r>
          </w:p>
        </w:tc>
        <w:tc>
          <w:tcPr>
            <w:tcW w:w="2409" w:type="dxa"/>
          </w:tcPr>
          <w:p w14:paraId="3ABE7800" w14:textId="5F8D3C7D" w:rsidR="006B4616" w:rsidRPr="00421225" w:rsidRDefault="006B4616" w:rsidP="006B4616">
            <w:pPr>
              <w:jc w:val="center"/>
              <w:textAlignment w:val="baseline"/>
              <w:rPr>
                <w:sz w:val="22"/>
                <w:szCs w:val="22"/>
                <w:lang w:eastAsia="en-GB"/>
              </w:rPr>
            </w:pPr>
            <w:r w:rsidRPr="00421225">
              <w:rPr>
                <w:sz w:val="22"/>
                <w:szCs w:val="22"/>
                <w:lang w:eastAsia="en-GB"/>
              </w:rPr>
              <w:t xml:space="preserve">Wheatley Funding </w:t>
            </w:r>
            <w:r w:rsidR="00D23B55" w:rsidRPr="00421225">
              <w:rPr>
                <w:sz w:val="22"/>
                <w:szCs w:val="22"/>
                <w:lang w:eastAsia="en-GB"/>
              </w:rPr>
              <w:t>No. 1</w:t>
            </w:r>
            <w:r w:rsidRPr="00421225">
              <w:rPr>
                <w:sz w:val="22"/>
                <w:szCs w:val="22"/>
                <w:lang w:eastAsia="en-GB"/>
              </w:rPr>
              <w:t xml:space="preserve"> Ltd </w:t>
            </w:r>
          </w:p>
          <w:p w14:paraId="380E65A0" w14:textId="186A5367" w:rsidR="006B4616" w:rsidRPr="00421225" w:rsidRDefault="006B4616" w:rsidP="006B4616">
            <w:pPr>
              <w:jc w:val="center"/>
              <w:textAlignment w:val="baseline"/>
              <w:rPr>
                <w:sz w:val="22"/>
                <w:szCs w:val="22"/>
                <w:lang w:eastAsia="en-GB"/>
              </w:rPr>
            </w:pPr>
            <w:r w:rsidRPr="00421225">
              <w:rPr>
                <w:sz w:val="22"/>
                <w:szCs w:val="22"/>
                <w:lang w:eastAsia="en-GB"/>
              </w:rPr>
              <w:t xml:space="preserve">Wheatley Funding </w:t>
            </w:r>
            <w:r w:rsidR="00D23B55" w:rsidRPr="00421225">
              <w:rPr>
                <w:sz w:val="22"/>
                <w:szCs w:val="22"/>
                <w:lang w:eastAsia="en-GB"/>
              </w:rPr>
              <w:t>No.2</w:t>
            </w:r>
            <w:r w:rsidRPr="00421225">
              <w:rPr>
                <w:sz w:val="22"/>
                <w:szCs w:val="22"/>
                <w:lang w:eastAsia="en-GB"/>
              </w:rPr>
              <w:t xml:space="preserve"> Ltd </w:t>
            </w:r>
          </w:p>
          <w:p w14:paraId="1B5D8BDC" w14:textId="77777777" w:rsidR="006B4616" w:rsidRPr="00421225" w:rsidRDefault="006B4616" w:rsidP="006B4616">
            <w:pPr>
              <w:jc w:val="center"/>
              <w:textAlignment w:val="baseline"/>
              <w:rPr>
                <w:sz w:val="22"/>
                <w:szCs w:val="22"/>
                <w:lang w:eastAsia="en-GB"/>
              </w:rPr>
            </w:pPr>
            <w:r w:rsidRPr="00421225">
              <w:rPr>
                <w:sz w:val="22"/>
                <w:szCs w:val="22"/>
                <w:lang w:eastAsia="en-GB"/>
              </w:rPr>
              <w:t>Wheatley Capital PLC</w:t>
            </w:r>
          </w:p>
          <w:p w14:paraId="60E521C5" w14:textId="77777777" w:rsidR="00304F87" w:rsidRPr="00421225" w:rsidRDefault="00304F87" w:rsidP="00304F87">
            <w:pPr>
              <w:jc w:val="center"/>
              <w:textAlignment w:val="baseline"/>
              <w:rPr>
                <w:sz w:val="22"/>
                <w:szCs w:val="22"/>
                <w:lang w:eastAsia="en-GB"/>
              </w:rPr>
            </w:pPr>
            <w:r w:rsidRPr="00421225">
              <w:rPr>
                <w:sz w:val="22"/>
                <w:szCs w:val="22"/>
                <w:lang w:eastAsia="en-GB"/>
              </w:rPr>
              <w:t>Wheatley Housing Group Limited</w:t>
            </w:r>
          </w:p>
          <w:p w14:paraId="05BB044B" w14:textId="77777777" w:rsidR="00AF3C6A" w:rsidRPr="00421225" w:rsidRDefault="006B4616" w:rsidP="00AF3C6A">
            <w:pPr>
              <w:jc w:val="center"/>
              <w:textAlignment w:val="baseline"/>
              <w:rPr>
                <w:sz w:val="22"/>
                <w:szCs w:val="22"/>
                <w:lang w:eastAsia="en-GB"/>
              </w:rPr>
            </w:pPr>
            <w:r w:rsidRPr="00421225">
              <w:rPr>
                <w:sz w:val="22"/>
                <w:szCs w:val="22"/>
                <w:lang w:eastAsia="en-GB"/>
              </w:rPr>
              <w:t>Group Audit Committee</w:t>
            </w:r>
          </w:p>
          <w:p w14:paraId="0BDB0926" w14:textId="669588A4" w:rsidR="00AF3C6A" w:rsidRPr="00421225" w:rsidRDefault="00AF3C6A" w:rsidP="00AF3C6A">
            <w:pPr>
              <w:jc w:val="center"/>
              <w:textAlignment w:val="baseline"/>
              <w:rPr>
                <w:sz w:val="22"/>
                <w:szCs w:val="22"/>
                <w:lang w:eastAsia="en-GB"/>
              </w:rPr>
            </w:pPr>
            <w:r w:rsidRPr="00421225">
              <w:rPr>
                <w:sz w:val="22"/>
                <w:szCs w:val="22"/>
                <w:lang w:eastAsia="en-GB"/>
              </w:rPr>
              <w:t>Strategic Development Committee</w:t>
            </w:r>
          </w:p>
        </w:tc>
      </w:tr>
      <w:tr w:rsidR="00C742A7" w:rsidRPr="00421225" w14:paraId="25A7D29E" w14:textId="77777777" w:rsidTr="009F0396">
        <w:trPr>
          <w:trHeight w:val="340"/>
        </w:trPr>
        <w:tc>
          <w:tcPr>
            <w:tcW w:w="2411" w:type="dxa"/>
          </w:tcPr>
          <w:p w14:paraId="2646D0D5" w14:textId="77777777" w:rsidR="000F62DF" w:rsidRPr="00421225" w:rsidRDefault="000F62DF" w:rsidP="00D628DA">
            <w:pPr>
              <w:rPr>
                <w:sz w:val="22"/>
                <w:szCs w:val="22"/>
              </w:rPr>
            </w:pPr>
            <w:r w:rsidRPr="00421225">
              <w:rPr>
                <w:sz w:val="22"/>
                <w:szCs w:val="22"/>
              </w:rPr>
              <w:t>Alex McKay</w:t>
            </w:r>
            <w:r w:rsidR="00274BE3" w:rsidRPr="00421225">
              <w:rPr>
                <w:sz w:val="22"/>
                <w:szCs w:val="22"/>
              </w:rPr>
              <w:t>*</w:t>
            </w:r>
          </w:p>
        </w:tc>
        <w:tc>
          <w:tcPr>
            <w:tcW w:w="1984" w:type="dxa"/>
          </w:tcPr>
          <w:p w14:paraId="05C64C88" w14:textId="77777777" w:rsidR="000F62DF" w:rsidRPr="00421225" w:rsidRDefault="000F62DF" w:rsidP="00E7765D">
            <w:pPr>
              <w:jc w:val="center"/>
              <w:rPr>
                <w:sz w:val="22"/>
                <w:szCs w:val="22"/>
              </w:rPr>
            </w:pPr>
            <w:r w:rsidRPr="00421225">
              <w:rPr>
                <w:sz w:val="22"/>
                <w:szCs w:val="22"/>
              </w:rPr>
              <w:t>15 June 2015</w:t>
            </w:r>
          </w:p>
        </w:tc>
        <w:tc>
          <w:tcPr>
            <w:tcW w:w="1985" w:type="dxa"/>
          </w:tcPr>
          <w:p w14:paraId="2372A605" w14:textId="520FAC35" w:rsidR="000F62DF" w:rsidRPr="00421225" w:rsidRDefault="00276E49" w:rsidP="00E7765D">
            <w:pPr>
              <w:jc w:val="center"/>
              <w:rPr>
                <w:sz w:val="22"/>
                <w:szCs w:val="22"/>
              </w:rPr>
            </w:pPr>
            <w:r w:rsidRPr="00421225">
              <w:rPr>
                <w:sz w:val="22"/>
                <w:szCs w:val="22"/>
              </w:rPr>
              <w:t>20</w:t>
            </w:r>
            <w:r w:rsidR="00062CF9" w:rsidRPr="00421225">
              <w:rPr>
                <w:sz w:val="22"/>
                <w:szCs w:val="22"/>
              </w:rPr>
              <w:t xml:space="preserve"> Septe</w:t>
            </w:r>
            <w:r w:rsidRPr="00421225">
              <w:rPr>
                <w:sz w:val="22"/>
                <w:szCs w:val="22"/>
              </w:rPr>
              <w:t>mber</w:t>
            </w:r>
            <w:r w:rsidR="0016064A" w:rsidRPr="00421225">
              <w:rPr>
                <w:sz w:val="22"/>
                <w:szCs w:val="22"/>
              </w:rPr>
              <w:t xml:space="preserve"> </w:t>
            </w:r>
            <w:r w:rsidR="00FB4BBA" w:rsidRPr="00421225">
              <w:rPr>
                <w:sz w:val="22"/>
                <w:szCs w:val="22"/>
              </w:rPr>
              <w:t>202</w:t>
            </w:r>
            <w:r w:rsidR="00381BD0" w:rsidRPr="00421225">
              <w:rPr>
                <w:sz w:val="22"/>
                <w:szCs w:val="22"/>
              </w:rPr>
              <w:t>1</w:t>
            </w:r>
          </w:p>
        </w:tc>
        <w:tc>
          <w:tcPr>
            <w:tcW w:w="1843" w:type="dxa"/>
          </w:tcPr>
          <w:p w14:paraId="0057D288" w14:textId="4ECC903E" w:rsidR="000F62DF" w:rsidRPr="00421225" w:rsidRDefault="00136F97" w:rsidP="00E7765D">
            <w:pPr>
              <w:jc w:val="center"/>
              <w:rPr>
                <w:sz w:val="22"/>
                <w:szCs w:val="22"/>
              </w:rPr>
            </w:pPr>
            <w:r w:rsidRPr="00421225">
              <w:rPr>
                <w:sz w:val="22"/>
                <w:szCs w:val="22"/>
              </w:rPr>
              <w:t>18 August 2025</w:t>
            </w:r>
          </w:p>
        </w:tc>
        <w:tc>
          <w:tcPr>
            <w:tcW w:w="2409" w:type="dxa"/>
          </w:tcPr>
          <w:p w14:paraId="44344E2C" w14:textId="77777777" w:rsidR="000F62DF" w:rsidRPr="00421225" w:rsidRDefault="000F62DF" w:rsidP="00E7765D">
            <w:pPr>
              <w:jc w:val="center"/>
              <w:rPr>
                <w:sz w:val="22"/>
                <w:szCs w:val="22"/>
              </w:rPr>
            </w:pPr>
            <w:r w:rsidRPr="00421225">
              <w:rPr>
                <w:sz w:val="22"/>
                <w:szCs w:val="22"/>
              </w:rPr>
              <w:t>-</w:t>
            </w:r>
          </w:p>
        </w:tc>
      </w:tr>
      <w:tr w:rsidR="00D93781" w:rsidRPr="00421225" w14:paraId="7F383314" w14:textId="77777777" w:rsidTr="009F0396">
        <w:trPr>
          <w:trHeight w:val="340"/>
        </w:trPr>
        <w:tc>
          <w:tcPr>
            <w:tcW w:w="2411" w:type="dxa"/>
          </w:tcPr>
          <w:p w14:paraId="3CC68006" w14:textId="49F3B645" w:rsidR="00D93781" w:rsidRPr="00421225" w:rsidRDefault="00D93781" w:rsidP="00D93781">
            <w:pPr>
              <w:rPr>
                <w:sz w:val="22"/>
                <w:szCs w:val="22"/>
                <w:lang w:eastAsia="en-GB"/>
              </w:rPr>
            </w:pPr>
            <w:r w:rsidRPr="00421225">
              <w:rPr>
                <w:sz w:val="22"/>
                <w:szCs w:val="22"/>
                <w:lang w:eastAsia="en-GB"/>
              </w:rPr>
              <w:t xml:space="preserve">Guy Kerkvliet </w:t>
            </w:r>
          </w:p>
        </w:tc>
        <w:tc>
          <w:tcPr>
            <w:tcW w:w="1984" w:type="dxa"/>
          </w:tcPr>
          <w:p w14:paraId="262A298B" w14:textId="25A44B89" w:rsidR="00D93781" w:rsidRPr="00421225" w:rsidRDefault="00D93781" w:rsidP="00D93781">
            <w:pPr>
              <w:jc w:val="center"/>
              <w:rPr>
                <w:sz w:val="22"/>
                <w:szCs w:val="22"/>
                <w:lang w:eastAsia="en-GB"/>
              </w:rPr>
            </w:pPr>
            <w:r w:rsidRPr="00421225">
              <w:rPr>
                <w:sz w:val="22"/>
                <w:szCs w:val="22"/>
                <w:lang w:eastAsia="en-GB"/>
              </w:rPr>
              <w:t>18 January 2024</w:t>
            </w:r>
          </w:p>
        </w:tc>
        <w:tc>
          <w:tcPr>
            <w:tcW w:w="1985" w:type="dxa"/>
          </w:tcPr>
          <w:p w14:paraId="3A887849" w14:textId="2AF291C6" w:rsidR="00D93781" w:rsidRPr="00421225" w:rsidRDefault="00D93781" w:rsidP="00D93781">
            <w:pPr>
              <w:jc w:val="center"/>
              <w:rPr>
                <w:sz w:val="22"/>
                <w:szCs w:val="22"/>
                <w:lang w:eastAsia="en-GB"/>
              </w:rPr>
            </w:pPr>
            <w:r w:rsidRPr="00421225">
              <w:rPr>
                <w:sz w:val="22"/>
                <w:szCs w:val="22"/>
                <w:lang w:eastAsia="en-GB"/>
              </w:rPr>
              <w:t>-</w:t>
            </w:r>
          </w:p>
        </w:tc>
        <w:tc>
          <w:tcPr>
            <w:tcW w:w="1843" w:type="dxa"/>
          </w:tcPr>
          <w:p w14:paraId="207B6A9A" w14:textId="36CF2BF3" w:rsidR="00D93781" w:rsidRPr="00421225" w:rsidRDefault="00D93781" w:rsidP="00D93781">
            <w:pPr>
              <w:jc w:val="center"/>
              <w:rPr>
                <w:sz w:val="22"/>
                <w:szCs w:val="22"/>
                <w:lang w:eastAsia="en-GB"/>
              </w:rPr>
            </w:pPr>
            <w:r w:rsidRPr="00421225">
              <w:rPr>
                <w:sz w:val="22"/>
                <w:szCs w:val="22"/>
                <w:lang w:eastAsia="en-GB"/>
              </w:rPr>
              <w:t>-</w:t>
            </w:r>
          </w:p>
        </w:tc>
        <w:tc>
          <w:tcPr>
            <w:tcW w:w="2409" w:type="dxa"/>
          </w:tcPr>
          <w:p w14:paraId="39B566DE" w14:textId="44D5ED02" w:rsidR="00D93781" w:rsidRPr="00421225" w:rsidRDefault="00D93781" w:rsidP="00D93781">
            <w:pPr>
              <w:jc w:val="center"/>
              <w:textAlignment w:val="baseline"/>
              <w:rPr>
                <w:sz w:val="22"/>
                <w:szCs w:val="22"/>
                <w:lang w:eastAsia="en-GB"/>
              </w:rPr>
            </w:pPr>
            <w:r w:rsidRPr="00421225">
              <w:rPr>
                <w:sz w:val="22"/>
                <w:szCs w:val="22"/>
                <w:lang w:eastAsia="en-GB"/>
              </w:rPr>
              <w:t>-</w:t>
            </w:r>
          </w:p>
        </w:tc>
      </w:tr>
      <w:tr w:rsidR="00C742A7" w:rsidRPr="00421225" w14:paraId="36BBF89C" w14:textId="77777777" w:rsidTr="009F0396">
        <w:trPr>
          <w:trHeight w:val="340"/>
        </w:trPr>
        <w:tc>
          <w:tcPr>
            <w:tcW w:w="2411" w:type="dxa"/>
          </w:tcPr>
          <w:p w14:paraId="0D8A497D" w14:textId="5B0A4D5F" w:rsidR="00E7765D" w:rsidRPr="00421225" w:rsidRDefault="00E7765D" w:rsidP="00E7765D">
            <w:pPr>
              <w:rPr>
                <w:sz w:val="22"/>
                <w:szCs w:val="22"/>
              </w:rPr>
            </w:pPr>
            <w:r w:rsidRPr="00421225">
              <w:rPr>
                <w:sz w:val="22"/>
                <w:szCs w:val="22"/>
                <w:lang w:eastAsia="en-GB"/>
              </w:rPr>
              <w:t xml:space="preserve">Hussain Kayani </w:t>
            </w:r>
          </w:p>
        </w:tc>
        <w:tc>
          <w:tcPr>
            <w:tcW w:w="1984" w:type="dxa"/>
          </w:tcPr>
          <w:p w14:paraId="0D31EE1F" w14:textId="0F76BEA6" w:rsidR="00E7765D" w:rsidRPr="00421225" w:rsidRDefault="00E7765D" w:rsidP="00E7765D">
            <w:pPr>
              <w:jc w:val="center"/>
              <w:rPr>
                <w:bCs/>
                <w:sz w:val="22"/>
                <w:szCs w:val="22"/>
              </w:rPr>
            </w:pPr>
            <w:r w:rsidRPr="00421225">
              <w:rPr>
                <w:sz w:val="22"/>
                <w:szCs w:val="22"/>
                <w:lang w:eastAsia="en-GB"/>
              </w:rPr>
              <w:t>24 January 2024</w:t>
            </w:r>
          </w:p>
        </w:tc>
        <w:tc>
          <w:tcPr>
            <w:tcW w:w="1985" w:type="dxa"/>
          </w:tcPr>
          <w:p w14:paraId="4F88C718" w14:textId="0266DE66" w:rsidR="00E7765D" w:rsidRPr="00421225" w:rsidRDefault="00E7765D" w:rsidP="00E7765D">
            <w:pPr>
              <w:jc w:val="center"/>
              <w:rPr>
                <w:sz w:val="22"/>
                <w:szCs w:val="22"/>
              </w:rPr>
            </w:pPr>
            <w:r w:rsidRPr="00421225">
              <w:rPr>
                <w:sz w:val="22"/>
                <w:szCs w:val="22"/>
                <w:lang w:eastAsia="en-GB"/>
              </w:rPr>
              <w:t>-</w:t>
            </w:r>
          </w:p>
        </w:tc>
        <w:tc>
          <w:tcPr>
            <w:tcW w:w="1843" w:type="dxa"/>
          </w:tcPr>
          <w:p w14:paraId="4D4AC786" w14:textId="32415FB8" w:rsidR="00E7765D" w:rsidRPr="00421225" w:rsidRDefault="000231CE" w:rsidP="00E7765D">
            <w:pPr>
              <w:jc w:val="center"/>
              <w:rPr>
                <w:sz w:val="22"/>
                <w:szCs w:val="22"/>
                <w:lang w:eastAsia="en-GB"/>
              </w:rPr>
            </w:pPr>
            <w:r w:rsidRPr="00421225">
              <w:rPr>
                <w:sz w:val="22"/>
                <w:szCs w:val="22"/>
                <w:lang w:eastAsia="en-GB"/>
              </w:rPr>
              <w:t>18 August 2025</w:t>
            </w:r>
          </w:p>
        </w:tc>
        <w:tc>
          <w:tcPr>
            <w:tcW w:w="2409" w:type="dxa"/>
          </w:tcPr>
          <w:p w14:paraId="48D5376C" w14:textId="0F980D07" w:rsidR="00E7765D" w:rsidRPr="00421225" w:rsidRDefault="00E7765D" w:rsidP="00E7765D">
            <w:pPr>
              <w:jc w:val="center"/>
              <w:textAlignment w:val="baseline"/>
              <w:rPr>
                <w:sz w:val="22"/>
                <w:szCs w:val="22"/>
                <w:lang w:eastAsia="en-GB"/>
              </w:rPr>
            </w:pPr>
            <w:r w:rsidRPr="00421225">
              <w:rPr>
                <w:sz w:val="22"/>
                <w:szCs w:val="22"/>
                <w:lang w:eastAsia="en-GB"/>
              </w:rPr>
              <w:t>-</w:t>
            </w:r>
          </w:p>
        </w:tc>
      </w:tr>
      <w:tr w:rsidR="00C742A7" w:rsidRPr="00421225" w14:paraId="078C1406" w14:textId="77777777" w:rsidTr="009F0396">
        <w:trPr>
          <w:trHeight w:val="340"/>
        </w:trPr>
        <w:tc>
          <w:tcPr>
            <w:tcW w:w="2411" w:type="dxa"/>
          </w:tcPr>
          <w:p w14:paraId="5BC74411" w14:textId="23E8CEF9" w:rsidR="00E7765D" w:rsidRPr="00421225" w:rsidRDefault="00E7765D" w:rsidP="00E7765D">
            <w:pPr>
              <w:rPr>
                <w:sz w:val="22"/>
                <w:szCs w:val="22"/>
                <w:lang w:eastAsia="en-GB"/>
              </w:rPr>
            </w:pPr>
            <w:r w:rsidRPr="00421225">
              <w:rPr>
                <w:sz w:val="22"/>
                <w:szCs w:val="22"/>
                <w:lang w:eastAsia="en-GB"/>
              </w:rPr>
              <w:t xml:space="preserve">Andrew Little </w:t>
            </w:r>
          </w:p>
        </w:tc>
        <w:tc>
          <w:tcPr>
            <w:tcW w:w="1984" w:type="dxa"/>
          </w:tcPr>
          <w:p w14:paraId="068B2123" w14:textId="1F20FCEE" w:rsidR="00E7765D" w:rsidRPr="00421225" w:rsidRDefault="00E7765D" w:rsidP="00E7765D">
            <w:pPr>
              <w:jc w:val="center"/>
              <w:rPr>
                <w:sz w:val="22"/>
                <w:szCs w:val="22"/>
                <w:lang w:eastAsia="en-GB"/>
              </w:rPr>
            </w:pPr>
            <w:r w:rsidRPr="00421225">
              <w:rPr>
                <w:sz w:val="22"/>
                <w:szCs w:val="22"/>
                <w:lang w:eastAsia="en-GB"/>
              </w:rPr>
              <w:t>07 February 2024</w:t>
            </w:r>
          </w:p>
        </w:tc>
        <w:tc>
          <w:tcPr>
            <w:tcW w:w="1985" w:type="dxa"/>
          </w:tcPr>
          <w:p w14:paraId="2282F0D7" w14:textId="2DBE8B36" w:rsidR="00E7765D" w:rsidRPr="00421225" w:rsidRDefault="00E7765D" w:rsidP="00E7765D">
            <w:pPr>
              <w:jc w:val="center"/>
              <w:rPr>
                <w:sz w:val="22"/>
                <w:szCs w:val="22"/>
                <w:lang w:eastAsia="en-GB"/>
              </w:rPr>
            </w:pPr>
            <w:r w:rsidRPr="00421225">
              <w:rPr>
                <w:sz w:val="22"/>
                <w:szCs w:val="22"/>
                <w:lang w:eastAsia="en-GB"/>
              </w:rPr>
              <w:t>-</w:t>
            </w:r>
          </w:p>
        </w:tc>
        <w:tc>
          <w:tcPr>
            <w:tcW w:w="1843" w:type="dxa"/>
          </w:tcPr>
          <w:p w14:paraId="145E39A1" w14:textId="01EF6825" w:rsidR="00E7765D" w:rsidRPr="00421225" w:rsidRDefault="00E7765D" w:rsidP="00E7765D">
            <w:pPr>
              <w:jc w:val="center"/>
              <w:rPr>
                <w:sz w:val="22"/>
                <w:szCs w:val="22"/>
                <w:lang w:eastAsia="en-GB"/>
              </w:rPr>
            </w:pPr>
            <w:r w:rsidRPr="00421225">
              <w:rPr>
                <w:sz w:val="22"/>
                <w:szCs w:val="22"/>
                <w:lang w:eastAsia="en-GB"/>
              </w:rPr>
              <w:t>-</w:t>
            </w:r>
          </w:p>
        </w:tc>
        <w:tc>
          <w:tcPr>
            <w:tcW w:w="2409" w:type="dxa"/>
          </w:tcPr>
          <w:p w14:paraId="7DD5A0F0" w14:textId="4F93F9D2" w:rsidR="00E7765D" w:rsidRPr="00421225" w:rsidRDefault="00E7765D" w:rsidP="00E7765D">
            <w:pPr>
              <w:jc w:val="center"/>
              <w:textAlignment w:val="baseline"/>
              <w:rPr>
                <w:sz w:val="22"/>
                <w:szCs w:val="22"/>
                <w:lang w:eastAsia="en-GB"/>
              </w:rPr>
            </w:pPr>
            <w:r w:rsidRPr="00421225">
              <w:rPr>
                <w:sz w:val="22"/>
                <w:szCs w:val="22"/>
                <w:lang w:eastAsia="en-GB"/>
              </w:rPr>
              <w:t>-</w:t>
            </w:r>
          </w:p>
        </w:tc>
      </w:tr>
      <w:tr w:rsidR="004B24C5" w:rsidRPr="00421225" w14:paraId="46717886" w14:textId="77777777" w:rsidTr="009F0396">
        <w:trPr>
          <w:trHeight w:val="340"/>
        </w:trPr>
        <w:tc>
          <w:tcPr>
            <w:tcW w:w="2411" w:type="dxa"/>
          </w:tcPr>
          <w:p w14:paraId="09990D9B" w14:textId="64541A52" w:rsidR="004B24C5" w:rsidRPr="00421225" w:rsidRDefault="004B24C5" w:rsidP="00E7765D">
            <w:pPr>
              <w:rPr>
                <w:sz w:val="22"/>
                <w:szCs w:val="22"/>
                <w:lang w:eastAsia="en-GB"/>
              </w:rPr>
            </w:pPr>
            <w:r w:rsidRPr="00421225">
              <w:rPr>
                <w:sz w:val="22"/>
                <w:szCs w:val="22"/>
                <w:lang w:eastAsia="en-GB"/>
              </w:rPr>
              <w:t>Graham McInnes</w:t>
            </w:r>
            <w:r w:rsidR="007A213A" w:rsidRPr="00421225">
              <w:rPr>
                <w:sz w:val="22"/>
                <w:szCs w:val="22"/>
                <w:lang w:eastAsia="en-GB"/>
              </w:rPr>
              <w:t>*</w:t>
            </w:r>
          </w:p>
        </w:tc>
        <w:tc>
          <w:tcPr>
            <w:tcW w:w="1984" w:type="dxa"/>
          </w:tcPr>
          <w:p w14:paraId="4FABA98E" w14:textId="4B0E0639" w:rsidR="004B24C5" w:rsidRPr="00421225" w:rsidRDefault="007A213A" w:rsidP="00E7765D">
            <w:pPr>
              <w:jc w:val="center"/>
              <w:rPr>
                <w:sz w:val="22"/>
                <w:szCs w:val="22"/>
                <w:lang w:eastAsia="en-GB"/>
              </w:rPr>
            </w:pPr>
            <w:r w:rsidRPr="00421225">
              <w:rPr>
                <w:sz w:val="22"/>
                <w:szCs w:val="22"/>
                <w:lang w:eastAsia="en-GB"/>
              </w:rPr>
              <w:t>19 August 2024</w:t>
            </w:r>
          </w:p>
        </w:tc>
        <w:tc>
          <w:tcPr>
            <w:tcW w:w="1985" w:type="dxa"/>
          </w:tcPr>
          <w:p w14:paraId="079499E9" w14:textId="70E03BDC" w:rsidR="004B24C5" w:rsidRPr="00421225" w:rsidRDefault="0093166C" w:rsidP="00E7765D">
            <w:pPr>
              <w:jc w:val="center"/>
              <w:rPr>
                <w:sz w:val="22"/>
                <w:szCs w:val="22"/>
                <w:lang w:eastAsia="en-GB"/>
              </w:rPr>
            </w:pPr>
            <w:r w:rsidRPr="00421225">
              <w:rPr>
                <w:sz w:val="22"/>
                <w:szCs w:val="22"/>
                <w:lang w:eastAsia="en-GB"/>
              </w:rPr>
              <w:t>-</w:t>
            </w:r>
          </w:p>
        </w:tc>
        <w:tc>
          <w:tcPr>
            <w:tcW w:w="1843" w:type="dxa"/>
          </w:tcPr>
          <w:p w14:paraId="6AE133A4" w14:textId="34C5398F" w:rsidR="004B24C5" w:rsidRPr="00421225" w:rsidRDefault="007822DD" w:rsidP="00E7765D">
            <w:pPr>
              <w:jc w:val="center"/>
              <w:rPr>
                <w:sz w:val="22"/>
                <w:szCs w:val="22"/>
                <w:lang w:eastAsia="en-GB"/>
              </w:rPr>
            </w:pPr>
            <w:r w:rsidRPr="00421225">
              <w:rPr>
                <w:sz w:val="22"/>
                <w:szCs w:val="22"/>
                <w:lang w:eastAsia="en-GB"/>
              </w:rPr>
              <w:t>-</w:t>
            </w:r>
          </w:p>
        </w:tc>
        <w:tc>
          <w:tcPr>
            <w:tcW w:w="2409" w:type="dxa"/>
          </w:tcPr>
          <w:p w14:paraId="5C871D07" w14:textId="0D3DF30D" w:rsidR="004B24C5" w:rsidRPr="00421225" w:rsidRDefault="007822DD" w:rsidP="00E7765D">
            <w:pPr>
              <w:jc w:val="center"/>
              <w:textAlignment w:val="baseline"/>
              <w:rPr>
                <w:sz w:val="22"/>
                <w:szCs w:val="22"/>
                <w:lang w:eastAsia="en-GB"/>
              </w:rPr>
            </w:pPr>
            <w:r w:rsidRPr="00421225">
              <w:rPr>
                <w:sz w:val="22"/>
                <w:szCs w:val="22"/>
                <w:lang w:eastAsia="en-GB"/>
              </w:rPr>
              <w:t>-</w:t>
            </w:r>
          </w:p>
        </w:tc>
      </w:tr>
      <w:tr w:rsidR="00D93781" w:rsidRPr="00421225" w14:paraId="00AF194A" w14:textId="77777777" w:rsidTr="009F0396">
        <w:trPr>
          <w:trHeight w:val="340"/>
        </w:trPr>
        <w:tc>
          <w:tcPr>
            <w:tcW w:w="2411" w:type="dxa"/>
          </w:tcPr>
          <w:p w14:paraId="773D1844" w14:textId="4622CCF9" w:rsidR="00D93781" w:rsidRPr="00421225" w:rsidRDefault="00D93781" w:rsidP="00D93781">
            <w:pPr>
              <w:rPr>
                <w:sz w:val="22"/>
                <w:szCs w:val="22"/>
                <w:lang w:eastAsia="en-GB"/>
              </w:rPr>
            </w:pPr>
            <w:r w:rsidRPr="00421225">
              <w:rPr>
                <w:sz w:val="22"/>
                <w:szCs w:val="22"/>
                <w:lang w:eastAsia="en-GB"/>
              </w:rPr>
              <w:t>Michael Tong</w:t>
            </w:r>
          </w:p>
        </w:tc>
        <w:tc>
          <w:tcPr>
            <w:tcW w:w="1984" w:type="dxa"/>
          </w:tcPr>
          <w:p w14:paraId="7DD8D93E" w14:textId="1BBE985D" w:rsidR="00D93781" w:rsidRPr="00421225" w:rsidRDefault="00D93781" w:rsidP="00D93781">
            <w:pPr>
              <w:jc w:val="center"/>
              <w:rPr>
                <w:sz w:val="22"/>
                <w:szCs w:val="22"/>
                <w:lang w:eastAsia="en-GB"/>
              </w:rPr>
            </w:pPr>
            <w:r w:rsidRPr="00421225">
              <w:rPr>
                <w:sz w:val="22"/>
                <w:szCs w:val="22"/>
                <w:lang w:eastAsia="en-GB"/>
              </w:rPr>
              <w:t>18 December 2024</w:t>
            </w:r>
          </w:p>
        </w:tc>
        <w:tc>
          <w:tcPr>
            <w:tcW w:w="1985" w:type="dxa"/>
          </w:tcPr>
          <w:p w14:paraId="03131923" w14:textId="7B9EA02B" w:rsidR="00D93781" w:rsidRPr="00421225" w:rsidRDefault="006E60BF" w:rsidP="00D93781">
            <w:pPr>
              <w:jc w:val="center"/>
              <w:rPr>
                <w:sz w:val="22"/>
                <w:szCs w:val="22"/>
                <w:lang w:eastAsia="en-GB"/>
              </w:rPr>
            </w:pPr>
            <w:r w:rsidRPr="00421225">
              <w:rPr>
                <w:sz w:val="22"/>
                <w:szCs w:val="22"/>
                <w:lang w:eastAsia="en-GB"/>
              </w:rPr>
              <w:t>-</w:t>
            </w:r>
          </w:p>
        </w:tc>
        <w:tc>
          <w:tcPr>
            <w:tcW w:w="1843" w:type="dxa"/>
          </w:tcPr>
          <w:p w14:paraId="0EB7FFB3" w14:textId="1C100BE1" w:rsidR="00D93781" w:rsidRPr="00421225" w:rsidRDefault="006E60BF" w:rsidP="00D93781">
            <w:pPr>
              <w:jc w:val="center"/>
              <w:rPr>
                <w:sz w:val="22"/>
                <w:szCs w:val="22"/>
                <w:lang w:eastAsia="en-GB"/>
              </w:rPr>
            </w:pPr>
            <w:r w:rsidRPr="00421225">
              <w:rPr>
                <w:sz w:val="22"/>
                <w:szCs w:val="22"/>
                <w:lang w:eastAsia="en-GB"/>
              </w:rPr>
              <w:t>-</w:t>
            </w:r>
          </w:p>
        </w:tc>
        <w:tc>
          <w:tcPr>
            <w:tcW w:w="2409" w:type="dxa"/>
          </w:tcPr>
          <w:p w14:paraId="43D94168" w14:textId="0858F1CC" w:rsidR="00D93781" w:rsidRPr="00421225" w:rsidRDefault="006E60BF" w:rsidP="00D93781">
            <w:pPr>
              <w:jc w:val="center"/>
              <w:textAlignment w:val="baseline"/>
              <w:rPr>
                <w:sz w:val="22"/>
                <w:szCs w:val="22"/>
                <w:lang w:eastAsia="en-GB"/>
              </w:rPr>
            </w:pPr>
            <w:r w:rsidRPr="00421225">
              <w:rPr>
                <w:sz w:val="22"/>
                <w:szCs w:val="22"/>
                <w:lang w:eastAsia="en-GB"/>
              </w:rPr>
              <w:t>-</w:t>
            </w:r>
          </w:p>
        </w:tc>
      </w:tr>
      <w:tr w:rsidR="00D93781" w:rsidRPr="00421225" w14:paraId="4FA310AE" w14:textId="77777777" w:rsidTr="009F0396">
        <w:trPr>
          <w:trHeight w:val="340"/>
        </w:trPr>
        <w:tc>
          <w:tcPr>
            <w:tcW w:w="2411" w:type="dxa"/>
          </w:tcPr>
          <w:p w14:paraId="5869CB94" w14:textId="06823F9B" w:rsidR="00D93781" w:rsidRPr="00421225" w:rsidRDefault="00D93781" w:rsidP="00D93781">
            <w:pPr>
              <w:rPr>
                <w:sz w:val="22"/>
                <w:szCs w:val="22"/>
                <w:lang w:eastAsia="en-GB"/>
              </w:rPr>
            </w:pPr>
            <w:r w:rsidRPr="00421225">
              <w:rPr>
                <w:sz w:val="22"/>
                <w:szCs w:val="22"/>
                <w:lang w:eastAsia="en-GB"/>
              </w:rPr>
              <w:t>Elaine Harley</w:t>
            </w:r>
          </w:p>
        </w:tc>
        <w:tc>
          <w:tcPr>
            <w:tcW w:w="1984" w:type="dxa"/>
          </w:tcPr>
          <w:p w14:paraId="6DB3C03C" w14:textId="51ABF7B4" w:rsidR="00D93781" w:rsidRPr="00421225" w:rsidRDefault="00D93781" w:rsidP="00D93781">
            <w:pPr>
              <w:jc w:val="center"/>
              <w:rPr>
                <w:sz w:val="22"/>
                <w:szCs w:val="22"/>
                <w:lang w:eastAsia="en-GB"/>
              </w:rPr>
            </w:pPr>
            <w:r w:rsidRPr="00421225">
              <w:rPr>
                <w:sz w:val="22"/>
                <w:szCs w:val="22"/>
                <w:lang w:eastAsia="en-GB"/>
              </w:rPr>
              <w:t>24 March 2025</w:t>
            </w:r>
          </w:p>
        </w:tc>
        <w:tc>
          <w:tcPr>
            <w:tcW w:w="1985" w:type="dxa"/>
          </w:tcPr>
          <w:p w14:paraId="23E2B070" w14:textId="0F739BF1" w:rsidR="00D93781" w:rsidRPr="00421225" w:rsidRDefault="006E60BF" w:rsidP="00D93781">
            <w:pPr>
              <w:jc w:val="center"/>
              <w:rPr>
                <w:sz w:val="22"/>
                <w:szCs w:val="22"/>
                <w:lang w:eastAsia="en-GB"/>
              </w:rPr>
            </w:pPr>
            <w:r w:rsidRPr="00421225">
              <w:rPr>
                <w:sz w:val="22"/>
                <w:szCs w:val="22"/>
                <w:lang w:eastAsia="en-GB"/>
              </w:rPr>
              <w:t>-</w:t>
            </w:r>
          </w:p>
        </w:tc>
        <w:tc>
          <w:tcPr>
            <w:tcW w:w="1843" w:type="dxa"/>
          </w:tcPr>
          <w:p w14:paraId="4A978F3B" w14:textId="2EA4742E" w:rsidR="00D93781" w:rsidRPr="00421225" w:rsidRDefault="006E60BF" w:rsidP="00D93781">
            <w:pPr>
              <w:jc w:val="center"/>
              <w:rPr>
                <w:sz w:val="22"/>
                <w:szCs w:val="22"/>
                <w:lang w:eastAsia="en-GB"/>
              </w:rPr>
            </w:pPr>
            <w:r w:rsidRPr="00421225">
              <w:rPr>
                <w:sz w:val="22"/>
                <w:szCs w:val="22"/>
                <w:lang w:eastAsia="en-GB"/>
              </w:rPr>
              <w:t>-</w:t>
            </w:r>
          </w:p>
        </w:tc>
        <w:tc>
          <w:tcPr>
            <w:tcW w:w="2409" w:type="dxa"/>
          </w:tcPr>
          <w:p w14:paraId="335E9C68" w14:textId="5740CA7E" w:rsidR="00D93781" w:rsidRPr="00421225" w:rsidRDefault="006E60BF" w:rsidP="00D93781">
            <w:pPr>
              <w:jc w:val="center"/>
              <w:textAlignment w:val="baseline"/>
              <w:rPr>
                <w:sz w:val="22"/>
                <w:szCs w:val="22"/>
                <w:lang w:eastAsia="en-GB"/>
              </w:rPr>
            </w:pPr>
            <w:r w:rsidRPr="00421225">
              <w:rPr>
                <w:sz w:val="22"/>
                <w:szCs w:val="22"/>
                <w:lang w:eastAsia="en-GB"/>
              </w:rPr>
              <w:t>-</w:t>
            </w:r>
          </w:p>
        </w:tc>
      </w:tr>
      <w:tr w:rsidR="00D93781" w:rsidRPr="00421225" w14:paraId="57D57FDC" w14:textId="77777777" w:rsidTr="009F0396">
        <w:trPr>
          <w:trHeight w:val="340"/>
        </w:trPr>
        <w:tc>
          <w:tcPr>
            <w:tcW w:w="2411" w:type="dxa"/>
          </w:tcPr>
          <w:p w14:paraId="108FB23C" w14:textId="60902906" w:rsidR="00D93781" w:rsidRPr="00421225" w:rsidRDefault="00D93781" w:rsidP="00D93781">
            <w:pPr>
              <w:rPr>
                <w:sz w:val="22"/>
                <w:szCs w:val="22"/>
                <w:lang w:eastAsia="en-GB"/>
              </w:rPr>
            </w:pPr>
            <w:r w:rsidRPr="00421225">
              <w:rPr>
                <w:sz w:val="22"/>
                <w:szCs w:val="22"/>
                <w:lang w:eastAsia="en-GB"/>
              </w:rPr>
              <w:t>Kerr</w:t>
            </w:r>
            <w:r w:rsidR="34E71AE5" w:rsidRPr="00421225">
              <w:rPr>
                <w:sz w:val="22"/>
                <w:szCs w:val="22"/>
                <w:lang w:eastAsia="en-GB"/>
              </w:rPr>
              <w:t>y</w:t>
            </w:r>
            <w:r w:rsidRPr="00421225">
              <w:rPr>
                <w:sz w:val="22"/>
                <w:szCs w:val="22"/>
                <w:lang w:eastAsia="en-GB"/>
              </w:rPr>
              <w:t xml:space="preserve"> Mackie</w:t>
            </w:r>
          </w:p>
        </w:tc>
        <w:tc>
          <w:tcPr>
            <w:tcW w:w="1984" w:type="dxa"/>
          </w:tcPr>
          <w:p w14:paraId="73B564DC" w14:textId="1A93F84A" w:rsidR="00D93781" w:rsidRPr="00421225" w:rsidRDefault="00D93781" w:rsidP="00D93781">
            <w:pPr>
              <w:jc w:val="center"/>
              <w:rPr>
                <w:sz w:val="22"/>
                <w:szCs w:val="22"/>
                <w:lang w:eastAsia="en-GB"/>
              </w:rPr>
            </w:pPr>
            <w:r w:rsidRPr="00421225">
              <w:rPr>
                <w:sz w:val="22"/>
                <w:szCs w:val="22"/>
                <w:lang w:eastAsia="en-GB"/>
              </w:rPr>
              <w:t>24 March 2025</w:t>
            </w:r>
          </w:p>
        </w:tc>
        <w:tc>
          <w:tcPr>
            <w:tcW w:w="1985" w:type="dxa"/>
          </w:tcPr>
          <w:p w14:paraId="10EB4D8D" w14:textId="61322C03" w:rsidR="00D93781" w:rsidRPr="00421225" w:rsidRDefault="006E60BF" w:rsidP="00D93781">
            <w:pPr>
              <w:jc w:val="center"/>
              <w:rPr>
                <w:sz w:val="22"/>
                <w:szCs w:val="22"/>
                <w:lang w:eastAsia="en-GB"/>
              </w:rPr>
            </w:pPr>
            <w:r w:rsidRPr="00421225">
              <w:rPr>
                <w:sz w:val="22"/>
                <w:szCs w:val="22"/>
                <w:lang w:eastAsia="en-GB"/>
              </w:rPr>
              <w:t>-</w:t>
            </w:r>
          </w:p>
        </w:tc>
        <w:tc>
          <w:tcPr>
            <w:tcW w:w="1843" w:type="dxa"/>
          </w:tcPr>
          <w:p w14:paraId="2E0AD6FE" w14:textId="7609E073" w:rsidR="00D93781" w:rsidRPr="00421225" w:rsidRDefault="006E60BF" w:rsidP="00D93781">
            <w:pPr>
              <w:jc w:val="center"/>
              <w:rPr>
                <w:sz w:val="22"/>
                <w:szCs w:val="22"/>
                <w:lang w:eastAsia="en-GB"/>
              </w:rPr>
            </w:pPr>
            <w:r w:rsidRPr="00421225">
              <w:rPr>
                <w:sz w:val="22"/>
                <w:szCs w:val="22"/>
                <w:lang w:eastAsia="en-GB"/>
              </w:rPr>
              <w:t>-</w:t>
            </w:r>
          </w:p>
        </w:tc>
        <w:tc>
          <w:tcPr>
            <w:tcW w:w="2409" w:type="dxa"/>
          </w:tcPr>
          <w:p w14:paraId="70E68DA9" w14:textId="6BA52421" w:rsidR="00D93781" w:rsidRPr="00421225" w:rsidRDefault="006E60BF" w:rsidP="00D93781">
            <w:pPr>
              <w:jc w:val="center"/>
              <w:textAlignment w:val="baseline"/>
              <w:rPr>
                <w:sz w:val="22"/>
                <w:szCs w:val="22"/>
                <w:lang w:eastAsia="en-GB"/>
              </w:rPr>
            </w:pPr>
            <w:r w:rsidRPr="00421225">
              <w:rPr>
                <w:sz w:val="22"/>
                <w:szCs w:val="22"/>
                <w:lang w:eastAsia="en-GB"/>
              </w:rPr>
              <w:t>-</w:t>
            </w:r>
          </w:p>
        </w:tc>
      </w:tr>
      <w:tr w:rsidR="00D93781" w:rsidRPr="00421225" w14:paraId="6670C988" w14:textId="77777777" w:rsidTr="009F0396">
        <w:trPr>
          <w:trHeight w:val="340"/>
        </w:trPr>
        <w:tc>
          <w:tcPr>
            <w:tcW w:w="2411" w:type="dxa"/>
          </w:tcPr>
          <w:p w14:paraId="4605BBD6" w14:textId="6EF148EE" w:rsidR="00D93781" w:rsidRPr="00421225" w:rsidRDefault="00B62104" w:rsidP="00D93781">
            <w:pPr>
              <w:rPr>
                <w:sz w:val="22"/>
                <w:szCs w:val="22"/>
                <w:lang w:eastAsia="en-GB"/>
              </w:rPr>
            </w:pPr>
            <w:r w:rsidRPr="00421225">
              <w:rPr>
                <w:sz w:val="22"/>
                <w:szCs w:val="22"/>
                <w:lang w:eastAsia="en-GB"/>
              </w:rPr>
              <w:t>Elizabeth Todd</w:t>
            </w:r>
          </w:p>
        </w:tc>
        <w:tc>
          <w:tcPr>
            <w:tcW w:w="1984" w:type="dxa"/>
          </w:tcPr>
          <w:p w14:paraId="6503D82E" w14:textId="15A05AE6" w:rsidR="00D93781" w:rsidRPr="00421225" w:rsidRDefault="00DB60B7" w:rsidP="00D93781">
            <w:pPr>
              <w:jc w:val="center"/>
              <w:rPr>
                <w:sz w:val="22"/>
                <w:szCs w:val="22"/>
                <w:lang w:eastAsia="en-GB"/>
              </w:rPr>
            </w:pPr>
            <w:r w:rsidRPr="00421225">
              <w:rPr>
                <w:sz w:val="22"/>
                <w:szCs w:val="22"/>
                <w:lang w:eastAsia="en-GB"/>
              </w:rPr>
              <w:t>19 May 2025</w:t>
            </w:r>
          </w:p>
        </w:tc>
        <w:tc>
          <w:tcPr>
            <w:tcW w:w="1985" w:type="dxa"/>
          </w:tcPr>
          <w:p w14:paraId="5F895BF0" w14:textId="5CCF6985" w:rsidR="00D93781" w:rsidRPr="00421225" w:rsidRDefault="006E60BF" w:rsidP="00D93781">
            <w:pPr>
              <w:jc w:val="center"/>
              <w:rPr>
                <w:sz w:val="22"/>
                <w:szCs w:val="22"/>
                <w:lang w:eastAsia="en-GB"/>
              </w:rPr>
            </w:pPr>
            <w:r w:rsidRPr="00421225">
              <w:rPr>
                <w:sz w:val="22"/>
                <w:szCs w:val="22"/>
                <w:lang w:eastAsia="en-GB"/>
              </w:rPr>
              <w:t>-</w:t>
            </w:r>
          </w:p>
        </w:tc>
        <w:tc>
          <w:tcPr>
            <w:tcW w:w="1843" w:type="dxa"/>
          </w:tcPr>
          <w:p w14:paraId="3398F05D" w14:textId="73F49083" w:rsidR="00D93781" w:rsidRPr="00421225" w:rsidRDefault="006E60BF" w:rsidP="00D93781">
            <w:pPr>
              <w:jc w:val="center"/>
              <w:rPr>
                <w:sz w:val="22"/>
                <w:szCs w:val="22"/>
                <w:lang w:eastAsia="en-GB"/>
              </w:rPr>
            </w:pPr>
            <w:r w:rsidRPr="00421225">
              <w:rPr>
                <w:sz w:val="22"/>
                <w:szCs w:val="22"/>
                <w:lang w:eastAsia="en-GB"/>
              </w:rPr>
              <w:t>-</w:t>
            </w:r>
          </w:p>
        </w:tc>
        <w:tc>
          <w:tcPr>
            <w:tcW w:w="2409" w:type="dxa"/>
          </w:tcPr>
          <w:p w14:paraId="0D49E206" w14:textId="3967F675" w:rsidR="00D93781" w:rsidRPr="00421225" w:rsidRDefault="006E60BF" w:rsidP="00D93781">
            <w:pPr>
              <w:jc w:val="center"/>
              <w:textAlignment w:val="baseline"/>
              <w:rPr>
                <w:sz w:val="22"/>
                <w:szCs w:val="22"/>
                <w:lang w:eastAsia="en-GB"/>
              </w:rPr>
            </w:pPr>
            <w:r w:rsidRPr="00421225">
              <w:rPr>
                <w:sz w:val="22"/>
                <w:szCs w:val="22"/>
                <w:lang w:eastAsia="en-GB"/>
              </w:rPr>
              <w:t>-</w:t>
            </w:r>
          </w:p>
        </w:tc>
      </w:tr>
      <w:tr w:rsidR="006B3A3E" w:rsidRPr="00421225" w14:paraId="661C8CDC" w14:textId="77777777" w:rsidTr="009F0396">
        <w:trPr>
          <w:trHeight w:val="340"/>
        </w:trPr>
        <w:tc>
          <w:tcPr>
            <w:tcW w:w="2411" w:type="dxa"/>
          </w:tcPr>
          <w:p w14:paraId="7A8F3A34" w14:textId="39F6D11A" w:rsidR="006B3A3E" w:rsidRPr="00421225" w:rsidRDefault="006B3A3E" w:rsidP="00D93781">
            <w:pPr>
              <w:rPr>
                <w:sz w:val="22"/>
                <w:szCs w:val="22"/>
                <w:lang w:eastAsia="en-GB"/>
              </w:rPr>
            </w:pPr>
            <w:r w:rsidRPr="00421225">
              <w:rPr>
                <w:sz w:val="22"/>
                <w:szCs w:val="22"/>
                <w:lang w:eastAsia="en-GB"/>
              </w:rPr>
              <w:t>Jacqui Kelly*</w:t>
            </w:r>
          </w:p>
        </w:tc>
        <w:tc>
          <w:tcPr>
            <w:tcW w:w="1984" w:type="dxa"/>
          </w:tcPr>
          <w:p w14:paraId="63B8D021" w14:textId="6F69693A" w:rsidR="006B3A3E" w:rsidRPr="00421225" w:rsidRDefault="006B3A3E" w:rsidP="00D93781">
            <w:pPr>
              <w:jc w:val="center"/>
              <w:rPr>
                <w:sz w:val="22"/>
                <w:szCs w:val="22"/>
                <w:lang w:eastAsia="en-GB"/>
              </w:rPr>
            </w:pPr>
            <w:r w:rsidRPr="00421225">
              <w:rPr>
                <w:sz w:val="22"/>
                <w:szCs w:val="22"/>
                <w:lang w:eastAsia="en-GB"/>
              </w:rPr>
              <w:t>15 September 2025</w:t>
            </w:r>
          </w:p>
        </w:tc>
        <w:tc>
          <w:tcPr>
            <w:tcW w:w="1985" w:type="dxa"/>
          </w:tcPr>
          <w:p w14:paraId="441569EA" w14:textId="77777777" w:rsidR="006B3A3E" w:rsidRPr="00421225" w:rsidRDefault="006B3A3E" w:rsidP="00D93781">
            <w:pPr>
              <w:jc w:val="center"/>
              <w:rPr>
                <w:sz w:val="22"/>
                <w:szCs w:val="22"/>
                <w:lang w:eastAsia="en-GB"/>
              </w:rPr>
            </w:pPr>
          </w:p>
        </w:tc>
        <w:tc>
          <w:tcPr>
            <w:tcW w:w="1843" w:type="dxa"/>
          </w:tcPr>
          <w:p w14:paraId="048D0D61" w14:textId="77777777" w:rsidR="006B3A3E" w:rsidRPr="00421225" w:rsidRDefault="006B3A3E" w:rsidP="00D93781">
            <w:pPr>
              <w:jc w:val="center"/>
              <w:rPr>
                <w:sz w:val="22"/>
                <w:szCs w:val="22"/>
                <w:lang w:eastAsia="en-GB"/>
              </w:rPr>
            </w:pPr>
          </w:p>
        </w:tc>
        <w:tc>
          <w:tcPr>
            <w:tcW w:w="2409" w:type="dxa"/>
          </w:tcPr>
          <w:p w14:paraId="3246EDC6" w14:textId="77777777" w:rsidR="006B3A3E" w:rsidRPr="00421225" w:rsidRDefault="006B3A3E" w:rsidP="00D93781">
            <w:pPr>
              <w:jc w:val="center"/>
              <w:textAlignment w:val="baseline"/>
              <w:rPr>
                <w:sz w:val="22"/>
                <w:szCs w:val="22"/>
                <w:lang w:eastAsia="en-GB"/>
              </w:rPr>
            </w:pPr>
          </w:p>
        </w:tc>
      </w:tr>
    </w:tbl>
    <w:p w14:paraId="32AD23B8" w14:textId="77777777" w:rsidR="00304F87" w:rsidRPr="00421225" w:rsidRDefault="00304F87" w:rsidP="00D628DA">
      <w:pPr>
        <w:rPr>
          <w:sz w:val="22"/>
          <w:szCs w:val="22"/>
        </w:rPr>
      </w:pPr>
    </w:p>
    <w:p w14:paraId="205138D8" w14:textId="2FA6F260" w:rsidR="00D628DA" w:rsidRPr="00421225" w:rsidRDefault="00D628DA" w:rsidP="00D628DA">
      <w:pPr>
        <w:rPr>
          <w:sz w:val="22"/>
          <w:szCs w:val="22"/>
        </w:rPr>
      </w:pPr>
      <w:r w:rsidRPr="00421225">
        <w:rPr>
          <w:sz w:val="22"/>
          <w:szCs w:val="22"/>
        </w:rPr>
        <w:t xml:space="preserve">* </w:t>
      </w:r>
      <w:proofErr w:type="gramStart"/>
      <w:r w:rsidRPr="00421225">
        <w:rPr>
          <w:sz w:val="22"/>
          <w:szCs w:val="22"/>
        </w:rPr>
        <w:t>tenant</w:t>
      </w:r>
      <w:proofErr w:type="gramEnd"/>
      <w:r w:rsidRPr="00421225">
        <w:rPr>
          <w:sz w:val="22"/>
          <w:szCs w:val="22"/>
        </w:rPr>
        <w:t xml:space="preserve"> of the Association</w:t>
      </w:r>
    </w:p>
    <w:p w14:paraId="66FE7A94" w14:textId="77777777" w:rsidR="00D628DA" w:rsidRPr="00421225" w:rsidRDefault="00D628DA" w:rsidP="00D628DA">
      <w:pPr>
        <w:rPr>
          <w:sz w:val="22"/>
          <w:szCs w:val="22"/>
        </w:rPr>
      </w:pPr>
    </w:p>
    <w:p w14:paraId="228DEA58" w14:textId="58E95282" w:rsidR="00D628DA" w:rsidRPr="00421225" w:rsidRDefault="00D628DA" w:rsidP="009F619B">
      <w:pPr>
        <w:pStyle w:val="ACText"/>
        <w:spacing w:before="0"/>
        <w:rPr>
          <w:sz w:val="22"/>
          <w:szCs w:val="22"/>
        </w:rPr>
      </w:pPr>
      <w:r w:rsidRPr="00421225">
        <w:rPr>
          <w:sz w:val="22"/>
          <w:szCs w:val="22"/>
        </w:rPr>
        <w:t>No directors who held office during the year held any disclosable interest in the shares of the company.</w:t>
      </w:r>
      <w:r w:rsidR="009F619B" w:rsidRPr="00421225">
        <w:rPr>
          <w:sz w:val="22"/>
          <w:szCs w:val="22"/>
        </w:rPr>
        <w:t xml:space="preserve"> </w:t>
      </w:r>
      <w:r w:rsidRPr="00421225">
        <w:rPr>
          <w:sz w:val="22"/>
          <w:szCs w:val="22"/>
        </w:rPr>
        <w:t xml:space="preserve">The Directors are also trustees of the charity and are appointed by the members of the Association at its Annual General Meeting.  </w:t>
      </w:r>
    </w:p>
    <w:p w14:paraId="0CBAF4C3" w14:textId="77777777" w:rsidR="00497133" w:rsidRPr="00421225" w:rsidRDefault="00497133" w:rsidP="00D628DA">
      <w:pPr>
        <w:pStyle w:val="ACText"/>
        <w:spacing w:before="0"/>
        <w:rPr>
          <w:b/>
          <w:sz w:val="22"/>
          <w:szCs w:val="22"/>
        </w:rPr>
      </w:pPr>
    </w:p>
    <w:p w14:paraId="3D6161EC" w14:textId="77777777" w:rsidR="00304F87" w:rsidRPr="00421225" w:rsidRDefault="00304F87" w:rsidP="00304F87">
      <w:pPr>
        <w:jc w:val="both"/>
        <w:rPr>
          <w:b/>
          <w:sz w:val="22"/>
          <w:szCs w:val="22"/>
        </w:rPr>
      </w:pPr>
      <w:r w:rsidRPr="00421225">
        <w:rPr>
          <w:b/>
          <w:sz w:val="22"/>
          <w:szCs w:val="22"/>
        </w:rPr>
        <w:t>Creditor payment policy</w:t>
      </w:r>
    </w:p>
    <w:p w14:paraId="5282F639" w14:textId="33174B9F" w:rsidR="00EE5144" w:rsidRPr="00421225" w:rsidRDefault="00304F87" w:rsidP="00EE5144">
      <w:pPr>
        <w:autoSpaceDE w:val="0"/>
        <w:autoSpaceDN w:val="0"/>
        <w:adjustRightInd w:val="0"/>
        <w:jc w:val="both"/>
        <w:rPr>
          <w:sz w:val="22"/>
          <w:szCs w:val="22"/>
        </w:rPr>
      </w:pPr>
      <w:r w:rsidRPr="00421225">
        <w:rPr>
          <w:sz w:val="22"/>
          <w:szCs w:val="22"/>
        </w:rPr>
        <w:t>Loretto Housing Association agrees payment terms with its suppliers when it enters into contracts</w:t>
      </w:r>
      <w:r w:rsidR="00EE5144" w:rsidRPr="00421225">
        <w:rPr>
          <w:sz w:val="22"/>
          <w:szCs w:val="22"/>
        </w:rPr>
        <w:t xml:space="preserve"> and aims to pay undisputed and valid invoices within 30 days.</w:t>
      </w:r>
    </w:p>
    <w:p w14:paraId="3C4BA763" w14:textId="052CB8BC" w:rsidR="00304F87" w:rsidRPr="00421225" w:rsidRDefault="00304F87" w:rsidP="00EE5144">
      <w:pPr>
        <w:jc w:val="both"/>
        <w:rPr>
          <w:b/>
          <w:sz w:val="22"/>
          <w:szCs w:val="22"/>
        </w:rPr>
      </w:pPr>
    </w:p>
    <w:p w14:paraId="2E628B7A" w14:textId="7E2ECA15" w:rsidR="00D628DA" w:rsidRPr="00421225" w:rsidRDefault="00D628DA" w:rsidP="00D628DA">
      <w:pPr>
        <w:pStyle w:val="ACText"/>
        <w:spacing w:before="0"/>
        <w:rPr>
          <w:b/>
          <w:sz w:val="22"/>
          <w:szCs w:val="22"/>
        </w:rPr>
      </w:pPr>
      <w:r w:rsidRPr="00421225">
        <w:rPr>
          <w:b/>
          <w:sz w:val="22"/>
          <w:szCs w:val="22"/>
        </w:rPr>
        <w:t>Disclosure of information to auditor</w:t>
      </w:r>
    </w:p>
    <w:p w14:paraId="158D9732" w14:textId="77777777" w:rsidR="00D628DA" w:rsidRPr="00421225" w:rsidRDefault="00D628DA" w:rsidP="00D628DA">
      <w:pPr>
        <w:jc w:val="both"/>
        <w:rPr>
          <w:sz w:val="22"/>
          <w:szCs w:val="20"/>
        </w:rPr>
      </w:pPr>
      <w:r w:rsidRPr="00421225">
        <w:rPr>
          <w:sz w:val="22"/>
          <w:szCs w:val="20"/>
        </w:rPr>
        <w:t>The Board members who held office at the date of approval of these statements confirm that, so far as they are each aware, there is no relevant information</w:t>
      </w:r>
      <w:r w:rsidR="004365CB" w:rsidRPr="00421225">
        <w:rPr>
          <w:sz w:val="22"/>
          <w:szCs w:val="20"/>
        </w:rPr>
        <w:t xml:space="preserve"> of which the Company’s auditor is</w:t>
      </w:r>
      <w:r w:rsidRPr="00421225">
        <w:rPr>
          <w:sz w:val="22"/>
          <w:szCs w:val="20"/>
        </w:rPr>
        <w:t xml:space="preserve"> unaware; </w:t>
      </w:r>
      <w:r w:rsidRPr="00421225">
        <w:rPr>
          <w:sz w:val="22"/>
          <w:szCs w:val="20"/>
        </w:rPr>
        <w:lastRenderedPageBreak/>
        <w:t>and each Board member has taken all the steps that he/she ought to have taken as a Board member to make himself/herself aware of any relevant audit information and to estab</w:t>
      </w:r>
      <w:r w:rsidR="004365CB" w:rsidRPr="00421225">
        <w:rPr>
          <w:sz w:val="22"/>
          <w:szCs w:val="20"/>
        </w:rPr>
        <w:t>lish that the Company’s auditor is</w:t>
      </w:r>
      <w:r w:rsidRPr="00421225">
        <w:rPr>
          <w:sz w:val="22"/>
          <w:szCs w:val="20"/>
        </w:rPr>
        <w:t xml:space="preserve"> aware of that information.</w:t>
      </w:r>
    </w:p>
    <w:p w14:paraId="2C64B7D2" w14:textId="77777777" w:rsidR="00A74C79" w:rsidRPr="00421225" w:rsidRDefault="00A74C79" w:rsidP="00D628DA">
      <w:pPr>
        <w:jc w:val="both"/>
        <w:rPr>
          <w:sz w:val="22"/>
          <w:szCs w:val="20"/>
        </w:rPr>
      </w:pPr>
    </w:p>
    <w:p w14:paraId="4C0ACDBB" w14:textId="77777777" w:rsidR="00A74C79" w:rsidRPr="00421225" w:rsidRDefault="00A74C79" w:rsidP="00D628DA">
      <w:pPr>
        <w:jc w:val="both"/>
        <w:rPr>
          <w:sz w:val="22"/>
          <w:szCs w:val="20"/>
        </w:rPr>
      </w:pPr>
    </w:p>
    <w:p w14:paraId="2991818E" w14:textId="77777777" w:rsidR="00972CCC" w:rsidRPr="00421225" w:rsidRDefault="00972CCC" w:rsidP="00122047">
      <w:pPr>
        <w:jc w:val="both"/>
        <w:rPr>
          <w:rFonts w:cs="Arial"/>
          <w:b/>
          <w:sz w:val="22"/>
          <w:szCs w:val="22"/>
        </w:rPr>
      </w:pPr>
    </w:p>
    <w:p w14:paraId="29D68A09" w14:textId="1E0296EC" w:rsidR="008B1751" w:rsidRPr="00421225" w:rsidRDefault="008B1751" w:rsidP="008B1751">
      <w:pPr>
        <w:jc w:val="both"/>
        <w:rPr>
          <w:rFonts w:cs="Arial"/>
          <w:b/>
        </w:rPr>
      </w:pPr>
      <w:r w:rsidRPr="00421225">
        <w:rPr>
          <w:rFonts w:cs="Arial"/>
          <w:b/>
        </w:rPr>
        <w:t>DIRECTORS’ STATEMENT ON INTERNAL FINANCIAL CONTROL</w:t>
      </w:r>
    </w:p>
    <w:p w14:paraId="267A4E24" w14:textId="77777777" w:rsidR="008B1751" w:rsidRPr="00421225" w:rsidRDefault="008B1751" w:rsidP="008B1751">
      <w:pPr>
        <w:jc w:val="both"/>
        <w:rPr>
          <w:rFonts w:cs="Arial"/>
          <w:b/>
          <w:sz w:val="22"/>
          <w:szCs w:val="22"/>
        </w:rPr>
      </w:pPr>
    </w:p>
    <w:p w14:paraId="3D1490DF" w14:textId="77777777" w:rsidR="008B1751" w:rsidRPr="00421225" w:rsidRDefault="008B1751" w:rsidP="008B1751">
      <w:pPr>
        <w:jc w:val="both"/>
        <w:rPr>
          <w:sz w:val="22"/>
          <w:szCs w:val="22"/>
        </w:rPr>
      </w:pPr>
      <w:r w:rsidRPr="00421225">
        <w:rPr>
          <w:sz w:val="22"/>
          <w:szCs w:val="22"/>
        </w:rPr>
        <w:t>The Directors acknowledge their responsibility for ensuring that the company has in place systems of control that are appropriate to its business environment. These controls are designed to give reasonable assurance with respect to:</w:t>
      </w:r>
    </w:p>
    <w:p w14:paraId="59069406" w14:textId="77777777" w:rsidR="008B1751" w:rsidRPr="00421225" w:rsidRDefault="008B1751" w:rsidP="008B1751">
      <w:pPr>
        <w:jc w:val="both"/>
        <w:rPr>
          <w:sz w:val="22"/>
          <w:szCs w:val="22"/>
        </w:rPr>
      </w:pPr>
    </w:p>
    <w:p w14:paraId="6C69A24A" w14:textId="77777777" w:rsidR="008B1751" w:rsidRPr="00421225" w:rsidRDefault="008B1751" w:rsidP="008B1751">
      <w:pPr>
        <w:numPr>
          <w:ilvl w:val="0"/>
          <w:numId w:val="9"/>
        </w:numPr>
        <w:jc w:val="both"/>
        <w:rPr>
          <w:sz w:val="22"/>
          <w:szCs w:val="22"/>
        </w:rPr>
      </w:pPr>
      <w:r w:rsidRPr="00421225">
        <w:rPr>
          <w:sz w:val="22"/>
          <w:szCs w:val="22"/>
        </w:rPr>
        <w:t>The reliability of financial information within the Association, or for publication;</w:t>
      </w:r>
    </w:p>
    <w:p w14:paraId="2B83D13E" w14:textId="77777777" w:rsidR="008B1751" w:rsidRPr="00421225" w:rsidRDefault="008B1751" w:rsidP="008B1751">
      <w:pPr>
        <w:numPr>
          <w:ilvl w:val="0"/>
          <w:numId w:val="9"/>
        </w:numPr>
        <w:jc w:val="both"/>
        <w:rPr>
          <w:sz w:val="22"/>
          <w:szCs w:val="22"/>
        </w:rPr>
      </w:pPr>
      <w:r w:rsidRPr="00421225">
        <w:rPr>
          <w:sz w:val="22"/>
          <w:szCs w:val="22"/>
        </w:rPr>
        <w:t>The maintenance of proper accounting records;</w:t>
      </w:r>
    </w:p>
    <w:p w14:paraId="7AFF01C6" w14:textId="77777777" w:rsidR="008B1751" w:rsidRPr="00421225" w:rsidRDefault="008B1751" w:rsidP="008B1751">
      <w:pPr>
        <w:numPr>
          <w:ilvl w:val="0"/>
          <w:numId w:val="9"/>
        </w:numPr>
        <w:jc w:val="both"/>
        <w:rPr>
          <w:sz w:val="22"/>
          <w:szCs w:val="22"/>
        </w:rPr>
      </w:pPr>
      <w:r w:rsidRPr="00421225">
        <w:rPr>
          <w:sz w:val="22"/>
          <w:szCs w:val="22"/>
        </w:rPr>
        <w:t>The safeguarding of assets against unauthorised use or disposition.</w:t>
      </w:r>
    </w:p>
    <w:p w14:paraId="23F4095C" w14:textId="77777777" w:rsidR="008B1751" w:rsidRPr="00421225" w:rsidRDefault="008B1751" w:rsidP="008B1751">
      <w:pPr>
        <w:jc w:val="both"/>
        <w:rPr>
          <w:sz w:val="22"/>
          <w:szCs w:val="22"/>
        </w:rPr>
      </w:pPr>
    </w:p>
    <w:p w14:paraId="6417CEC9" w14:textId="77777777" w:rsidR="008B1751" w:rsidRPr="00421225" w:rsidRDefault="008B1751" w:rsidP="008B1751">
      <w:pPr>
        <w:jc w:val="both"/>
        <w:rPr>
          <w:sz w:val="22"/>
          <w:szCs w:val="22"/>
        </w:rPr>
      </w:pPr>
      <w:r w:rsidRPr="00421225">
        <w:rPr>
          <w:sz w:val="22"/>
          <w:szCs w:val="22"/>
        </w:rPr>
        <w:t>The systems of internal financial control, which are under regular review, are designed to manage rather than to eliminate risk. They can only provide reasonable and not absolute assurance against material misstatement or loss.</w:t>
      </w:r>
    </w:p>
    <w:p w14:paraId="0064CFFD" w14:textId="77777777" w:rsidR="008B1751" w:rsidRPr="00421225" w:rsidRDefault="008B1751" w:rsidP="008B1751">
      <w:pPr>
        <w:jc w:val="both"/>
        <w:rPr>
          <w:sz w:val="22"/>
          <w:szCs w:val="22"/>
        </w:rPr>
      </w:pPr>
    </w:p>
    <w:p w14:paraId="368BBDA8" w14:textId="77777777" w:rsidR="008B1751" w:rsidRPr="00421225" w:rsidRDefault="008B1751" w:rsidP="008B1751">
      <w:pPr>
        <w:jc w:val="both"/>
        <w:rPr>
          <w:sz w:val="22"/>
          <w:szCs w:val="22"/>
        </w:rPr>
      </w:pPr>
      <w:r w:rsidRPr="00421225">
        <w:rPr>
          <w:sz w:val="22"/>
          <w:szCs w:val="22"/>
        </w:rPr>
        <w:t>The key procedures which have been established are as follows:</w:t>
      </w:r>
    </w:p>
    <w:p w14:paraId="29F797F9" w14:textId="77777777" w:rsidR="008B1751" w:rsidRPr="00421225" w:rsidRDefault="008B1751" w:rsidP="008B1751">
      <w:pPr>
        <w:jc w:val="both"/>
        <w:rPr>
          <w:sz w:val="22"/>
          <w:szCs w:val="22"/>
        </w:rPr>
      </w:pPr>
    </w:p>
    <w:p w14:paraId="1A8DE754" w14:textId="77777777" w:rsidR="008B1751" w:rsidRPr="00421225" w:rsidRDefault="008B1751" w:rsidP="008B1751">
      <w:pPr>
        <w:numPr>
          <w:ilvl w:val="0"/>
          <w:numId w:val="9"/>
        </w:numPr>
        <w:jc w:val="both"/>
        <w:rPr>
          <w:sz w:val="22"/>
          <w:szCs w:val="22"/>
        </w:rPr>
      </w:pPr>
      <w:r w:rsidRPr="00421225">
        <w:rPr>
          <w:sz w:val="22"/>
          <w:szCs w:val="22"/>
        </w:rPr>
        <w:t>Detailed standing orders covering Board structure, election, membership and meetings;</w:t>
      </w:r>
    </w:p>
    <w:p w14:paraId="50F03A03" w14:textId="77777777" w:rsidR="008B1751" w:rsidRPr="00421225" w:rsidRDefault="008B1751" w:rsidP="008B1751">
      <w:pPr>
        <w:numPr>
          <w:ilvl w:val="0"/>
          <w:numId w:val="9"/>
        </w:numPr>
        <w:jc w:val="both"/>
        <w:rPr>
          <w:sz w:val="22"/>
          <w:szCs w:val="22"/>
        </w:rPr>
      </w:pPr>
      <w:r w:rsidRPr="00421225">
        <w:rPr>
          <w:sz w:val="22"/>
          <w:szCs w:val="22"/>
        </w:rPr>
        <w:t>Financial regulations and procedures with clear authorisation limits;</w:t>
      </w:r>
    </w:p>
    <w:p w14:paraId="2AEE5D48" w14:textId="77777777" w:rsidR="008B1751" w:rsidRPr="00421225" w:rsidRDefault="008B1751" w:rsidP="008B1751">
      <w:pPr>
        <w:numPr>
          <w:ilvl w:val="0"/>
          <w:numId w:val="9"/>
        </w:numPr>
        <w:jc w:val="both"/>
        <w:rPr>
          <w:sz w:val="22"/>
          <w:szCs w:val="22"/>
        </w:rPr>
      </w:pPr>
      <w:r w:rsidRPr="00421225">
        <w:rPr>
          <w:sz w:val="22"/>
          <w:szCs w:val="22"/>
        </w:rPr>
        <w:t>Regular Board meetings, focusing on areas of concern, reviewing management reports;</w:t>
      </w:r>
    </w:p>
    <w:p w14:paraId="157D64FB" w14:textId="77777777" w:rsidR="008B1751" w:rsidRPr="00421225" w:rsidRDefault="008B1751" w:rsidP="008B1751">
      <w:pPr>
        <w:numPr>
          <w:ilvl w:val="0"/>
          <w:numId w:val="9"/>
        </w:numPr>
        <w:jc w:val="both"/>
        <w:rPr>
          <w:sz w:val="22"/>
          <w:szCs w:val="22"/>
        </w:rPr>
      </w:pPr>
      <w:r w:rsidRPr="00421225">
        <w:rPr>
          <w:sz w:val="22"/>
          <w:szCs w:val="22"/>
        </w:rPr>
        <w:t>Audit and Compliance reporting focussing on areas of concern and reviewing management reports;</w:t>
      </w:r>
    </w:p>
    <w:p w14:paraId="0697B226" w14:textId="77777777" w:rsidR="008B1751" w:rsidRPr="00421225" w:rsidRDefault="008B1751" w:rsidP="008B1751">
      <w:pPr>
        <w:numPr>
          <w:ilvl w:val="0"/>
          <w:numId w:val="9"/>
        </w:numPr>
        <w:jc w:val="both"/>
        <w:rPr>
          <w:sz w:val="22"/>
          <w:szCs w:val="22"/>
        </w:rPr>
      </w:pPr>
      <w:r w:rsidRPr="00421225">
        <w:rPr>
          <w:sz w:val="22"/>
          <w:szCs w:val="22"/>
        </w:rPr>
        <w:t>Regular review of cashflow and loan portfolio performance;</w:t>
      </w:r>
    </w:p>
    <w:p w14:paraId="049A21CB" w14:textId="77777777" w:rsidR="008B1751" w:rsidRPr="00421225" w:rsidRDefault="008B1751" w:rsidP="008B1751">
      <w:pPr>
        <w:numPr>
          <w:ilvl w:val="0"/>
          <w:numId w:val="9"/>
        </w:numPr>
        <w:jc w:val="both"/>
        <w:rPr>
          <w:sz w:val="22"/>
          <w:szCs w:val="22"/>
        </w:rPr>
      </w:pPr>
      <w:r w:rsidRPr="00421225">
        <w:rPr>
          <w:sz w:val="22"/>
          <w:szCs w:val="22"/>
        </w:rPr>
        <w:t>Regular review of tendering process, rent accounting, arrears control and treasury management;</w:t>
      </w:r>
    </w:p>
    <w:p w14:paraId="280F0EE3" w14:textId="77777777" w:rsidR="008B1751" w:rsidRPr="00421225" w:rsidRDefault="008B1751" w:rsidP="008B1751">
      <w:pPr>
        <w:numPr>
          <w:ilvl w:val="0"/>
          <w:numId w:val="9"/>
        </w:numPr>
        <w:jc w:val="both"/>
        <w:rPr>
          <w:sz w:val="22"/>
          <w:szCs w:val="22"/>
        </w:rPr>
      </w:pPr>
      <w:r w:rsidRPr="00421225">
        <w:rPr>
          <w:sz w:val="22"/>
          <w:szCs w:val="22"/>
        </w:rPr>
        <w:t>Segregation of duties of those involved in finance;</w:t>
      </w:r>
    </w:p>
    <w:p w14:paraId="64BADF66" w14:textId="77777777" w:rsidR="008B1751" w:rsidRPr="00421225" w:rsidRDefault="008B1751" w:rsidP="008B1751">
      <w:pPr>
        <w:numPr>
          <w:ilvl w:val="0"/>
          <w:numId w:val="9"/>
        </w:numPr>
        <w:jc w:val="both"/>
        <w:rPr>
          <w:sz w:val="22"/>
        </w:rPr>
      </w:pPr>
      <w:r w:rsidRPr="00421225">
        <w:rPr>
          <w:sz w:val="22"/>
        </w:rPr>
        <w:t>Identification and monitoring of key risks by the management committee; and</w:t>
      </w:r>
    </w:p>
    <w:p w14:paraId="70192A16" w14:textId="77777777" w:rsidR="008B1751" w:rsidRPr="00421225" w:rsidRDefault="008B1751" w:rsidP="008B1751">
      <w:pPr>
        <w:numPr>
          <w:ilvl w:val="0"/>
          <w:numId w:val="9"/>
        </w:numPr>
        <w:jc w:val="both"/>
        <w:rPr>
          <w:sz w:val="22"/>
        </w:rPr>
      </w:pPr>
      <w:r w:rsidRPr="00421225">
        <w:rPr>
          <w:sz w:val="22"/>
        </w:rPr>
        <w:t>Monitoring the operation of the internal financial control system by considering regular reports from management, internal and external auditors and ensuring appropriate corrective action is taken to address any weaknesses.</w:t>
      </w:r>
    </w:p>
    <w:p w14:paraId="10708CA0" w14:textId="77777777" w:rsidR="008B1751" w:rsidRPr="00421225" w:rsidRDefault="008B1751" w:rsidP="008B1751">
      <w:pPr>
        <w:jc w:val="both"/>
        <w:rPr>
          <w:sz w:val="22"/>
        </w:rPr>
      </w:pPr>
    </w:p>
    <w:p w14:paraId="48CF88B4" w14:textId="77777777" w:rsidR="008B1751" w:rsidRPr="00421225" w:rsidRDefault="008B1751" w:rsidP="008B1751">
      <w:pPr>
        <w:jc w:val="both"/>
        <w:rPr>
          <w:sz w:val="22"/>
        </w:rPr>
      </w:pPr>
      <w:r w:rsidRPr="00421225">
        <w:rPr>
          <w:sz w:val="22"/>
        </w:rPr>
        <w:t>The Directors confirm that they have reviewed the effectiveness of the systems of internal control. No weaknesses have been found which would have resulted in material losses, contingencies or uncertainties which require to be disclosed in the financial statements.</w:t>
      </w:r>
    </w:p>
    <w:p w14:paraId="5CBC2C2B" w14:textId="77777777" w:rsidR="008B1751" w:rsidRPr="00421225" w:rsidRDefault="008B1751" w:rsidP="008B1751">
      <w:pPr>
        <w:jc w:val="both"/>
        <w:rPr>
          <w:sz w:val="22"/>
        </w:rPr>
      </w:pPr>
      <w:r w:rsidRPr="00421225">
        <w:rPr>
          <w:rFonts w:ascii="Arial" w:hAnsi="Arial" w:cs="Arial"/>
          <w:sz w:val="20"/>
          <w:szCs w:val="20"/>
        </w:rPr>
        <w:br/>
      </w:r>
    </w:p>
    <w:p w14:paraId="73661302" w14:textId="77777777" w:rsidR="00D628DA" w:rsidRPr="00421225" w:rsidRDefault="00D628DA" w:rsidP="00D628DA">
      <w:pPr>
        <w:pStyle w:val="ACText"/>
      </w:pPr>
    </w:p>
    <w:p w14:paraId="584C1FDF" w14:textId="14D5C2BB" w:rsidR="00D628DA" w:rsidRPr="00421225" w:rsidRDefault="00D628DA" w:rsidP="00D628DA">
      <w:pPr>
        <w:jc w:val="both"/>
        <w:rPr>
          <w:color w:val="000000"/>
          <w:sz w:val="22"/>
          <w:szCs w:val="22"/>
        </w:rPr>
        <w:sectPr w:rsidR="00D628DA" w:rsidRPr="00421225" w:rsidSect="006262E4">
          <w:type w:val="continuous"/>
          <w:pgSz w:w="11906" w:h="16838" w:code="9"/>
          <w:pgMar w:top="575" w:right="1466" w:bottom="720" w:left="1797" w:header="709" w:footer="709" w:gutter="0"/>
          <w:cols w:space="708"/>
          <w:docGrid w:linePitch="360"/>
        </w:sectPr>
      </w:pPr>
    </w:p>
    <w:bookmarkEnd w:id="0"/>
    <w:bookmarkEnd w:id="1"/>
    <w:p w14:paraId="66980250" w14:textId="77777777" w:rsidR="00093BF5" w:rsidRPr="00421225" w:rsidRDefault="00093BF5" w:rsidP="00DB35B8">
      <w:pPr>
        <w:rPr>
          <w:rFonts w:eastAsia="Calibri"/>
          <w:b/>
          <w:color w:val="10253F"/>
          <w:szCs w:val="22"/>
        </w:rPr>
      </w:pPr>
    </w:p>
    <w:p w14:paraId="7B6F860D" w14:textId="70862DCD" w:rsidR="00DB35B8" w:rsidRPr="00421225" w:rsidRDefault="00DB35B8" w:rsidP="00DB35B8">
      <w:pPr>
        <w:rPr>
          <w:rFonts w:eastAsia="Calibri"/>
          <w:b/>
          <w:color w:val="10253F"/>
          <w:szCs w:val="22"/>
        </w:rPr>
      </w:pPr>
      <w:r w:rsidRPr="00421225">
        <w:rPr>
          <w:rFonts w:eastAsia="Calibri"/>
          <w:b/>
          <w:color w:val="10253F"/>
          <w:szCs w:val="22"/>
        </w:rPr>
        <w:t>DIRECTORS’ REPORT (Continued)</w:t>
      </w:r>
    </w:p>
    <w:p w14:paraId="66796217" w14:textId="77777777" w:rsidR="00484E37" w:rsidRPr="00421225" w:rsidRDefault="00662FCD" w:rsidP="00484E37">
      <w:pPr>
        <w:pStyle w:val="Bullet0"/>
        <w:tabs>
          <w:tab w:val="clear" w:pos="720"/>
        </w:tabs>
        <w:spacing w:after="120"/>
        <w:ind w:left="0" w:firstLine="0"/>
        <w:rPr>
          <w:b/>
          <w:sz w:val="24"/>
          <w:szCs w:val="24"/>
        </w:rPr>
      </w:pPr>
      <w:r w:rsidRPr="00421225">
        <w:rPr>
          <w:b/>
          <w:sz w:val="24"/>
          <w:szCs w:val="24"/>
        </w:rPr>
        <w:t xml:space="preserve">STATEMENT OF BOARD’S RESPONSIBILITIES </w:t>
      </w:r>
      <w:r w:rsidR="00FC5C4E" w:rsidRPr="00421225">
        <w:rPr>
          <w:b/>
          <w:sz w:val="24"/>
          <w:szCs w:val="24"/>
        </w:rPr>
        <w:t>IN RESPECT OF THE BOARD’S REPORT AND THE FINANCIAL STATEMENTS</w:t>
      </w:r>
      <w:r w:rsidRPr="00421225">
        <w:rPr>
          <w:b/>
          <w:sz w:val="24"/>
          <w:szCs w:val="24"/>
        </w:rPr>
        <w:t xml:space="preserve"> </w:t>
      </w:r>
    </w:p>
    <w:p w14:paraId="1F83040E" w14:textId="7AF36512" w:rsidR="00484E37" w:rsidRPr="00421225" w:rsidRDefault="00484E37" w:rsidP="00332792">
      <w:pPr>
        <w:pStyle w:val="Bullet0"/>
        <w:tabs>
          <w:tab w:val="clear" w:pos="720"/>
        </w:tabs>
        <w:spacing w:before="0"/>
        <w:ind w:left="0" w:firstLine="0"/>
        <w:rPr>
          <w:b/>
          <w:sz w:val="24"/>
          <w:szCs w:val="24"/>
        </w:rPr>
      </w:pPr>
      <w:r w:rsidRPr="00421225">
        <w:rPr>
          <w:sz w:val="22"/>
          <w:szCs w:val="22"/>
          <w:lang w:eastAsia="en-GB"/>
        </w:rPr>
        <w:t xml:space="preserve">The Board is responsible for preparing the Board’s Report and the financial statements in accordance with applicable law and regulations.  </w:t>
      </w:r>
    </w:p>
    <w:p w14:paraId="0393226B" w14:textId="77777777" w:rsidR="00484E37" w:rsidRPr="00421225" w:rsidRDefault="00484E37" w:rsidP="00484E37">
      <w:pPr>
        <w:pStyle w:val="Bullet0"/>
        <w:tabs>
          <w:tab w:val="clear" w:pos="720"/>
        </w:tabs>
        <w:spacing w:before="0"/>
        <w:ind w:left="0" w:firstLine="0"/>
        <w:rPr>
          <w:sz w:val="22"/>
          <w:szCs w:val="22"/>
          <w:lang w:eastAsia="en-GB"/>
        </w:rPr>
      </w:pPr>
    </w:p>
    <w:p w14:paraId="003F5373" w14:textId="75A7D129" w:rsidR="00484E37" w:rsidRPr="00421225" w:rsidRDefault="00484E37" w:rsidP="00484E37">
      <w:pPr>
        <w:pStyle w:val="Bullet0"/>
        <w:tabs>
          <w:tab w:val="clear" w:pos="720"/>
        </w:tabs>
        <w:spacing w:before="0"/>
        <w:ind w:left="0" w:firstLine="0"/>
        <w:rPr>
          <w:sz w:val="22"/>
          <w:szCs w:val="22"/>
          <w:lang w:eastAsia="en-GB"/>
        </w:rPr>
      </w:pPr>
      <w:r w:rsidRPr="00421225">
        <w:rPr>
          <w:sz w:val="22"/>
          <w:szCs w:val="22"/>
          <w:lang w:eastAsia="en-GB"/>
        </w:rPr>
        <w:t>Co-operative and Community Benefit Society law requires the Board to prepare financial statements for each financial year. Under those regulations the Board have elected to prepare the financial statements in accordance with UK Accounting Standards</w:t>
      </w:r>
      <w:r w:rsidRPr="00421225">
        <w:rPr>
          <w:sz w:val="22"/>
          <w:szCs w:val="22"/>
        </w:rPr>
        <w:t xml:space="preserve">, including FRS 102 </w:t>
      </w:r>
      <w:r w:rsidRPr="00421225">
        <w:rPr>
          <w:i/>
          <w:sz w:val="22"/>
          <w:szCs w:val="22"/>
        </w:rPr>
        <w:t>The Financial Reporting Standard applicable in the UK and Republic of Ireland</w:t>
      </w:r>
      <w:r w:rsidRPr="00421225">
        <w:rPr>
          <w:sz w:val="22"/>
          <w:szCs w:val="22"/>
          <w:lang w:eastAsia="en-GB"/>
        </w:rPr>
        <w:t xml:space="preserve">.  </w:t>
      </w:r>
    </w:p>
    <w:p w14:paraId="420FF88C" w14:textId="77777777" w:rsidR="00484E37" w:rsidRPr="00421225" w:rsidRDefault="00484E37" w:rsidP="00484E37">
      <w:pPr>
        <w:pStyle w:val="Bullet0"/>
        <w:tabs>
          <w:tab w:val="clear" w:pos="720"/>
        </w:tabs>
        <w:spacing w:before="0"/>
        <w:ind w:left="0" w:firstLine="0"/>
        <w:rPr>
          <w:sz w:val="22"/>
          <w:szCs w:val="22"/>
          <w:lang w:eastAsia="en-GB"/>
        </w:rPr>
      </w:pPr>
    </w:p>
    <w:p w14:paraId="18710566" w14:textId="2191010E" w:rsidR="00484E37" w:rsidRPr="00421225" w:rsidRDefault="00484E37" w:rsidP="00484E37">
      <w:pPr>
        <w:pStyle w:val="Bullet0"/>
        <w:tabs>
          <w:tab w:val="clear" w:pos="720"/>
        </w:tabs>
        <w:spacing w:before="0"/>
        <w:ind w:left="0" w:firstLine="0"/>
        <w:rPr>
          <w:sz w:val="22"/>
          <w:szCs w:val="22"/>
          <w:lang w:eastAsia="en-GB"/>
        </w:rPr>
      </w:pPr>
      <w:r w:rsidRPr="00421225">
        <w:rPr>
          <w:sz w:val="22"/>
          <w:szCs w:val="22"/>
          <w:lang w:eastAsia="en-GB"/>
        </w:rPr>
        <w:t xml:space="preserve">The financial statements are required by law to give a true and fair view of the </w:t>
      </w:r>
      <w:proofErr w:type="gramStart"/>
      <w:r w:rsidRPr="00421225">
        <w:rPr>
          <w:sz w:val="22"/>
          <w:szCs w:val="22"/>
          <w:lang w:eastAsia="en-GB"/>
        </w:rPr>
        <w:t>state of affairs</w:t>
      </w:r>
      <w:proofErr w:type="gramEnd"/>
      <w:r w:rsidRPr="00421225">
        <w:rPr>
          <w:sz w:val="22"/>
          <w:szCs w:val="22"/>
          <w:lang w:eastAsia="en-GB"/>
        </w:rPr>
        <w:t xml:space="preserve"> of the association and of its income and expenditure for that period.  </w:t>
      </w:r>
    </w:p>
    <w:p w14:paraId="52E22F41" w14:textId="77777777" w:rsidR="00484E37" w:rsidRPr="00421225" w:rsidRDefault="00484E37" w:rsidP="00484E37">
      <w:pPr>
        <w:pStyle w:val="Bullet0"/>
        <w:tabs>
          <w:tab w:val="clear" w:pos="720"/>
        </w:tabs>
        <w:spacing w:before="0"/>
        <w:ind w:left="0" w:firstLine="0"/>
        <w:rPr>
          <w:sz w:val="22"/>
          <w:szCs w:val="22"/>
          <w:lang w:eastAsia="en-GB"/>
        </w:rPr>
      </w:pPr>
    </w:p>
    <w:p w14:paraId="42E8CA63" w14:textId="77777777" w:rsidR="00484E37" w:rsidRPr="00421225" w:rsidRDefault="00484E37" w:rsidP="00484E37">
      <w:pPr>
        <w:pStyle w:val="Bullet0"/>
        <w:tabs>
          <w:tab w:val="clear" w:pos="284"/>
          <w:tab w:val="clear" w:pos="720"/>
          <w:tab w:val="left" w:pos="283"/>
          <w:tab w:val="num" w:pos="990"/>
        </w:tabs>
        <w:spacing w:before="0"/>
        <w:ind w:left="0" w:firstLine="0"/>
        <w:rPr>
          <w:sz w:val="22"/>
          <w:szCs w:val="22"/>
        </w:rPr>
      </w:pPr>
      <w:r w:rsidRPr="00421225">
        <w:rPr>
          <w:sz w:val="22"/>
          <w:szCs w:val="22"/>
        </w:rPr>
        <w:t xml:space="preserve">In preparing these financial statements, the Board is required to:  </w:t>
      </w:r>
    </w:p>
    <w:p w14:paraId="77A8FFE0" w14:textId="77777777" w:rsidR="00484E37" w:rsidRPr="00421225" w:rsidRDefault="00484E37" w:rsidP="00987D64">
      <w:pPr>
        <w:pStyle w:val="Bullet0"/>
        <w:numPr>
          <w:ilvl w:val="0"/>
          <w:numId w:val="12"/>
        </w:numPr>
        <w:tabs>
          <w:tab w:val="clear" w:pos="284"/>
          <w:tab w:val="clear" w:pos="720"/>
          <w:tab w:val="num" w:pos="360"/>
        </w:tabs>
        <w:spacing w:before="0"/>
        <w:ind w:left="356" w:hanging="342"/>
        <w:rPr>
          <w:sz w:val="22"/>
          <w:szCs w:val="22"/>
        </w:rPr>
      </w:pPr>
      <w:r w:rsidRPr="00421225">
        <w:rPr>
          <w:sz w:val="22"/>
          <w:szCs w:val="22"/>
        </w:rPr>
        <w:t xml:space="preserve">select suitable accounting policies and then apply them consistently;  </w:t>
      </w:r>
    </w:p>
    <w:p w14:paraId="296D2478" w14:textId="77777777" w:rsidR="00484E37" w:rsidRPr="00421225" w:rsidRDefault="00484E37" w:rsidP="00987D64">
      <w:pPr>
        <w:pStyle w:val="Bullet0"/>
        <w:numPr>
          <w:ilvl w:val="0"/>
          <w:numId w:val="12"/>
        </w:numPr>
        <w:tabs>
          <w:tab w:val="clear" w:pos="284"/>
          <w:tab w:val="clear" w:pos="720"/>
          <w:tab w:val="num" w:pos="360"/>
        </w:tabs>
        <w:spacing w:before="0"/>
        <w:ind w:left="356" w:hanging="342"/>
        <w:rPr>
          <w:sz w:val="22"/>
          <w:szCs w:val="22"/>
        </w:rPr>
      </w:pPr>
      <w:r w:rsidRPr="00421225">
        <w:rPr>
          <w:sz w:val="22"/>
          <w:szCs w:val="22"/>
        </w:rPr>
        <w:t xml:space="preserve">make judgements and estimates that are reasonable and prudent;  </w:t>
      </w:r>
    </w:p>
    <w:p w14:paraId="5B1CDF3E" w14:textId="77777777" w:rsidR="00484E37" w:rsidRPr="00421225" w:rsidRDefault="00484E37" w:rsidP="00987D64">
      <w:pPr>
        <w:pStyle w:val="Bullet0"/>
        <w:numPr>
          <w:ilvl w:val="0"/>
          <w:numId w:val="12"/>
        </w:numPr>
        <w:tabs>
          <w:tab w:val="clear" w:pos="284"/>
          <w:tab w:val="clear" w:pos="720"/>
          <w:tab w:val="num" w:pos="360"/>
        </w:tabs>
        <w:spacing w:before="0"/>
        <w:ind w:left="356" w:hanging="342"/>
        <w:rPr>
          <w:sz w:val="22"/>
          <w:szCs w:val="22"/>
        </w:rPr>
      </w:pPr>
      <w:r w:rsidRPr="00421225">
        <w:rPr>
          <w:sz w:val="22"/>
          <w:szCs w:val="22"/>
        </w:rPr>
        <w:t xml:space="preserve">state whether applicable UK Accounting Standards and the Statement of Recommended Practice have been followed, subject to any material departures disclosed and explained in the financial statements;   </w:t>
      </w:r>
    </w:p>
    <w:p w14:paraId="7DAD2A95" w14:textId="77777777" w:rsidR="00484E37" w:rsidRPr="00421225" w:rsidRDefault="00484E37" w:rsidP="00987D64">
      <w:pPr>
        <w:pStyle w:val="Bullet0"/>
        <w:numPr>
          <w:ilvl w:val="0"/>
          <w:numId w:val="12"/>
        </w:numPr>
        <w:tabs>
          <w:tab w:val="clear" w:pos="284"/>
          <w:tab w:val="clear" w:pos="720"/>
          <w:tab w:val="num" w:pos="360"/>
        </w:tabs>
        <w:spacing w:before="0"/>
        <w:ind w:left="356" w:hanging="342"/>
        <w:rPr>
          <w:sz w:val="22"/>
          <w:szCs w:val="22"/>
        </w:rPr>
      </w:pPr>
      <w:r w:rsidRPr="00421225">
        <w:rPr>
          <w:sz w:val="22"/>
          <w:szCs w:val="22"/>
        </w:rPr>
        <w:t xml:space="preserve">assess the association’s ability to continue as a going concern, disclosing, as applicable, matters related to going concern; and </w:t>
      </w:r>
    </w:p>
    <w:p w14:paraId="2FB2EFED" w14:textId="4FC60530" w:rsidR="00484E37" w:rsidRPr="00421225" w:rsidRDefault="00484E37" w:rsidP="00987D64">
      <w:pPr>
        <w:pStyle w:val="Bullet0"/>
        <w:numPr>
          <w:ilvl w:val="0"/>
          <w:numId w:val="12"/>
        </w:numPr>
        <w:tabs>
          <w:tab w:val="clear" w:pos="284"/>
          <w:tab w:val="clear" w:pos="720"/>
          <w:tab w:val="num" w:pos="360"/>
        </w:tabs>
        <w:spacing w:before="0"/>
        <w:ind w:left="356" w:hanging="342"/>
        <w:rPr>
          <w:sz w:val="22"/>
          <w:szCs w:val="22"/>
        </w:rPr>
      </w:pPr>
      <w:r w:rsidRPr="00421225">
        <w:rPr>
          <w:sz w:val="22"/>
          <w:szCs w:val="22"/>
        </w:rPr>
        <w:t xml:space="preserve">use the going concern basis of accounting unless it either intends to liquidate the association or to cease operations or has no realistic alternative but to do so.   </w:t>
      </w:r>
    </w:p>
    <w:p w14:paraId="774786E5" w14:textId="623F4124" w:rsidR="00484E37" w:rsidRPr="00421225" w:rsidRDefault="00484E37" w:rsidP="00484E37">
      <w:pPr>
        <w:pStyle w:val="Bullet0"/>
        <w:tabs>
          <w:tab w:val="clear" w:pos="284"/>
          <w:tab w:val="clear" w:pos="720"/>
        </w:tabs>
        <w:spacing w:before="0"/>
        <w:ind w:left="356" w:firstLine="0"/>
        <w:rPr>
          <w:sz w:val="22"/>
          <w:szCs w:val="22"/>
        </w:rPr>
      </w:pPr>
      <w:r w:rsidRPr="00421225">
        <w:rPr>
          <w:sz w:val="22"/>
          <w:szCs w:val="22"/>
        </w:rPr>
        <w:t xml:space="preserve"> </w:t>
      </w:r>
    </w:p>
    <w:p w14:paraId="0E0EE745" w14:textId="38B3C77E" w:rsidR="00484E37" w:rsidRPr="00421225" w:rsidRDefault="00484E37" w:rsidP="00484E37">
      <w:pPr>
        <w:jc w:val="both"/>
        <w:rPr>
          <w:b/>
          <w:sz w:val="22"/>
          <w:szCs w:val="22"/>
          <w:lang w:eastAsia="en-GB"/>
        </w:rPr>
      </w:pPr>
      <w:r w:rsidRPr="00421225">
        <w:rPr>
          <w:sz w:val="22"/>
          <w:szCs w:val="22"/>
          <w:lang w:eastAsia="en-GB"/>
        </w:rPr>
        <w:t>The Board is responsible for keeping proper books of account that disclose with reasonable accuracy at any time the financial position of the association</w:t>
      </w:r>
      <w:r w:rsidRPr="00421225" w:rsidDel="00BC5338">
        <w:rPr>
          <w:sz w:val="22"/>
          <w:szCs w:val="22"/>
          <w:lang w:eastAsia="en-GB"/>
        </w:rPr>
        <w:t xml:space="preserve"> </w:t>
      </w:r>
      <w:r w:rsidRPr="00421225">
        <w:rPr>
          <w:sz w:val="22"/>
          <w:szCs w:val="22"/>
          <w:lang w:eastAsia="en-GB"/>
        </w:rPr>
        <w:t xml:space="preserve">and enable them to ensure that its financial statements comply with the Co-operative and Community Benefit Societies Act 2014, and </w:t>
      </w:r>
      <w:r w:rsidRPr="00421225">
        <w:rPr>
          <w:sz w:val="22"/>
          <w:szCs w:val="22"/>
        </w:rPr>
        <w:t>the Housing (Scotland) Act 2010 and the Registered Social Landlords Determination of Accounting Requirements 20</w:t>
      </w:r>
      <w:r w:rsidR="007E78EF" w:rsidRPr="00421225">
        <w:rPr>
          <w:sz w:val="22"/>
          <w:szCs w:val="22"/>
        </w:rPr>
        <w:t>24</w:t>
      </w:r>
      <w:r w:rsidRPr="00421225">
        <w:rPr>
          <w:sz w:val="22"/>
          <w:szCs w:val="22"/>
        </w:rPr>
        <w:t>, the Charities and Trustee Investment (Scotland) Act 2005, and regulation 8 of the Charities Accounts (Scotland) Regulations 2006 (as amended)</w:t>
      </w:r>
      <w:r w:rsidRPr="00421225">
        <w:rPr>
          <w:sz w:val="22"/>
          <w:szCs w:val="22"/>
          <w:lang w:eastAsia="en-GB"/>
        </w:rPr>
        <w:t xml:space="preserve">.  </w:t>
      </w:r>
      <w:r w:rsidRPr="00421225">
        <w:rPr>
          <w:sz w:val="22"/>
          <w:szCs w:val="22"/>
        </w:rPr>
        <w:t xml:space="preserve">It is responsible for such internal control as it determines is necessary to enable the preparation of financial statements that are free from material misstatement, whether due to fraud or error, and </w:t>
      </w:r>
      <w:r w:rsidRPr="00421225">
        <w:rPr>
          <w:sz w:val="22"/>
          <w:szCs w:val="22"/>
          <w:lang w:eastAsia="en-GB"/>
        </w:rPr>
        <w:t xml:space="preserve">has general responsibility for taking such steps as are reasonably open to it to safeguard the assets of the association and to prevent and detect fraud and other irregularities.  </w:t>
      </w:r>
    </w:p>
    <w:p w14:paraId="6CCB0114" w14:textId="77777777" w:rsidR="00484E37" w:rsidRPr="00421225" w:rsidRDefault="00484E37" w:rsidP="00484E37">
      <w:pPr>
        <w:pStyle w:val="Text"/>
        <w:spacing w:after="0"/>
        <w:rPr>
          <w:szCs w:val="22"/>
          <w:lang w:eastAsia="en-GB"/>
        </w:rPr>
      </w:pPr>
    </w:p>
    <w:p w14:paraId="42F55340" w14:textId="77777777" w:rsidR="00484E37" w:rsidRPr="00421225" w:rsidRDefault="00484E37" w:rsidP="00484E37">
      <w:pPr>
        <w:pStyle w:val="Text"/>
        <w:spacing w:after="0"/>
        <w:rPr>
          <w:szCs w:val="22"/>
          <w:lang w:eastAsia="en-GB"/>
        </w:rPr>
      </w:pPr>
      <w:r w:rsidRPr="00421225">
        <w:rPr>
          <w:szCs w:val="22"/>
          <w:lang w:eastAsia="en-GB"/>
        </w:rPr>
        <w:t>The Board is responsible for the maintenance and integrity of the corporate and financial information included on the association’s website.  Legislation in the UK governing the preparation and dissemination of financial statements may differ from legislation in other jurisdictions.</w:t>
      </w:r>
    </w:p>
    <w:p w14:paraId="15BC4DB7" w14:textId="2B196273" w:rsidR="00FC5C4E" w:rsidRPr="00421225" w:rsidRDefault="00FC5C4E" w:rsidP="00484E37">
      <w:pPr>
        <w:jc w:val="both"/>
        <w:rPr>
          <w:b/>
          <w:sz w:val="22"/>
          <w:szCs w:val="22"/>
        </w:rPr>
      </w:pPr>
    </w:p>
    <w:p w14:paraId="07E28EE0" w14:textId="77777777" w:rsidR="00FC5C4E" w:rsidRPr="00421225" w:rsidRDefault="00FC5C4E" w:rsidP="00D628DA">
      <w:pPr>
        <w:jc w:val="both"/>
        <w:rPr>
          <w:b/>
          <w:sz w:val="22"/>
          <w:szCs w:val="22"/>
        </w:rPr>
      </w:pPr>
    </w:p>
    <w:p w14:paraId="18CB60E2" w14:textId="77777777" w:rsidR="00D628DA" w:rsidRPr="00421225" w:rsidRDefault="00D628DA" w:rsidP="00D628DA">
      <w:pPr>
        <w:pStyle w:val="ACSectionTOCHeading"/>
        <w:rPr>
          <w:b w:val="0"/>
          <w:sz w:val="22"/>
          <w:szCs w:val="22"/>
        </w:rPr>
      </w:pPr>
      <w:r w:rsidRPr="00421225">
        <w:rPr>
          <w:b w:val="0"/>
          <w:sz w:val="22"/>
          <w:szCs w:val="22"/>
        </w:rPr>
        <w:t>By order of the Board</w:t>
      </w:r>
    </w:p>
    <w:p w14:paraId="22F6C2DF" w14:textId="77777777" w:rsidR="00217735" w:rsidRPr="00421225" w:rsidRDefault="00217735" w:rsidP="009A00BF">
      <w:pPr>
        <w:overflowPunct w:val="0"/>
        <w:autoSpaceDE w:val="0"/>
        <w:autoSpaceDN w:val="0"/>
        <w:adjustRightInd w:val="0"/>
        <w:jc w:val="both"/>
        <w:textAlignment w:val="baseline"/>
        <w:rPr>
          <w:b/>
          <w:sz w:val="22"/>
          <w:szCs w:val="20"/>
        </w:rPr>
      </w:pPr>
    </w:p>
    <w:p w14:paraId="6F9E99FC" w14:textId="77777777" w:rsidR="00217735" w:rsidRPr="00421225" w:rsidRDefault="00217735" w:rsidP="009A00BF">
      <w:pPr>
        <w:overflowPunct w:val="0"/>
        <w:autoSpaceDE w:val="0"/>
        <w:autoSpaceDN w:val="0"/>
        <w:adjustRightInd w:val="0"/>
        <w:jc w:val="both"/>
        <w:textAlignment w:val="baseline"/>
        <w:rPr>
          <w:b/>
          <w:sz w:val="22"/>
          <w:szCs w:val="20"/>
        </w:rPr>
      </w:pPr>
    </w:p>
    <w:p w14:paraId="3286427F" w14:textId="77777777" w:rsidR="00217735" w:rsidRPr="00421225" w:rsidRDefault="00217735" w:rsidP="009A00BF">
      <w:pPr>
        <w:overflowPunct w:val="0"/>
        <w:autoSpaceDE w:val="0"/>
        <w:autoSpaceDN w:val="0"/>
        <w:adjustRightInd w:val="0"/>
        <w:jc w:val="both"/>
        <w:textAlignment w:val="baseline"/>
        <w:rPr>
          <w:b/>
          <w:sz w:val="22"/>
          <w:szCs w:val="20"/>
        </w:rPr>
      </w:pPr>
    </w:p>
    <w:p w14:paraId="63B1D5FB" w14:textId="77777777" w:rsidR="00217735" w:rsidRPr="00421225" w:rsidRDefault="00217735" w:rsidP="009A00BF">
      <w:pPr>
        <w:overflowPunct w:val="0"/>
        <w:autoSpaceDE w:val="0"/>
        <w:autoSpaceDN w:val="0"/>
        <w:adjustRightInd w:val="0"/>
        <w:jc w:val="both"/>
        <w:textAlignment w:val="baseline"/>
        <w:rPr>
          <w:b/>
          <w:sz w:val="22"/>
          <w:szCs w:val="20"/>
        </w:rPr>
        <w:sectPr w:rsidR="00217735" w:rsidRPr="00421225" w:rsidSect="006262E4">
          <w:headerReference w:type="even" r:id="rId22"/>
          <w:headerReference w:type="default" r:id="rId23"/>
          <w:headerReference w:type="first" r:id="rId24"/>
          <w:pgSz w:w="11906" w:h="16838" w:code="9"/>
          <w:pgMar w:top="992" w:right="1361" w:bottom="1259" w:left="1361" w:header="709" w:footer="709" w:gutter="0"/>
          <w:cols w:space="708"/>
          <w:docGrid w:linePitch="360"/>
        </w:sectPr>
      </w:pPr>
    </w:p>
    <w:p w14:paraId="386AE1D7" w14:textId="77777777" w:rsidR="005F19B0" w:rsidRPr="00421225" w:rsidRDefault="005F19B0" w:rsidP="009A00BF">
      <w:pPr>
        <w:overflowPunct w:val="0"/>
        <w:autoSpaceDE w:val="0"/>
        <w:autoSpaceDN w:val="0"/>
        <w:adjustRightInd w:val="0"/>
        <w:jc w:val="both"/>
        <w:textAlignment w:val="baseline"/>
        <w:rPr>
          <w:b/>
          <w:sz w:val="22"/>
          <w:szCs w:val="20"/>
        </w:rPr>
        <w:sectPr w:rsidR="005F19B0" w:rsidRPr="00421225" w:rsidSect="006262E4">
          <w:type w:val="continuous"/>
          <w:pgSz w:w="11906" w:h="16838" w:code="9"/>
          <w:pgMar w:top="992" w:right="1361" w:bottom="1259" w:left="1361" w:header="709" w:footer="709" w:gutter="0"/>
          <w:cols w:space="708"/>
          <w:docGrid w:linePitch="360"/>
        </w:sectPr>
      </w:pPr>
    </w:p>
    <w:tbl>
      <w:tblPr>
        <w:tblW w:w="8810" w:type="dxa"/>
        <w:tblLayout w:type="fixed"/>
        <w:tblLook w:val="0000" w:firstRow="0" w:lastRow="0" w:firstColumn="0" w:lastColumn="0" w:noHBand="0" w:noVBand="0"/>
      </w:tblPr>
      <w:tblGrid>
        <w:gridCol w:w="4405"/>
        <w:gridCol w:w="4405"/>
      </w:tblGrid>
      <w:tr w:rsidR="00217735" w:rsidRPr="00421225" w14:paraId="7C8914CE" w14:textId="77777777" w:rsidTr="00217735">
        <w:tc>
          <w:tcPr>
            <w:tcW w:w="4405" w:type="dxa"/>
          </w:tcPr>
          <w:p w14:paraId="7766BEE8" w14:textId="4AF60F0F" w:rsidR="00217735" w:rsidRPr="00421225" w:rsidRDefault="00296EEF" w:rsidP="00217735">
            <w:pPr>
              <w:overflowPunct w:val="0"/>
              <w:autoSpaceDE w:val="0"/>
              <w:autoSpaceDN w:val="0"/>
              <w:adjustRightInd w:val="0"/>
              <w:jc w:val="both"/>
              <w:textAlignment w:val="baseline"/>
              <w:rPr>
                <w:sz w:val="22"/>
                <w:szCs w:val="20"/>
              </w:rPr>
            </w:pPr>
            <w:r w:rsidRPr="00421225">
              <w:rPr>
                <w:b/>
                <w:sz w:val="22"/>
                <w:szCs w:val="20"/>
              </w:rPr>
              <w:t>Iain Macaulay</w:t>
            </w:r>
            <w:r w:rsidR="00217735" w:rsidRPr="00421225">
              <w:rPr>
                <w:b/>
                <w:sz w:val="22"/>
                <w:szCs w:val="20"/>
              </w:rPr>
              <w:t>, Chair</w:t>
            </w:r>
          </w:p>
          <w:p w14:paraId="3BB6C743" w14:textId="61183800" w:rsidR="00217735" w:rsidRPr="00421225" w:rsidRDefault="00A74C79" w:rsidP="004D5BBC">
            <w:pPr>
              <w:overflowPunct w:val="0"/>
              <w:autoSpaceDE w:val="0"/>
              <w:autoSpaceDN w:val="0"/>
              <w:adjustRightInd w:val="0"/>
              <w:jc w:val="both"/>
              <w:textAlignment w:val="baseline"/>
              <w:rPr>
                <w:b/>
                <w:sz w:val="22"/>
                <w:szCs w:val="20"/>
              </w:rPr>
            </w:pPr>
            <w:r w:rsidRPr="00421225">
              <w:rPr>
                <w:sz w:val="22"/>
                <w:szCs w:val="20"/>
              </w:rPr>
              <w:t>xx</w:t>
            </w:r>
            <w:r w:rsidR="00A900A1" w:rsidRPr="00421225">
              <w:rPr>
                <w:sz w:val="22"/>
                <w:szCs w:val="20"/>
              </w:rPr>
              <w:t xml:space="preserve"> </w:t>
            </w:r>
            <w:r w:rsidR="00F44459" w:rsidRPr="00421225">
              <w:rPr>
                <w:sz w:val="22"/>
                <w:szCs w:val="20"/>
              </w:rPr>
              <w:t>September</w:t>
            </w:r>
            <w:r w:rsidR="007F4B5D" w:rsidRPr="00421225">
              <w:rPr>
                <w:sz w:val="22"/>
                <w:szCs w:val="20"/>
              </w:rPr>
              <w:t xml:space="preserve"> 202</w:t>
            </w:r>
            <w:r w:rsidRPr="00421225">
              <w:rPr>
                <w:sz w:val="22"/>
                <w:szCs w:val="20"/>
              </w:rPr>
              <w:t>6</w:t>
            </w:r>
          </w:p>
        </w:tc>
        <w:tc>
          <w:tcPr>
            <w:tcW w:w="4405" w:type="dxa"/>
          </w:tcPr>
          <w:p w14:paraId="6E072E47" w14:textId="77777777" w:rsidR="00217735" w:rsidRPr="00421225" w:rsidRDefault="00217735" w:rsidP="00217735">
            <w:pPr>
              <w:overflowPunct w:val="0"/>
              <w:autoSpaceDE w:val="0"/>
              <w:autoSpaceDN w:val="0"/>
              <w:adjustRightInd w:val="0"/>
              <w:jc w:val="right"/>
              <w:textAlignment w:val="baseline"/>
              <w:rPr>
                <w:sz w:val="22"/>
                <w:szCs w:val="20"/>
              </w:rPr>
            </w:pPr>
            <w:r w:rsidRPr="00421225">
              <w:rPr>
                <w:sz w:val="22"/>
                <w:szCs w:val="20"/>
              </w:rPr>
              <w:t>Wheatley House</w:t>
            </w:r>
          </w:p>
          <w:p w14:paraId="24874AF0" w14:textId="77777777" w:rsidR="00217735" w:rsidRPr="00421225" w:rsidRDefault="00217735" w:rsidP="00217735">
            <w:pPr>
              <w:overflowPunct w:val="0"/>
              <w:autoSpaceDE w:val="0"/>
              <w:autoSpaceDN w:val="0"/>
              <w:adjustRightInd w:val="0"/>
              <w:jc w:val="right"/>
              <w:textAlignment w:val="baseline"/>
              <w:rPr>
                <w:sz w:val="22"/>
                <w:szCs w:val="20"/>
              </w:rPr>
            </w:pPr>
            <w:r w:rsidRPr="00421225">
              <w:rPr>
                <w:sz w:val="22"/>
                <w:szCs w:val="20"/>
              </w:rPr>
              <w:t>25 Cochrane Street</w:t>
            </w:r>
          </w:p>
          <w:p w14:paraId="75529773" w14:textId="77777777" w:rsidR="00217735" w:rsidRPr="00421225" w:rsidRDefault="00217735" w:rsidP="00217735">
            <w:pPr>
              <w:overflowPunct w:val="0"/>
              <w:autoSpaceDE w:val="0"/>
              <w:autoSpaceDN w:val="0"/>
              <w:adjustRightInd w:val="0"/>
              <w:jc w:val="right"/>
              <w:textAlignment w:val="baseline"/>
              <w:rPr>
                <w:b/>
                <w:sz w:val="22"/>
                <w:szCs w:val="20"/>
              </w:rPr>
            </w:pPr>
            <w:r w:rsidRPr="00421225">
              <w:rPr>
                <w:sz w:val="22"/>
                <w:szCs w:val="20"/>
              </w:rPr>
              <w:t>Glasgow G1 1HL</w:t>
            </w:r>
          </w:p>
        </w:tc>
      </w:tr>
    </w:tbl>
    <w:p w14:paraId="31F010C2" w14:textId="77777777" w:rsidR="00E36C83" w:rsidRPr="00421225" w:rsidRDefault="00E36C83" w:rsidP="00D35AFF">
      <w:pPr>
        <w:pStyle w:val="Heading2"/>
        <w:spacing w:after="120"/>
        <w:jc w:val="left"/>
        <w:rPr>
          <w:sz w:val="24"/>
        </w:rPr>
      </w:pPr>
    </w:p>
    <w:p w14:paraId="4801D816" w14:textId="5068F3E9" w:rsidR="001E1CC5" w:rsidRPr="00421225" w:rsidRDefault="001E1CC5"/>
    <w:p w14:paraId="088CA540" w14:textId="5B13EE65" w:rsidR="00871B19" w:rsidRPr="00421225" w:rsidRDefault="00871B19" w:rsidP="001E1CC5">
      <w:pPr>
        <w:rPr>
          <w:b/>
          <w:sz w:val="22"/>
          <w:szCs w:val="22"/>
        </w:rPr>
        <w:sectPr w:rsidR="00871B19" w:rsidRPr="00421225" w:rsidSect="006262E4">
          <w:headerReference w:type="even" r:id="rId25"/>
          <w:headerReference w:type="default" r:id="rId26"/>
          <w:headerReference w:type="first" r:id="rId27"/>
          <w:type w:val="continuous"/>
          <w:pgSz w:w="11906" w:h="16838" w:code="9"/>
          <w:pgMar w:top="992" w:right="1361" w:bottom="1259" w:left="1361" w:header="709" w:footer="709" w:gutter="0"/>
          <w:cols w:space="708"/>
          <w:docGrid w:linePitch="360"/>
        </w:sectPr>
      </w:pPr>
    </w:p>
    <w:p w14:paraId="61AA2D15" w14:textId="49E914C2" w:rsidR="00690FCC" w:rsidRPr="00421225" w:rsidRDefault="00690FCC" w:rsidP="00690FCC">
      <w:pPr>
        <w:pStyle w:val="Heading2"/>
        <w:spacing w:after="120"/>
        <w:jc w:val="left"/>
        <w:rPr>
          <w:rFonts w:cs="Times New Roman"/>
          <w:b w:val="0"/>
          <w:caps/>
          <w:sz w:val="24"/>
        </w:rPr>
      </w:pPr>
      <w:r w:rsidRPr="00421225">
        <w:rPr>
          <w:rFonts w:cs="Times New Roman"/>
          <w:caps/>
          <w:sz w:val="24"/>
        </w:rPr>
        <w:lastRenderedPageBreak/>
        <w:t>Independent auditor’s report to LORETTO HOUSING ASSOCIATION and the Trustees of LORETTO HOUSING ASSOCIATION</w:t>
      </w:r>
    </w:p>
    <w:p w14:paraId="3C97DD22" w14:textId="77777777" w:rsidR="0097615B" w:rsidRPr="00421225" w:rsidRDefault="0097615B" w:rsidP="00691E11">
      <w:pPr>
        <w:jc w:val="both"/>
        <w:rPr>
          <w:b/>
          <w:sz w:val="22"/>
          <w:szCs w:val="22"/>
        </w:rPr>
      </w:pPr>
    </w:p>
    <w:p w14:paraId="36175453" w14:textId="7FFD89AE" w:rsidR="00690FCC" w:rsidRPr="00421225" w:rsidRDefault="00690FCC" w:rsidP="00691E11">
      <w:pPr>
        <w:jc w:val="both"/>
        <w:rPr>
          <w:b/>
          <w:sz w:val="22"/>
          <w:szCs w:val="22"/>
        </w:rPr>
      </w:pPr>
      <w:r w:rsidRPr="00421225">
        <w:rPr>
          <w:b/>
          <w:sz w:val="22"/>
          <w:szCs w:val="22"/>
        </w:rPr>
        <w:t xml:space="preserve">Opinion  </w:t>
      </w:r>
    </w:p>
    <w:p w14:paraId="46873C55" w14:textId="3B200CE4" w:rsidR="001A5E0C" w:rsidRPr="00421225" w:rsidRDefault="001A5E0C" w:rsidP="00ED4AD8">
      <w:pPr>
        <w:spacing w:after="120"/>
        <w:jc w:val="both"/>
        <w:rPr>
          <w:sz w:val="22"/>
          <w:szCs w:val="22"/>
        </w:rPr>
      </w:pPr>
      <w:r w:rsidRPr="00421225">
        <w:rPr>
          <w:sz w:val="22"/>
          <w:szCs w:val="22"/>
        </w:rPr>
        <w:t>We have audited the financial statements of Loretto Housing Association Limited (“the Association”) for the year ended 31 March 202</w:t>
      </w:r>
      <w:r w:rsidR="009855D2" w:rsidRPr="00421225">
        <w:rPr>
          <w:sz w:val="22"/>
          <w:szCs w:val="22"/>
        </w:rPr>
        <w:t>6</w:t>
      </w:r>
      <w:r w:rsidRPr="00421225">
        <w:rPr>
          <w:sz w:val="22"/>
          <w:szCs w:val="22"/>
        </w:rPr>
        <w:t xml:space="preserve"> which comprise the Association’s Statement of Comprehensive Income, the Association’s Statement of Changes in Reserves, the Association’s Statement of Financial Position and the Association’s Statement of Cash Flows</w:t>
      </w:r>
      <w:r w:rsidRPr="00421225" w:rsidDel="00356F0D">
        <w:rPr>
          <w:sz w:val="22"/>
          <w:szCs w:val="22"/>
        </w:rPr>
        <w:t xml:space="preserve"> </w:t>
      </w:r>
      <w:r w:rsidRPr="00421225">
        <w:rPr>
          <w:sz w:val="22"/>
          <w:szCs w:val="22"/>
        </w:rPr>
        <w:t xml:space="preserve">and related notes, including the accounting policies in note 2. </w:t>
      </w:r>
    </w:p>
    <w:p w14:paraId="4D226D82" w14:textId="77777777" w:rsidR="001A5E0C" w:rsidRPr="00421225" w:rsidRDefault="001A5E0C" w:rsidP="00ED4AD8">
      <w:pPr>
        <w:spacing w:after="120"/>
        <w:jc w:val="both"/>
        <w:rPr>
          <w:sz w:val="22"/>
          <w:szCs w:val="22"/>
        </w:rPr>
      </w:pPr>
      <w:r w:rsidRPr="00421225">
        <w:rPr>
          <w:sz w:val="22"/>
          <w:szCs w:val="22"/>
        </w:rPr>
        <w:t xml:space="preserve">In our opinion the financial statements:  </w:t>
      </w:r>
    </w:p>
    <w:p w14:paraId="3CCFEBE5" w14:textId="7F9BC8FF" w:rsidR="001A5E0C" w:rsidRPr="00421225" w:rsidRDefault="001A5E0C" w:rsidP="00987D64">
      <w:pPr>
        <w:pStyle w:val="Bullet0"/>
        <w:numPr>
          <w:ilvl w:val="0"/>
          <w:numId w:val="13"/>
        </w:numPr>
        <w:tabs>
          <w:tab w:val="clear" w:pos="284"/>
          <w:tab w:val="clear" w:pos="360"/>
        </w:tabs>
        <w:spacing w:before="0" w:after="120"/>
        <w:ind w:left="436"/>
        <w:rPr>
          <w:sz w:val="22"/>
          <w:szCs w:val="22"/>
        </w:rPr>
      </w:pPr>
      <w:r w:rsidRPr="00421225">
        <w:rPr>
          <w:sz w:val="22"/>
          <w:szCs w:val="22"/>
        </w:rPr>
        <w:t>give a true and fair view, in accordance with UK accounting standards, including</w:t>
      </w:r>
      <w:r w:rsidRPr="00421225" w:rsidDel="00356F0D">
        <w:rPr>
          <w:rStyle w:val="FootnoteReference"/>
          <w:b/>
          <w:bCs/>
          <w:sz w:val="22"/>
          <w:szCs w:val="22"/>
        </w:rPr>
        <w:t xml:space="preserve"> </w:t>
      </w:r>
      <w:r w:rsidRPr="00421225">
        <w:rPr>
          <w:sz w:val="22"/>
          <w:szCs w:val="22"/>
        </w:rPr>
        <w:t xml:space="preserve">FRS 102 </w:t>
      </w:r>
      <w:r w:rsidRPr="00421225">
        <w:rPr>
          <w:i/>
          <w:iCs/>
          <w:sz w:val="22"/>
          <w:szCs w:val="22"/>
        </w:rPr>
        <w:t>The Financial Reporting Standard applicable in the UK and Republic of Ireland</w:t>
      </w:r>
      <w:r w:rsidRPr="00421225">
        <w:rPr>
          <w:sz w:val="22"/>
          <w:szCs w:val="22"/>
        </w:rPr>
        <w:t xml:space="preserve">, of the </w:t>
      </w:r>
      <w:proofErr w:type="gramStart"/>
      <w:r w:rsidRPr="00421225">
        <w:rPr>
          <w:sz w:val="22"/>
          <w:szCs w:val="22"/>
        </w:rPr>
        <w:t>state of affairs</w:t>
      </w:r>
      <w:proofErr w:type="gramEnd"/>
      <w:r w:rsidRPr="00421225">
        <w:rPr>
          <w:sz w:val="22"/>
          <w:szCs w:val="22"/>
        </w:rPr>
        <w:t xml:space="preserve"> of the Association as </w:t>
      </w:r>
      <w:proofErr w:type="gramStart"/>
      <w:r w:rsidRPr="00421225">
        <w:rPr>
          <w:sz w:val="22"/>
          <w:szCs w:val="22"/>
        </w:rPr>
        <w:t>at</w:t>
      </w:r>
      <w:proofErr w:type="gramEnd"/>
      <w:r w:rsidRPr="00421225">
        <w:rPr>
          <w:sz w:val="22"/>
          <w:szCs w:val="22"/>
        </w:rPr>
        <w:t xml:space="preserve"> 31 March 202</w:t>
      </w:r>
      <w:r w:rsidR="009855D2" w:rsidRPr="00421225">
        <w:rPr>
          <w:sz w:val="22"/>
          <w:szCs w:val="22"/>
        </w:rPr>
        <w:t>6</w:t>
      </w:r>
      <w:r w:rsidRPr="00421225">
        <w:rPr>
          <w:sz w:val="22"/>
          <w:szCs w:val="22"/>
        </w:rPr>
        <w:t xml:space="preserve"> and of its income and expenditure for the year then ended;  </w:t>
      </w:r>
    </w:p>
    <w:p w14:paraId="0F99779A" w14:textId="77777777" w:rsidR="001A5E0C" w:rsidRPr="00421225" w:rsidRDefault="001A5E0C" w:rsidP="00987D64">
      <w:pPr>
        <w:pStyle w:val="Bullet0"/>
        <w:numPr>
          <w:ilvl w:val="0"/>
          <w:numId w:val="13"/>
        </w:numPr>
        <w:tabs>
          <w:tab w:val="clear" w:pos="284"/>
          <w:tab w:val="clear" w:pos="360"/>
          <w:tab w:val="num" w:pos="-132"/>
        </w:tabs>
        <w:overflowPunct/>
        <w:autoSpaceDE/>
        <w:autoSpaceDN/>
        <w:adjustRightInd/>
        <w:spacing w:before="0" w:after="120"/>
        <w:ind w:left="436"/>
        <w:textAlignment w:val="auto"/>
        <w:rPr>
          <w:rFonts w:eastAsiaTheme="minorHAnsi"/>
          <w:sz w:val="22"/>
          <w:szCs w:val="22"/>
          <w:lang w:eastAsia="en-GB"/>
        </w:rPr>
      </w:pPr>
      <w:r w:rsidRPr="00421225">
        <w:rPr>
          <w:sz w:val="22"/>
          <w:szCs w:val="22"/>
        </w:rPr>
        <w:t xml:space="preserve">comply with the requirements of the Co-operative and Community Benefit Societies Act 2014; and  </w:t>
      </w:r>
    </w:p>
    <w:p w14:paraId="0D8E0665" w14:textId="77777777" w:rsidR="001A5E0C" w:rsidRPr="00421225" w:rsidRDefault="001A5E0C" w:rsidP="00987D64">
      <w:pPr>
        <w:pStyle w:val="Bullet0"/>
        <w:numPr>
          <w:ilvl w:val="0"/>
          <w:numId w:val="13"/>
        </w:numPr>
        <w:tabs>
          <w:tab w:val="clear" w:pos="284"/>
          <w:tab w:val="clear" w:pos="360"/>
          <w:tab w:val="num" w:pos="-132"/>
        </w:tabs>
        <w:overflowPunct/>
        <w:autoSpaceDE/>
        <w:autoSpaceDN/>
        <w:adjustRightInd/>
        <w:spacing w:before="0" w:after="120"/>
        <w:ind w:left="436"/>
        <w:textAlignment w:val="auto"/>
        <w:rPr>
          <w:sz w:val="22"/>
          <w:szCs w:val="22"/>
        </w:rPr>
      </w:pPr>
      <w:r w:rsidRPr="00421225">
        <w:rPr>
          <w:sz w:val="22"/>
          <w:szCs w:val="22"/>
        </w:rPr>
        <w:t xml:space="preserve">have been prepared in accordance with </w:t>
      </w:r>
      <w:bookmarkStart w:id="3" w:name="_Hlk133570763"/>
      <w:r w:rsidRPr="00421225">
        <w:rPr>
          <w:sz w:val="22"/>
          <w:szCs w:val="22"/>
        </w:rPr>
        <w:t xml:space="preserve">the requirements of the Housing (Scotland) Act 2010, the Registered Social Landlords Determination of Accounting Requirements 2024, the Charities and Trustee Investment (Scotland) Act 2005 and regulation 8 of the Charities Accounts (Scotland) Regulations 2006 (as amended). </w:t>
      </w:r>
      <w:bookmarkEnd w:id="3"/>
      <w:r w:rsidRPr="00421225">
        <w:rPr>
          <w:sz w:val="22"/>
          <w:szCs w:val="22"/>
        </w:rPr>
        <w:t xml:space="preserve"> </w:t>
      </w:r>
    </w:p>
    <w:p w14:paraId="706BAD37" w14:textId="77777777" w:rsidR="00691E11" w:rsidRPr="00421225" w:rsidRDefault="00691E11" w:rsidP="00ED4AD8">
      <w:pPr>
        <w:jc w:val="both"/>
        <w:rPr>
          <w:b/>
          <w:sz w:val="22"/>
          <w:szCs w:val="22"/>
        </w:rPr>
      </w:pPr>
    </w:p>
    <w:p w14:paraId="5769DBA9" w14:textId="04F970DE" w:rsidR="00690FCC" w:rsidRPr="00421225" w:rsidRDefault="00690FCC" w:rsidP="00ED4AD8">
      <w:pPr>
        <w:jc w:val="both"/>
        <w:rPr>
          <w:b/>
          <w:sz w:val="22"/>
          <w:szCs w:val="22"/>
        </w:rPr>
      </w:pPr>
      <w:r w:rsidRPr="00421225">
        <w:rPr>
          <w:b/>
          <w:sz w:val="22"/>
          <w:szCs w:val="22"/>
        </w:rPr>
        <w:t xml:space="preserve">Basis for opinion  </w:t>
      </w:r>
    </w:p>
    <w:p w14:paraId="4A5B08A6" w14:textId="10569B37" w:rsidR="001A7996" w:rsidRPr="00421225" w:rsidRDefault="001A7996" w:rsidP="00ED4AD8">
      <w:pPr>
        <w:spacing w:after="120"/>
        <w:jc w:val="both"/>
        <w:rPr>
          <w:sz w:val="22"/>
          <w:szCs w:val="22"/>
        </w:rPr>
      </w:pPr>
      <w:r w:rsidRPr="00421225">
        <w:rPr>
          <w:sz w:val="22"/>
          <w:szCs w:val="22"/>
        </w:rPr>
        <w:t>We have been appointed as auditor under section 44 (</w:t>
      </w:r>
      <w:proofErr w:type="gramStart"/>
      <w:r w:rsidRPr="00421225">
        <w:rPr>
          <w:sz w:val="22"/>
          <w:szCs w:val="22"/>
        </w:rPr>
        <w:t>1)(</w:t>
      </w:r>
      <w:proofErr w:type="gramEnd"/>
      <w:r w:rsidRPr="00421225">
        <w:rPr>
          <w:sz w:val="22"/>
          <w:szCs w:val="22"/>
        </w:rPr>
        <w:t xml:space="preserve"> c) of the Charities and Trustee Investment (Scotland) Act 2005 and report in accordance with the regulations made under that Act. We conducted our audit in accordance with International Standards on Auditing (UK) (“ISAs (UK)”) and applicable law.</w:t>
      </w:r>
      <w:r w:rsidR="00680299" w:rsidRPr="00421225">
        <w:rPr>
          <w:sz w:val="22"/>
          <w:szCs w:val="22"/>
        </w:rPr>
        <w:t xml:space="preserve"> </w:t>
      </w:r>
      <w:r w:rsidRPr="00421225">
        <w:rPr>
          <w:sz w:val="22"/>
          <w:szCs w:val="22"/>
        </w:rPr>
        <w:t>Our responsibilities are described below.</w:t>
      </w:r>
      <w:r w:rsidR="00680299" w:rsidRPr="00421225">
        <w:rPr>
          <w:sz w:val="22"/>
          <w:szCs w:val="22"/>
        </w:rPr>
        <w:t xml:space="preserve"> </w:t>
      </w:r>
      <w:r w:rsidRPr="00421225">
        <w:rPr>
          <w:sz w:val="22"/>
          <w:szCs w:val="22"/>
        </w:rPr>
        <w:t xml:space="preserve">We have fulfilled our ethical responsibilities under, and are independent of the Association in accordance with, UK ethical requirements including the FRC Ethical Standard. We believe that the audit evidence we have obtained is a sufficient and appropriate basis for our opinion.  </w:t>
      </w:r>
    </w:p>
    <w:p w14:paraId="2A1783CA" w14:textId="77777777" w:rsidR="001A5E0C" w:rsidRPr="00421225" w:rsidRDefault="001A5E0C" w:rsidP="00ED4AD8">
      <w:pPr>
        <w:jc w:val="both"/>
        <w:rPr>
          <w:b/>
          <w:sz w:val="22"/>
          <w:szCs w:val="22"/>
        </w:rPr>
      </w:pPr>
    </w:p>
    <w:p w14:paraId="2C8B139F" w14:textId="1EDED596" w:rsidR="00690FCC" w:rsidRPr="00421225" w:rsidRDefault="00690FCC" w:rsidP="00ED4AD8">
      <w:pPr>
        <w:jc w:val="both"/>
        <w:rPr>
          <w:b/>
          <w:sz w:val="22"/>
          <w:szCs w:val="22"/>
        </w:rPr>
      </w:pPr>
      <w:r w:rsidRPr="00421225">
        <w:rPr>
          <w:b/>
          <w:sz w:val="22"/>
          <w:szCs w:val="22"/>
        </w:rPr>
        <w:t xml:space="preserve">Going concern  </w:t>
      </w:r>
    </w:p>
    <w:p w14:paraId="57E3649C" w14:textId="41286E5D" w:rsidR="008D0C9A" w:rsidRPr="00421225" w:rsidRDefault="008D0C9A" w:rsidP="00ED4AD8">
      <w:pPr>
        <w:spacing w:after="120"/>
        <w:jc w:val="both"/>
        <w:rPr>
          <w:sz w:val="22"/>
          <w:szCs w:val="22"/>
        </w:rPr>
      </w:pPr>
      <w:r w:rsidRPr="00421225">
        <w:rPr>
          <w:sz w:val="22"/>
          <w:szCs w:val="22"/>
        </w:rPr>
        <w:t>The Association’s Board has prepared the financial statements on the going concern basis as they do not intend to liquidate the Association or to cease its operations, and as they have concluded that the Association’s financial position means that this is realistic.</w:t>
      </w:r>
      <w:r w:rsidR="00720D62" w:rsidRPr="00421225">
        <w:rPr>
          <w:sz w:val="22"/>
          <w:szCs w:val="22"/>
        </w:rPr>
        <w:t xml:space="preserve"> </w:t>
      </w:r>
      <w:r w:rsidRPr="00421225">
        <w:rPr>
          <w:sz w:val="22"/>
          <w:szCs w:val="22"/>
        </w:rPr>
        <w:t xml:space="preserve">They have also concluded that there are no material uncertainties that could have cast significant doubt over its ability to continue as a going concern for at least a year from the date of approval of the financial statements (“the going concern period”).  </w:t>
      </w:r>
    </w:p>
    <w:p w14:paraId="4997A00B" w14:textId="77777777" w:rsidR="008D0C9A" w:rsidRPr="00421225" w:rsidRDefault="008D0C9A" w:rsidP="00ED4AD8">
      <w:pPr>
        <w:spacing w:after="120"/>
        <w:jc w:val="both"/>
        <w:rPr>
          <w:sz w:val="22"/>
          <w:szCs w:val="22"/>
        </w:rPr>
      </w:pPr>
      <w:r w:rsidRPr="00421225">
        <w:rPr>
          <w:sz w:val="22"/>
          <w:szCs w:val="22"/>
        </w:rPr>
        <w:t xml:space="preserve">In our evaluation of the Board’s conclusions, we considered the inherent risks to the Association’s business model and analysed how those risks might affect the Association’s financial resources or ability to continue operations over the going concern period.  </w:t>
      </w:r>
    </w:p>
    <w:p w14:paraId="58E3AB00" w14:textId="77777777" w:rsidR="008D0C9A" w:rsidRPr="00421225" w:rsidRDefault="008D0C9A" w:rsidP="00ED4AD8">
      <w:pPr>
        <w:spacing w:after="120"/>
        <w:jc w:val="both"/>
        <w:rPr>
          <w:sz w:val="22"/>
          <w:szCs w:val="22"/>
        </w:rPr>
      </w:pPr>
      <w:r w:rsidRPr="00421225">
        <w:rPr>
          <w:sz w:val="22"/>
          <w:szCs w:val="22"/>
        </w:rPr>
        <w:t xml:space="preserve">Our conclusions based on this work:  </w:t>
      </w:r>
    </w:p>
    <w:p w14:paraId="3123F325" w14:textId="77777777" w:rsidR="008D0C9A" w:rsidRPr="00421225" w:rsidRDefault="008D0C9A" w:rsidP="00987D64">
      <w:pPr>
        <w:numPr>
          <w:ilvl w:val="0"/>
          <w:numId w:val="18"/>
        </w:numPr>
        <w:spacing w:after="120"/>
        <w:jc w:val="both"/>
        <w:rPr>
          <w:sz w:val="22"/>
          <w:szCs w:val="22"/>
        </w:rPr>
      </w:pPr>
      <w:r w:rsidRPr="00421225">
        <w:rPr>
          <w:sz w:val="22"/>
          <w:szCs w:val="22"/>
        </w:rPr>
        <w:t xml:space="preserve">we consider that the Board’s use of the going concern basis of accounting in the preparation of the financial statements is appropriate; and  </w:t>
      </w:r>
    </w:p>
    <w:p w14:paraId="4B33AB9B" w14:textId="77777777" w:rsidR="008D0C9A" w:rsidRPr="00421225" w:rsidRDefault="008D0C9A" w:rsidP="00987D64">
      <w:pPr>
        <w:numPr>
          <w:ilvl w:val="0"/>
          <w:numId w:val="18"/>
        </w:numPr>
        <w:spacing w:after="120"/>
        <w:jc w:val="both"/>
        <w:rPr>
          <w:sz w:val="22"/>
          <w:szCs w:val="22"/>
        </w:rPr>
      </w:pPr>
      <w:r w:rsidRPr="00421225">
        <w:rPr>
          <w:sz w:val="22"/>
          <w:szCs w:val="22"/>
        </w:rPr>
        <w:t xml:space="preserve">we have not </w:t>
      </w:r>
      <w:proofErr w:type="gramStart"/>
      <w:r w:rsidRPr="00421225">
        <w:rPr>
          <w:sz w:val="22"/>
          <w:szCs w:val="22"/>
        </w:rPr>
        <w:t>identified, and</w:t>
      </w:r>
      <w:proofErr w:type="gramEnd"/>
      <w:r w:rsidRPr="00421225">
        <w:rPr>
          <w:sz w:val="22"/>
          <w:szCs w:val="22"/>
        </w:rPr>
        <w:t xml:space="preserve"> concur with the Board’s assessment that there is not, a material uncertainty related to events or conditions that, individually or collectively, may cast significant doubt on the Association’s ability to continue as a going concern for the going concern period.  </w:t>
      </w:r>
    </w:p>
    <w:p w14:paraId="7632787B" w14:textId="77777777" w:rsidR="00690FCC" w:rsidRPr="00421225" w:rsidRDefault="00690FCC" w:rsidP="00ED4AD8">
      <w:pPr>
        <w:jc w:val="both"/>
        <w:rPr>
          <w:sz w:val="22"/>
          <w:szCs w:val="22"/>
        </w:rPr>
      </w:pPr>
    </w:p>
    <w:p w14:paraId="0D8B1845" w14:textId="77777777" w:rsidR="00ED4AD8" w:rsidRPr="00421225" w:rsidRDefault="00ED4AD8" w:rsidP="00ED4AD8">
      <w:pPr>
        <w:spacing w:after="120"/>
        <w:jc w:val="both"/>
        <w:rPr>
          <w:sz w:val="22"/>
          <w:szCs w:val="22"/>
        </w:rPr>
      </w:pPr>
      <w:r w:rsidRPr="00421225">
        <w:rPr>
          <w:sz w:val="22"/>
          <w:szCs w:val="22"/>
        </w:rPr>
        <w:t xml:space="preserve">However, as we cannot predict all future events or conditions and as subsequent events may result in outcomes that are inconsistent with judgements that were reasonable at the time they were made, the </w:t>
      </w:r>
      <w:bookmarkStart w:id="4" w:name="_Hlk54105501"/>
      <w:r w:rsidRPr="00421225">
        <w:rPr>
          <w:sz w:val="22"/>
          <w:szCs w:val="22"/>
        </w:rPr>
        <w:t xml:space="preserve">above conclusions are </w:t>
      </w:r>
      <w:bookmarkEnd w:id="4"/>
      <w:r w:rsidRPr="00421225">
        <w:rPr>
          <w:sz w:val="22"/>
          <w:szCs w:val="22"/>
        </w:rPr>
        <w:t xml:space="preserve">not a guarantee that the Association will continue in operation.  </w:t>
      </w:r>
    </w:p>
    <w:p w14:paraId="081E4D60" w14:textId="77777777" w:rsidR="00ED4AD8" w:rsidRPr="00421225" w:rsidRDefault="00ED4AD8" w:rsidP="00ED4AD8">
      <w:pPr>
        <w:jc w:val="both"/>
        <w:rPr>
          <w:sz w:val="22"/>
          <w:szCs w:val="22"/>
        </w:rPr>
      </w:pPr>
    </w:p>
    <w:p w14:paraId="10084EA9" w14:textId="77777777" w:rsidR="00AE7B22" w:rsidRPr="00421225" w:rsidRDefault="00AE7B22" w:rsidP="00ED4AD8">
      <w:pPr>
        <w:jc w:val="both"/>
        <w:rPr>
          <w:sz w:val="22"/>
          <w:szCs w:val="22"/>
        </w:rPr>
      </w:pPr>
    </w:p>
    <w:p w14:paraId="07FD7D2D" w14:textId="77777777" w:rsidR="00AE7B22" w:rsidRPr="00421225" w:rsidRDefault="00AE7B22" w:rsidP="00691E11">
      <w:pPr>
        <w:jc w:val="both"/>
        <w:rPr>
          <w:sz w:val="22"/>
          <w:szCs w:val="22"/>
        </w:rPr>
      </w:pPr>
    </w:p>
    <w:p w14:paraId="38EAF621" w14:textId="77777777" w:rsidR="00AE7B22" w:rsidRPr="00421225" w:rsidRDefault="00AE7B22" w:rsidP="00691E11">
      <w:pPr>
        <w:jc w:val="both"/>
        <w:rPr>
          <w:sz w:val="22"/>
          <w:szCs w:val="22"/>
        </w:rPr>
      </w:pPr>
    </w:p>
    <w:p w14:paraId="70409D79" w14:textId="424267D0" w:rsidR="00AE7B22" w:rsidRPr="00421225" w:rsidRDefault="00AE7B22" w:rsidP="00AE7B22">
      <w:pPr>
        <w:pStyle w:val="Heading2"/>
        <w:spacing w:after="120"/>
        <w:jc w:val="left"/>
        <w:rPr>
          <w:rFonts w:cs="Times New Roman"/>
          <w:b w:val="0"/>
          <w:caps/>
          <w:sz w:val="24"/>
        </w:rPr>
      </w:pPr>
      <w:r w:rsidRPr="00421225">
        <w:rPr>
          <w:rFonts w:cs="Times New Roman"/>
          <w:caps/>
          <w:sz w:val="24"/>
        </w:rPr>
        <w:t>Independent auditor’s report to LORETTO HOUSING ASSOCIATION and the Trustees of LORETTO HOUSING ASSOCIATION</w:t>
      </w:r>
      <w:r w:rsidR="0062279A" w:rsidRPr="00421225">
        <w:rPr>
          <w:rFonts w:cs="Times New Roman"/>
          <w:caps/>
          <w:sz w:val="24"/>
        </w:rPr>
        <w:t xml:space="preserve"> (continued)</w:t>
      </w:r>
    </w:p>
    <w:p w14:paraId="6A841461" w14:textId="56A1E8D2" w:rsidR="0062279A" w:rsidRPr="00421225" w:rsidRDefault="0062279A" w:rsidP="00EE719E">
      <w:pPr>
        <w:rPr>
          <w:b/>
          <w:sz w:val="22"/>
          <w:szCs w:val="22"/>
        </w:rPr>
      </w:pPr>
      <w:r w:rsidRPr="00421225">
        <w:rPr>
          <w:b/>
          <w:sz w:val="22"/>
          <w:szCs w:val="22"/>
        </w:rPr>
        <w:t>Opinion (Continued)</w:t>
      </w:r>
    </w:p>
    <w:p w14:paraId="304388F4" w14:textId="77777777" w:rsidR="0097615B" w:rsidRPr="00421225" w:rsidRDefault="0097615B" w:rsidP="00EE719E">
      <w:pPr>
        <w:jc w:val="both"/>
        <w:rPr>
          <w:b/>
          <w:sz w:val="22"/>
          <w:szCs w:val="22"/>
        </w:rPr>
      </w:pPr>
    </w:p>
    <w:p w14:paraId="0944F582" w14:textId="290B442F" w:rsidR="00690FCC" w:rsidRPr="00421225" w:rsidRDefault="00690FCC" w:rsidP="00DD1EA6">
      <w:pPr>
        <w:jc w:val="both"/>
        <w:rPr>
          <w:b/>
          <w:sz w:val="22"/>
          <w:szCs w:val="22"/>
        </w:rPr>
      </w:pPr>
      <w:r w:rsidRPr="00421225">
        <w:rPr>
          <w:b/>
          <w:sz w:val="22"/>
          <w:szCs w:val="22"/>
        </w:rPr>
        <w:t>Fraud and breaches of laws and regulations – ability to detect</w:t>
      </w:r>
    </w:p>
    <w:p w14:paraId="358B2237" w14:textId="77777777" w:rsidR="00690FCC" w:rsidRPr="00421225" w:rsidRDefault="00690FCC" w:rsidP="00DD1EA6">
      <w:pPr>
        <w:jc w:val="both"/>
        <w:rPr>
          <w:i/>
          <w:sz w:val="22"/>
          <w:szCs w:val="22"/>
          <w:lang w:val="en-US"/>
        </w:rPr>
      </w:pPr>
      <w:r w:rsidRPr="00421225">
        <w:rPr>
          <w:i/>
          <w:sz w:val="22"/>
          <w:szCs w:val="22"/>
          <w:lang w:val="en-US"/>
        </w:rPr>
        <w:t>Identifying and responding to risks of material misstatement due to fraud</w:t>
      </w:r>
    </w:p>
    <w:p w14:paraId="3628D567" w14:textId="77777777" w:rsidR="0090195E" w:rsidRPr="00421225" w:rsidRDefault="0090195E" w:rsidP="00DD1EA6">
      <w:pPr>
        <w:spacing w:after="120"/>
        <w:jc w:val="both"/>
        <w:rPr>
          <w:sz w:val="22"/>
          <w:szCs w:val="22"/>
        </w:rPr>
      </w:pPr>
      <w:r w:rsidRPr="00421225">
        <w:rPr>
          <w:sz w:val="22"/>
          <w:szCs w:val="22"/>
        </w:rPr>
        <w:t xml:space="preserve">To identify risks of material misstatement due to fraud (“fraud risks”) we assessed events or conditions that could indicate an incentive or pressure to commit fraud or provide an opportunity to commit fraud. </w:t>
      </w:r>
    </w:p>
    <w:p w14:paraId="578FA71C" w14:textId="77777777" w:rsidR="0090195E" w:rsidRPr="00421225" w:rsidRDefault="0090195E" w:rsidP="00DD1EA6">
      <w:pPr>
        <w:spacing w:after="120"/>
        <w:jc w:val="both"/>
        <w:rPr>
          <w:sz w:val="22"/>
          <w:szCs w:val="22"/>
        </w:rPr>
      </w:pPr>
      <w:r w:rsidRPr="00421225">
        <w:rPr>
          <w:sz w:val="22"/>
          <w:szCs w:val="22"/>
        </w:rPr>
        <w:t>Our risk assessment procedures included:</w:t>
      </w:r>
    </w:p>
    <w:p w14:paraId="3D0ABD15" w14:textId="77777777" w:rsidR="0090195E" w:rsidRPr="00421225" w:rsidRDefault="0090195E" w:rsidP="00987D64">
      <w:pPr>
        <w:numPr>
          <w:ilvl w:val="0"/>
          <w:numId w:val="18"/>
        </w:numPr>
        <w:spacing w:after="120"/>
        <w:jc w:val="both"/>
        <w:rPr>
          <w:sz w:val="22"/>
          <w:szCs w:val="22"/>
        </w:rPr>
      </w:pPr>
      <w:r w:rsidRPr="00421225">
        <w:rPr>
          <w:sz w:val="22"/>
          <w:szCs w:val="22"/>
        </w:rPr>
        <w:t>Enquiring of directors and management as to the Association’s high-level policies and procedures to prevent and detect fraud as well as whether they have knowledge of any actual suspected or alleged fraud; and</w:t>
      </w:r>
    </w:p>
    <w:p w14:paraId="60049549" w14:textId="77777777" w:rsidR="0090195E" w:rsidRPr="00421225" w:rsidRDefault="0090195E" w:rsidP="00987D64">
      <w:pPr>
        <w:numPr>
          <w:ilvl w:val="0"/>
          <w:numId w:val="18"/>
        </w:numPr>
        <w:spacing w:after="120"/>
        <w:jc w:val="both"/>
        <w:rPr>
          <w:sz w:val="22"/>
          <w:szCs w:val="22"/>
        </w:rPr>
      </w:pPr>
      <w:r w:rsidRPr="00421225">
        <w:rPr>
          <w:sz w:val="22"/>
          <w:szCs w:val="22"/>
        </w:rPr>
        <w:t>Reading Board minutes</w:t>
      </w:r>
    </w:p>
    <w:p w14:paraId="2ADFF660" w14:textId="77777777" w:rsidR="0090195E" w:rsidRPr="00421225" w:rsidRDefault="0090195E" w:rsidP="00987D64">
      <w:pPr>
        <w:numPr>
          <w:ilvl w:val="0"/>
          <w:numId w:val="18"/>
        </w:numPr>
        <w:spacing w:after="120"/>
        <w:jc w:val="both"/>
        <w:rPr>
          <w:sz w:val="22"/>
          <w:szCs w:val="22"/>
        </w:rPr>
      </w:pPr>
      <w:r w:rsidRPr="00421225">
        <w:rPr>
          <w:sz w:val="22"/>
          <w:szCs w:val="22"/>
        </w:rPr>
        <w:t>Using analytical procedures to identify any unusual or unexpected relationships.</w:t>
      </w:r>
    </w:p>
    <w:p w14:paraId="6CFB8715" w14:textId="77777777" w:rsidR="0090195E" w:rsidRPr="00421225" w:rsidRDefault="0090195E" w:rsidP="00DD1EA6">
      <w:pPr>
        <w:spacing w:after="120"/>
        <w:jc w:val="both"/>
        <w:rPr>
          <w:sz w:val="22"/>
          <w:szCs w:val="22"/>
        </w:rPr>
      </w:pPr>
      <w:r w:rsidRPr="00421225">
        <w:rPr>
          <w:sz w:val="22"/>
          <w:szCs w:val="22"/>
        </w:rPr>
        <w:t>We communicated identified fraud risks throughout the audit team and remained alert to indications of fraud throughout the audit.</w:t>
      </w:r>
    </w:p>
    <w:p w14:paraId="087A120A" w14:textId="77777777" w:rsidR="0090195E" w:rsidRPr="00421225" w:rsidRDefault="0090195E" w:rsidP="00DD1EA6">
      <w:pPr>
        <w:spacing w:after="120"/>
        <w:jc w:val="both"/>
        <w:rPr>
          <w:bCs/>
          <w:sz w:val="22"/>
          <w:szCs w:val="22"/>
        </w:rPr>
      </w:pPr>
      <w:r w:rsidRPr="00421225">
        <w:rPr>
          <w:bCs/>
          <w:sz w:val="22"/>
          <w:szCs w:val="22"/>
        </w:rPr>
        <w:t xml:space="preserve">As required by auditing standards, </w:t>
      </w:r>
      <w:proofErr w:type="gramStart"/>
      <w:r w:rsidRPr="00421225">
        <w:rPr>
          <w:bCs/>
          <w:sz w:val="22"/>
          <w:szCs w:val="22"/>
        </w:rPr>
        <w:t>taking into account</w:t>
      </w:r>
      <w:proofErr w:type="gramEnd"/>
      <w:r w:rsidRPr="00421225">
        <w:rPr>
          <w:bCs/>
          <w:sz w:val="22"/>
          <w:szCs w:val="22"/>
        </w:rPr>
        <w:t xml:space="preserve"> our overall knowledge of the control environment, we perform procedures to address the risk of management override of controls, in particular the risk that management may be </w:t>
      </w:r>
      <w:proofErr w:type="gramStart"/>
      <w:r w:rsidRPr="00421225">
        <w:rPr>
          <w:bCs/>
          <w:sz w:val="22"/>
          <w:szCs w:val="22"/>
        </w:rPr>
        <w:t>in a position</w:t>
      </w:r>
      <w:proofErr w:type="gramEnd"/>
      <w:r w:rsidRPr="00421225">
        <w:rPr>
          <w:bCs/>
          <w:sz w:val="22"/>
          <w:szCs w:val="22"/>
        </w:rPr>
        <w:t xml:space="preserve"> to make inappropriate accounting entries. On this audit we do not believe there is a fraud risk related to revenue recognition because of the limited opportunity and incentive for fraudulent revenue recognition and the limited judgement in respect of revenue recognition.</w:t>
      </w:r>
    </w:p>
    <w:p w14:paraId="4E12C234" w14:textId="77777777" w:rsidR="0090195E" w:rsidRPr="00421225" w:rsidRDefault="0090195E" w:rsidP="00DD1EA6">
      <w:pPr>
        <w:spacing w:after="120"/>
        <w:jc w:val="both"/>
        <w:rPr>
          <w:bCs/>
          <w:sz w:val="22"/>
          <w:szCs w:val="22"/>
        </w:rPr>
      </w:pPr>
      <w:r w:rsidRPr="00421225">
        <w:rPr>
          <w:bCs/>
          <w:sz w:val="22"/>
          <w:szCs w:val="22"/>
        </w:rPr>
        <w:t>We did not identify any additional fraud risks.</w:t>
      </w:r>
    </w:p>
    <w:p w14:paraId="40B1240D" w14:textId="77777777" w:rsidR="0090195E" w:rsidRPr="00421225" w:rsidRDefault="0090195E" w:rsidP="00DD1EA6">
      <w:pPr>
        <w:spacing w:after="120"/>
        <w:jc w:val="both"/>
        <w:rPr>
          <w:bCs/>
          <w:sz w:val="22"/>
          <w:szCs w:val="22"/>
        </w:rPr>
      </w:pPr>
      <w:r w:rsidRPr="00421225">
        <w:rPr>
          <w:bCs/>
          <w:sz w:val="22"/>
          <w:szCs w:val="22"/>
        </w:rPr>
        <w:t xml:space="preserve">In determining the audit procedures, we </w:t>
      </w:r>
      <w:proofErr w:type="gramStart"/>
      <w:r w:rsidRPr="00421225">
        <w:rPr>
          <w:bCs/>
          <w:sz w:val="22"/>
          <w:szCs w:val="22"/>
        </w:rPr>
        <w:t>took into account</w:t>
      </w:r>
      <w:proofErr w:type="gramEnd"/>
      <w:r w:rsidRPr="00421225">
        <w:rPr>
          <w:bCs/>
          <w:sz w:val="22"/>
          <w:szCs w:val="22"/>
        </w:rPr>
        <w:t xml:space="preserve"> the results of our evaluation and testing of the operating effectiveness of some of the Association-wide fraud risk management controls.</w:t>
      </w:r>
    </w:p>
    <w:p w14:paraId="66C0D46C" w14:textId="77777777" w:rsidR="0090195E" w:rsidRPr="00421225" w:rsidRDefault="0090195E" w:rsidP="00DD1EA6">
      <w:pPr>
        <w:spacing w:after="120"/>
        <w:jc w:val="both"/>
        <w:rPr>
          <w:bCs/>
          <w:sz w:val="22"/>
          <w:szCs w:val="22"/>
        </w:rPr>
      </w:pPr>
      <w:r w:rsidRPr="00421225">
        <w:rPr>
          <w:bCs/>
          <w:sz w:val="22"/>
          <w:szCs w:val="22"/>
        </w:rPr>
        <w:t>We also performed procedures including:</w:t>
      </w:r>
    </w:p>
    <w:p w14:paraId="0EA21AF0" w14:textId="77777777" w:rsidR="0090195E" w:rsidRPr="00421225" w:rsidRDefault="0090195E" w:rsidP="00987D64">
      <w:pPr>
        <w:numPr>
          <w:ilvl w:val="0"/>
          <w:numId w:val="18"/>
        </w:numPr>
        <w:spacing w:after="120"/>
        <w:jc w:val="both"/>
        <w:rPr>
          <w:sz w:val="22"/>
          <w:szCs w:val="22"/>
        </w:rPr>
      </w:pPr>
      <w:r w:rsidRPr="00421225">
        <w:rPr>
          <w:sz w:val="22"/>
          <w:szCs w:val="22"/>
        </w:rPr>
        <w:t>Identifying journal entries and other adjustments to test based on risk criteria and comparing the identified entries to supporting documentation. These include those posted to unusual accounts.</w:t>
      </w:r>
    </w:p>
    <w:p w14:paraId="7BF02BA5" w14:textId="77777777" w:rsidR="0090195E" w:rsidRPr="00421225" w:rsidRDefault="0090195E" w:rsidP="00987D64">
      <w:pPr>
        <w:numPr>
          <w:ilvl w:val="0"/>
          <w:numId w:val="18"/>
        </w:numPr>
        <w:spacing w:after="120"/>
        <w:jc w:val="both"/>
        <w:rPr>
          <w:sz w:val="22"/>
          <w:szCs w:val="22"/>
        </w:rPr>
      </w:pPr>
      <w:r w:rsidRPr="00421225">
        <w:rPr>
          <w:sz w:val="22"/>
          <w:szCs w:val="22"/>
        </w:rPr>
        <w:t>Assessing whether the judgements made in making accounting estimates are indicative of a potential bias including assessing the assumptions used in pension and property valuations.</w:t>
      </w:r>
    </w:p>
    <w:p w14:paraId="2DF672C2" w14:textId="77777777" w:rsidR="00572101" w:rsidRPr="00421225" w:rsidRDefault="00572101" w:rsidP="00DD1EA6">
      <w:pPr>
        <w:jc w:val="both"/>
        <w:rPr>
          <w:i/>
          <w:sz w:val="22"/>
          <w:szCs w:val="22"/>
        </w:rPr>
      </w:pPr>
    </w:p>
    <w:p w14:paraId="7585A741" w14:textId="626DEBA8" w:rsidR="00690FCC" w:rsidRPr="00421225" w:rsidRDefault="00690FCC" w:rsidP="00DD1EA6">
      <w:pPr>
        <w:jc w:val="both"/>
        <w:rPr>
          <w:i/>
          <w:sz w:val="22"/>
          <w:szCs w:val="22"/>
        </w:rPr>
      </w:pPr>
      <w:r w:rsidRPr="00421225">
        <w:rPr>
          <w:i/>
          <w:sz w:val="22"/>
          <w:szCs w:val="22"/>
        </w:rPr>
        <w:t>Identifying and responding to risks of material misstatement related to compliance with laws and regulations</w:t>
      </w:r>
    </w:p>
    <w:p w14:paraId="3A3E2495" w14:textId="77777777" w:rsidR="00DD1EA6" w:rsidRPr="00421225" w:rsidRDefault="00DD1EA6" w:rsidP="00DD1EA6">
      <w:pPr>
        <w:spacing w:after="120"/>
        <w:jc w:val="both"/>
        <w:rPr>
          <w:bCs/>
          <w:sz w:val="22"/>
          <w:szCs w:val="22"/>
        </w:rPr>
      </w:pPr>
      <w:r w:rsidRPr="00421225">
        <w:rPr>
          <w:bCs/>
          <w:sz w:val="22"/>
          <w:szCs w:val="22"/>
        </w:rPr>
        <w:t>We identified areas of laws and regulations that could reasonably be expected to have a material effect on the financial statements from our general commercial and sector experience and through discussions with the directors and other management (as required by auditing standards</w:t>
      </w:r>
      <w:proofErr w:type="gramStart"/>
      <w:r w:rsidRPr="00421225">
        <w:rPr>
          <w:bCs/>
          <w:sz w:val="22"/>
          <w:szCs w:val="22"/>
        </w:rPr>
        <w:t>), and</w:t>
      </w:r>
      <w:proofErr w:type="gramEnd"/>
      <w:r w:rsidRPr="00421225">
        <w:rPr>
          <w:bCs/>
          <w:sz w:val="22"/>
          <w:szCs w:val="22"/>
        </w:rPr>
        <w:t xml:space="preserve"> discussed with the directors and other management the policies and procedures regarding compliance with laws and regulations.</w:t>
      </w:r>
    </w:p>
    <w:p w14:paraId="7D0E3E85" w14:textId="77777777" w:rsidR="00DD1EA6" w:rsidRPr="00421225" w:rsidRDefault="00DD1EA6" w:rsidP="00DD1EA6">
      <w:pPr>
        <w:spacing w:after="120"/>
        <w:jc w:val="both"/>
        <w:rPr>
          <w:bCs/>
          <w:sz w:val="22"/>
          <w:szCs w:val="22"/>
        </w:rPr>
      </w:pPr>
      <w:r w:rsidRPr="00421225">
        <w:rPr>
          <w:bCs/>
          <w:sz w:val="22"/>
          <w:szCs w:val="22"/>
        </w:rPr>
        <w:t>We communicated identified laws and regulation throughout our team and remained alert to any indications of non-compliance throughout the audit.</w:t>
      </w:r>
    </w:p>
    <w:p w14:paraId="26815EB7" w14:textId="77777777" w:rsidR="00DD1EA6" w:rsidRPr="00421225" w:rsidRDefault="00DD1EA6" w:rsidP="00DD1EA6">
      <w:pPr>
        <w:spacing w:after="120"/>
        <w:jc w:val="both"/>
        <w:rPr>
          <w:bCs/>
          <w:sz w:val="22"/>
          <w:szCs w:val="22"/>
        </w:rPr>
      </w:pPr>
      <w:r w:rsidRPr="00421225">
        <w:rPr>
          <w:bCs/>
          <w:sz w:val="22"/>
          <w:szCs w:val="22"/>
        </w:rPr>
        <w:t>The potential effect of these laws and regulations on the financial statements varies considerably.</w:t>
      </w:r>
    </w:p>
    <w:p w14:paraId="4C1B699F" w14:textId="77777777" w:rsidR="00DD1EA6" w:rsidRPr="00421225" w:rsidRDefault="00DD1EA6" w:rsidP="00DD1EA6">
      <w:pPr>
        <w:spacing w:after="120"/>
        <w:jc w:val="both"/>
        <w:rPr>
          <w:bCs/>
          <w:sz w:val="22"/>
          <w:szCs w:val="22"/>
        </w:rPr>
      </w:pPr>
      <w:r w:rsidRPr="00421225">
        <w:rPr>
          <w:bCs/>
          <w:sz w:val="22"/>
          <w:szCs w:val="22"/>
        </w:rPr>
        <w:t>The Association is subject to laws and regulations that directly affect the financial statements including financial reporting legislation (including related registered social landlord legislation and charities legislation) and we assessed the extent of compliance with these laws and regulations as part of our procedures on the related financial statements items.</w:t>
      </w:r>
    </w:p>
    <w:p w14:paraId="52AFDC1E" w14:textId="77777777" w:rsidR="00DD1EA6" w:rsidRPr="00421225" w:rsidRDefault="00DD1EA6" w:rsidP="00DD1EA6">
      <w:pPr>
        <w:spacing w:after="120"/>
        <w:jc w:val="both"/>
        <w:rPr>
          <w:bCs/>
          <w:sz w:val="22"/>
          <w:szCs w:val="22"/>
        </w:rPr>
      </w:pPr>
      <w:r w:rsidRPr="00421225">
        <w:rPr>
          <w:bCs/>
          <w:sz w:val="22"/>
          <w:szCs w:val="22"/>
        </w:rPr>
        <w:t>Whilst the Association is subject to many other laws and regulations, we did not identify any others where the consequences of non-compliance alone could have a material effect on amounts or disclosures in the financial statements.</w:t>
      </w:r>
    </w:p>
    <w:p w14:paraId="49305128" w14:textId="77777777" w:rsidR="00572101" w:rsidRPr="00421225" w:rsidRDefault="00572101" w:rsidP="0097615B">
      <w:pPr>
        <w:jc w:val="both"/>
        <w:rPr>
          <w:i/>
          <w:sz w:val="22"/>
          <w:szCs w:val="22"/>
        </w:rPr>
      </w:pPr>
    </w:p>
    <w:p w14:paraId="111400A2" w14:textId="77777777" w:rsidR="00EE719E" w:rsidRPr="00421225" w:rsidRDefault="00EE719E" w:rsidP="00EE719E">
      <w:pPr>
        <w:pStyle w:val="Heading2"/>
        <w:spacing w:after="120"/>
        <w:jc w:val="left"/>
        <w:rPr>
          <w:rFonts w:cs="Times New Roman"/>
          <w:b w:val="0"/>
          <w:caps/>
          <w:sz w:val="24"/>
        </w:rPr>
      </w:pPr>
      <w:r w:rsidRPr="00421225">
        <w:rPr>
          <w:rFonts w:cs="Times New Roman"/>
          <w:caps/>
          <w:sz w:val="24"/>
        </w:rPr>
        <w:t>Independent auditor’s report to LORETTO HOUSING ASSOCIATION and the Trustees of LORETTO HOUSING ASSOCIATION (continued)</w:t>
      </w:r>
    </w:p>
    <w:p w14:paraId="4768FA67" w14:textId="77777777" w:rsidR="00EE719E" w:rsidRPr="00421225" w:rsidRDefault="00EE719E" w:rsidP="00EE719E">
      <w:pPr>
        <w:rPr>
          <w:b/>
          <w:sz w:val="22"/>
          <w:szCs w:val="22"/>
        </w:rPr>
      </w:pPr>
      <w:r w:rsidRPr="00421225">
        <w:rPr>
          <w:b/>
          <w:sz w:val="22"/>
          <w:szCs w:val="22"/>
        </w:rPr>
        <w:t>Opinion (Continued)</w:t>
      </w:r>
    </w:p>
    <w:p w14:paraId="03DC4F39" w14:textId="77777777" w:rsidR="00EE719E" w:rsidRPr="00421225" w:rsidRDefault="00EE719E" w:rsidP="00EE719E">
      <w:pPr>
        <w:jc w:val="both"/>
        <w:rPr>
          <w:i/>
          <w:sz w:val="22"/>
          <w:szCs w:val="22"/>
        </w:rPr>
      </w:pPr>
    </w:p>
    <w:p w14:paraId="5ED1979D" w14:textId="69307A9A" w:rsidR="00690FCC" w:rsidRPr="00421225" w:rsidRDefault="00690FCC" w:rsidP="00EE719E">
      <w:pPr>
        <w:jc w:val="both"/>
        <w:rPr>
          <w:i/>
          <w:sz w:val="22"/>
          <w:szCs w:val="22"/>
        </w:rPr>
      </w:pPr>
      <w:r w:rsidRPr="00421225">
        <w:rPr>
          <w:i/>
          <w:sz w:val="22"/>
          <w:szCs w:val="22"/>
        </w:rPr>
        <w:t>Context of the ability of the audit to detect fraud or breaches of law or regulation</w:t>
      </w:r>
    </w:p>
    <w:p w14:paraId="47EE6D0A" w14:textId="77777777" w:rsidR="00EA3290" w:rsidRPr="00421225" w:rsidRDefault="00EA3290" w:rsidP="000F289F">
      <w:pPr>
        <w:spacing w:after="120"/>
        <w:jc w:val="both"/>
        <w:rPr>
          <w:bCs/>
          <w:sz w:val="22"/>
          <w:szCs w:val="22"/>
        </w:rPr>
      </w:pPr>
      <w:r w:rsidRPr="00421225">
        <w:rPr>
          <w:bCs/>
          <w:sz w:val="22"/>
          <w:szCs w:val="22"/>
        </w:rPr>
        <w:t>Owing to the inherent limitations of an audit, there is an unavoidable risk that we may not have detected some material misstatements in the financial statements, even though we have properly planned and performed our audit in accordance with auditing standards. For example, the further removed non-compliance with laws and regulations is from the events and transactions reflected in the financial statements, the less likely the inherently limited procedures required by auditing standards would identify it.</w:t>
      </w:r>
    </w:p>
    <w:p w14:paraId="20DA0069" w14:textId="4F43BE69" w:rsidR="00EA3290" w:rsidRPr="00421225" w:rsidRDefault="00EA3290" w:rsidP="000F289F">
      <w:pPr>
        <w:spacing w:after="120"/>
        <w:jc w:val="both"/>
        <w:rPr>
          <w:bCs/>
          <w:sz w:val="22"/>
          <w:szCs w:val="22"/>
        </w:rPr>
      </w:pPr>
      <w:r w:rsidRPr="00421225">
        <w:rPr>
          <w:bCs/>
          <w:sz w:val="22"/>
          <w:szCs w:val="22"/>
        </w:rPr>
        <w:t>In addition, as with any audit, there remained a higher risk of non-detection of fraud, as fraud may involve collusion, forgery, intentional omissions, misrepresentations, or the override of internal controls.</w:t>
      </w:r>
      <w:r w:rsidR="007B4CF6" w:rsidRPr="00421225">
        <w:rPr>
          <w:bCs/>
          <w:sz w:val="22"/>
          <w:szCs w:val="22"/>
        </w:rPr>
        <w:t xml:space="preserve"> </w:t>
      </w:r>
      <w:r w:rsidRPr="00421225">
        <w:rPr>
          <w:bCs/>
          <w:sz w:val="22"/>
          <w:szCs w:val="22"/>
        </w:rPr>
        <w:t>Our audit procedures are designed to detect material misstatements. We are not responsible for preventing non-compliance or fraud and cannot be expected to detect non-compliance with all laws and regulations.</w:t>
      </w:r>
    </w:p>
    <w:p w14:paraId="32593FF0" w14:textId="77777777" w:rsidR="00690FCC" w:rsidRPr="00421225" w:rsidRDefault="00690FCC" w:rsidP="000F289F">
      <w:pPr>
        <w:jc w:val="both"/>
        <w:rPr>
          <w:sz w:val="22"/>
          <w:szCs w:val="22"/>
        </w:rPr>
      </w:pPr>
    </w:p>
    <w:p w14:paraId="24F6ABF0" w14:textId="77777777" w:rsidR="00690FCC" w:rsidRPr="00421225" w:rsidRDefault="00690FCC" w:rsidP="000F289F">
      <w:pPr>
        <w:jc w:val="both"/>
        <w:rPr>
          <w:b/>
          <w:sz w:val="22"/>
          <w:szCs w:val="22"/>
        </w:rPr>
      </w:pPr>
      <w:r w:rsidRPr="00421225">
        <w:rPr>
          <w:b/>
          <w:sz w:val="22"/>
          <w:szCs w:val="22"/>
        </w:rPr>
        <w:t>Other information</w:t>
      </w:r>
    </w:p>
    <w:p w14:paraId="64095453" w14:textId="272567C7" w:rsidR="005228D0" w:rsidRPr="00421225" w:rsidRDefault="005228D0" w:rsidP="000F289F">
      <w:pPr>
        <w:spacing w:after="120"/>
        <w:jc w:val="both"/>
        <w:rPr>
          <w:sz w:val="22"/>
          <w:szCs w:val="22"/>
        </w:rPr>
      </w:pPr>
      <w:r w:rsidRPr="00421225">
        <w:rPr>
          <w:sz w:val="22"/>
          <w:szCs w:val="22"/>
        </w:rPr>
        <w:t>The Association’s Board is responsible for the other information, which comprises the Directors’ Report, and the Statement on Internal Financial Control.</w:t>
      </w:r>
      <w:r w:rsidR="007B4CF6" w:rsidRPr="00421225">
        <w:rPr>
          <w:sz w:val="22"/>
          <w:szCs w:val="22"/>
        </w:rPr>
        <w:t xml:space="preserve"> </w:t>
      </w:r>
      <w:r w:rsidRPr="00421225">
        <w:rPr>
          <w:sz w:val="22"/>
          <w:szCs w:val="22"/>
        </w:rPr>
        <w:t xml:space="preserve">Our opinion on the financial statements does not cover the other information and, accordingly, we do not express an audit opinion or, except as explicitly stated below, any form of assurance conclusion thereon.  </w:t>
      </w:r>
    </w:p>
    <w:p w14:paraId="54F4CFA4" w14:textId="77777777" w:rsidR="005228D0" w:rsidRPr="00421225" w:rsidRDefault="005228D0" w:rsidP="000F289F">
      <w:pPr>
        <w:spacing w:after="120"/>
        <w:jc w:val="both"/>
        <w:rPr>
          <w:sz w:val="22"/>
          <w:szCs w:val="22"/>
        </w:rPr>
      </w:pPr>
      <w:r w:rsidRPr="00421225">
        <w:rPr>
          <w:sz w:val="22"/>
          <w:szCs w:val="22"/>
        </w:rPr>
        <w:t xml:space="preserve">Our responsibility is to read the other information and, in doing so, consider whether, based on our financial statements audit work, the information therein is materially misstated or inconsistent with the financial statements or our audit knowledge. </w:t>
      </w:r>
    </w:p>
    <w:p w14:paraId="4ECE9819" w14:textId="77777777" w:rsidR="005228D0" w:rsidRPr="00421225" w:rsidRDefault="005228D0" w:rsidP="000F289F">
      <w:pPr>
        <w:pStyle w:val="Bullet0"/>
        <w:tabs>
          <w:tab w:val="clear" w:pos="284"/>
          <w:tab w:val="clear" w:pos="720"/>
        </w:tabs>
        <w:spacing w:after="120"/>
        <w:ind w:left="0" w:firstLine="0"/>
        <w:rPr>
          <w:sz w:val="22"/>
          <w:szCs w:val="22"/>
        </w:rPr>
      </w:pPr>
      <w:r w:rsidRPr="00421225">
        <w:rPr>
          <w:color w:val="FF0000"/>
          <w:sz w:val="22"/>
          <w:szCs w:val="22"/>
        </w:rPr>
        <w:t xml:space="preserve"> </w:t>
      </w:r>
      <w:r w:rsidRPr="00421225">
        <w:rPr>
          <w:sz w:val="22"/>
          <w:szCs w:val="22"/>
        </w:rPr>
        <w:t xml:space="preserve">We are required to report to you if:  </w:t>
      </w:r>
    </w:p>
    <w:p w14:paraId="66ADE8E5" w14:textId="77777777" w:rsidR="005228D0" w:rsidRPr="00421225" w:rsidRDefault="005228D0" w:rsidP="00987D64">
      <w:pPr>
        <w:numPr>
          <w:ilvl w:val="0"/>
          <w:numId w:val="15"/>
        </w:numPr>
        <w:tabs>
          <w:tab w:val="clear" w:pos="720"/>
          <w:tab w:val="num" w:pos="360"/>
        </w:tabs>
        <w:autoSpaceDE w:val="0"/>
        <w:autoSpaceDN w:val="0"/>
        <w:adjustRightInd w:val="0"/>
        <w:spacing w:after="120"/>
        <w:ind w:left="360"/>
        <w:jc w:val="both"/>
        <w:rPr>
          <w:sz w:val="22"/>
          <w:szCs w:val="22"/>
        </w:rPr>
      </w:pPr>
      <w:r w:rsidRPr="00421225">
        <w:rPr>
          <w:sz w:val="22"/>
          <w:szCs w:val="22"/>
        </w:rPr>
        <w:t xml:space="preserve">based solely on that work, we have identified material misstatements in the other information; or  </w:t>
      </w:r>
    </w:p>
    <w:p w14:paraId="38CC9606" w14:textId="231DE967" w:rsidR="005228D0" w:rsidRPr="00421225" w:rsidRDefault="005228D0" w:rsidP="00987D64">
      <w:pPr>
        <w:numPr>
          <w:ilvl w:val="0"/>
          <w:numId w:val="15"/>
        </w:numPr>
        <w:tabs>
          <w:tab w:val="clear" w:pos="720"/>
          <w:tab w:val="num" w:pos="360"/>
        </w:tabs>
        <w:autoSpaceDE w:val="0"/>
        <w:autoSpaceDN w:val="0"/>
        <w:adjustRightInd w:val="0"/>
        <w:spacing w:after="120"/>
        <w:ind w:left="360"/>
        <w:jc w:val="both"/>
        <w:rPr>
          <w:sz w:val="22"/>
          <w:szCs w:val="22"/>
        </w:rPr>
      </w:pPr>
      <w:r w:rsidRPr="00421225">
        <w:rPr>
          <w:sz w:val="22"/>
          <w:szCs w:val="22"/>
        </w:rPr>
        <w:t xml:space="preserve">in our opinion, the Statement on Internal Financial Control on page </w:t>
      </w:r>
      <w:r w:rsidR="00CB2902" w:rsidRPr="00421225">
        <w:rPr>
          <w:sz w:val="22"/>
          <w:szCs w:val="22"/>
        </w:rPr>
        <w:t>10</w:t>
      </w:r>
      <w:r w:rsidRPr="00421225">
        <w:rPr>
          <w:sz w:val="22"/>
          <w:szCs w:val="22"/>
        </w:rPr>
        <w:t xml:space="preserve"> does not provide the disclosures required by the relevant Regulatory Standards for systemically important RSLs within the publication “Our Regulatory Framework” and associated Regulatory Advisory Notes issued by the Scottish Housing Regulator in respect of internal financial controls; or  </w:t>
      </w:r>
    </w:p>
    <w:p w14:paraId="1BA42F2F" w14:textId="77777777" w:rsidR="005228D0" w:rsidRPr="00421225" w:rsidRDefault="005228D0" w:rsidP="00987D64">
      <w:pPr>
        <w:numPr>
          <w:ilvl w:val="0"/>
          <w:numId w:val="15"/>
        </w:numPr>
        <w:tabs>
          <w:tab w:val="clear" w:pos="720"/>
          <w:tab w:val="num" w:pos="360"/>
        </w:tabs>
        <w:autoSpaceDE w:val="0"/>
        <w:autoSpaceDN w:val="0"/>
        <w:adjustRightInd w:val="0"/>
        <w:spacing w:after="120"/>
        <w:ind w:left="360"/>
        <w:jc w:val="both"/>
        <w:rPr>
          <w:sz w:val="22"/>
          <w:szCs w:val="22"/>
        </w:rPr>
      </w:pPr>
      <w:r w:rsidRPr="00421225">
        <w:rPr>
          <w:sz w:val="22"/>
          <w:szCs w:val="22"/>
        </w:rPr>
        <w:t xml:space="preserve">in our opinion, the Statement on Internal Financial Control is materially inconsistent with the knowledge acquired by us </w:t>
      </w:r>
      <w:proofErr w:type="gramStart"/>
      <w:r w:rsidRPr="00421225">
        <w:rPr>
          <w:sz w:val="22"/>
          <w:szCs w:val="22"/>
        </w:rPr>
        <w:t>in the course of</w:t>
      </w:r>
      <w:proofErr w:type="gramEnd"/>
      <w:r w:rsidRPr="00421225">
        <w:rPr>
          <w:sz w:val="22"/>
          <w:szCs w:val="22"/>
        </w:rPr>
        <w:t xml:space="preserve"> performing our audit or</w:t>
      </w:r>
    </w:p>
    <w:p w14:paraId="04B2F119" w14:textId="77777777" w:rsidR="005228D0" w:rsidRPr="00421225" w:rsidRDefault="005228D0" w:rsidP="00987D64">
      <w:pPr>
        <w:numPr>
          <w:ilvl w:val="0"/>
          <w:numId w:val="15"/>
        </w:numPr>
        <w:tabs>
          <w:tab w:val="clear" w:pos="720"/>
          <w:tab w:val="num" w:pos="360"/>
        </w:tabs>
        <w:autoSpaceDE w:val="0"/>
        <w:autoSpaceDN w:val="0"/>
        <w:adjustRightInd w:val="0"/>
        <w:spacing w:after="120"/>
        <w:ind w:left="360"/>
        <w:jc w:val="both"/>
        <w:rPr>
          <w:sz w:val="22"/>
          <w:szCs w:val="22"/>
        </w:rPr>
      </w:pPr>
      <w:r w:rsidRPr="00421225">
        <w:rPr>
          <w:sz w:val="22"/>
          <w:szCs w:val="22"/>
        </w:rPr>
        <w:t xml:space="preserve">  in our opinion, the information given in the Director’s Report is inconsistent in any material respect with the financial statements.</w:t>
      </w:r>
    </w:p>
    <w:p w14:paraId="5FD80972" w14:textId="77777777" w:rsidR="005228D0" w:rsidRPr="00421225" w:rsidRDefault="005228D0" w:rsidP="000F289F">
      <w:pPr>
        <w:spacing w:after="120"/>
        <w:jc w:val="both"/>
        <w:rPr>
          <w:sz w:val="22"/>
          <w:szCs w:val="22"/>
        </w:rPr>
      </w:pPr>
      <w:r w:rsidRPr="00421225">
        <w:rPr>
          <w:sz w:val="22"/>
          <w:szCs w:val="22"/>
        </w:rPr>
        <w:t xml:space="preserve">We have nothing to report in these respects.  </w:t>
      </w:r>
    </w:p>
    <w:p w14:paraId="6BE3C13A" w14:textId="77777777" w:rsidR="00690FCC" w:rsidRPr="00421225" w:rsidRDefault="00690FCC" w:rsidP="000F289F">
      <w:pPr>
        <w:jc w:val="both"/>
        <w:rPr>
          <w:sz w:val="22"/>
          <w:szCs w:val="22"/>
        </w:rPr>
      </w:pPr>
    </w:p>
    <w:p w14:paraId="1B78C8A8" w14:textId="77777777" w:rsidR="00690FCC" w:rsidRPr="00421225" w:rsidRDefault="00690FCC" w:rsidP="000F289F">
      <w:pPr>
        <w:jc w:val="both"/>
        <w:rPr>
          <w:b/>
          <w:sz w:val="22"/>
          <w:szCs w:val="22"/>
        </w:rPr>
      </w:pPr>
      <w:r w:rsidRPr="00421225">
        <w:rPr>
          <w:b/>
          <w:sz w:val="22"/>
          <w:szCs w:val="22"/>
        </w:rPr>
        <w:t xml:space="preserve">Matters on which we are required to report by exception </w:t>
      </w:r>
    </w:p>
    <w:p w14:paraId="06C5B175" w14:textId="77777777" w:rsidR="000F289F" w:rsidRPr="00421225" w:rsidRDefault="000F289F" w:rsidP="000F289F">
      <w:pPr>
        <w:jc w:val="both"/>
        <w:rPr>
          <w:sz w:val="22"/>
          <w:szCs w:val="22"/>
        </w:rPr>
      </w:pPr>
      <w:r w:rsidRPr="00421225">
        <w:rPr>
          <w:sz w:val="22"/>
          <w:szCs w:val="22"/>
        </w:rPr>
        <w:t xml:space="preserve">Under the Co-operative and Community Benefit Societies Act 2014 and the Charities (Scotland) Regulations 2006 (as amended) we are required to report to you if, in our opinion:  </w:t>
      </w:r>
    </w:p>
    <w:p w14:paraId="693579C4" w14:textId="77777777" w:rsidR="000F289F" w:rsidRPr="00421225" w:rsidRDefault="000F289F" w:rsidP="00987D64">
      <w:pPr>
        <w:pStyle w:val="Bullet0"/>
        <w:numPr>
          <w:ilvl w:val="0"/>
          <w:numId w:val="13"/>
        </w:numPr>
        <w:tabs>
          <w:tab w:val="clear" w:pos="284"/>
          <w:tab w:val="clear" w:pos="360"/>
          <w:tab w:val="num" w:pos="-132"/>
        </w:tabs>
        <w:spacing w:before="0"/>
        <w:ind w:left="436"/>
        <w:rPr>
          <w:sz w:val="22"/>
          <w:szCs w:val="22"/>
        </w:rPr>
      </w:pPr>
      <w:r w:rsidRPr="00421225">
        <w:rPr>
          <w:sz w:val="22"/>
          <w:szCs w:val="22"/>
        </w:rPr>
        <w:t xml:space="preserve">the Association has not kept proper books of account; or  </w:t>
      </w:r>
    </w:p>
    <w:p w14:paraId="438D511C" w14:textId="77777777" w:rsidR="000F289F" w:rsidRPr="00421225" w:rsidRDefault="000F289F" w:rsidP="00987D64">
      <w:pPr>
        <w:pStyle w:val="Bullet0"/>
        <w:numPr>
          <w:ilvl w:val="0"/>
          <w:numId w:val="13"/>
        </w:numPr>
        <w:tabs>
          <w:tab w:val="clear" w:pos="284"/>
          <w:tab w:val="clear" w:pos="360"/>
          <w:tab w:val="num" w:pos="-132"/>
        </w:tabs>
        <w:spacing w:before="0"/>
        <w:ind w:left="436"/>
        <w:rPr>
          <w:sz w:val="22"/>
          <w:szCs w:val="22"/>
        </w:rPr>
      </w:pPr>
      <w:r w:rsidRPr="00421225">
        <w:rPr>
          <w:sz w:val="22"/>
          <w:szCs w:val="22"/>
        </w:rPr>
        <w:t xml:space="preserve">the Association has not maintained a satisfactory system of control over its transactions; or  </w:t>
      </w:r>
    </w:p>
    <w:p w14:paraId="1F6D7125" w14:textId="77777777" w:rsidR="000F289F" w:rsidRPr="00421225" w:rsidRDefault="000F289F" w:rsidP="00987D64">
      <w:pPr>
        <w:pStyle w:val="Bullet0"/>
        <w:numPr>
          <w:ilvl w:val="0"/>
          <w:numId w:val="13"/>
        </w:numPr>
        <w:tabs>
          <w:tab w:val="clear" w:pos="284"/>
          <w:tab w:val="clear" w:pos="360"/>
          <w:tab w:val="num" w:pos="-132"/>
        </w:tabs>
        <w:spacing w:before="0"/>
        <w:ind w:left="436"/>
        <w:rPr>
          <w:sz w:val="22"/>
          <w:szCs w:val="22"/>
        </w:rPr>
      </w:pPr>
      <w:r w:rsidRPr="00421225">
        <w:rPr>
          <w:sz w:val="22"/>
          <w:szCs w:val="22"/>
        </w:rPr>
        <w:t xml:space="preserve">the financial statements are not in agreement with the Association’s books of account; or  </w:t>
      </w:r>
    </w:p>
    <w:p w14:paraId="449A6757" w14:textId="77777777" w:rsidR="000F289F" w:rsidRPr="00421225" w:rsidRDefault="000F289F" w:rsidP="00987D64">
      <w:pPr>
        <w:pStyle w:val="Bullet0"/>
        <w:numPr>
          <w:ilvl w:val="0"/>
          <w:numId w:val="13"/>
        </w:numPr>
        <w:tabs>
          <w:tab w:val="clear" w:pos="284"/>
          <w:tab w:val="clear" w:pos="360"/>
          <w:tab w:val="num" w:pos="-132"/>
        </w:tabs>
        <w:spacing w:before="0"/>
        <w:ind w:left="436"/>
        <w:rPr>
          <w:sz w:val="22"/>
          <w:szCs w:val="22"/>
        </w:rPr>
      </w:pPr>
      <w:r w:rsidRPr="00421225">
        <w:rPr>
          <w:sz w:val="22"/>
          <w:szCs w:val="22"/>
        </w:rPr>
        <w:t xml:space="preserve">we have not received all the information and explanations we need for our audit.  </w:t>
      </w:r>
    </w:p>
    <w:p w14:paraId="727B58B5" w14:textId="77777777" w:rsidR="000F289F" w:rsidRPr="00421225" w:rsidRDefault="000F289F" w:rsidP="000F289F">
      <w:pPr>
        <w:spacing w:after="120"/>
        <w:jc w:val="both"/>
        <w:rPr>
          <w:sz w:val="22"/>
          <w:szCs w:val="22"/>
        </w:rPr>
      </w:pPr>
    </w:p>
    <w:p w14:paraId="01070B5F" w14:textId="77777777" w:rsidR="000F289F" w:rsidRPr="00421225" w:rsidRDefault="000F289F" w:rsidP="000F289F">
      <w:pPr>
        <w:spacing w:after="120"/>
        <w:jc w:val="both"/>
        <w:rPr>
          <w:sz w:val="22"/>
          <w:szCs w:val="22"/>
        </w:rPr>
      </w:pPr>
      <w:r w:rsidRPr="00421225">
        <w:rPr>
          <w:sz w:val="22"/>
          <w:szCs w:val="22"/>
        </w:rPr>
        <w:t>We have nothing to report in these respects.</w:t>
      </w:r>
    </w:p>
    <w:p w14:paraId="064BF97B" w14:textId="77777777" w:rsidR="000F289F" w:rsidRPr="00421225" w:rsidRDefault="000F289F" w:rsidP="000F289F">
      <w:pPr>
        <w:spacing w:after="120"/>
        <w:jc w:val="both"/>
        <w:rPr>
          <w:sz w:val="22"/>
          <w:szCs w:val="22"/>
        </w:rPr>
      </w:pPr>
      <w:r w:rsidRPr="00421225">
        <w:rPr>
          <w:sz w:val="22"/>
          <w:szCs w:val="22"/>
        </w:rPr>
        <w:t>In addition, under the Co-operative and Community Benefit Societies Act 2014 we are required to report if, in our opinion, the Association has not maintained a satisfactory system of control over its transactions.</w:t>
      </w:r>
    </w:p>
    <w:p w14:paraId="2BAE9F7B" w14:textId="77777777" w:rsidR="000F289F" w:rsidRPr="00421225" w:rsidRDefault="000F289F" w:rsidP="000F289F">
      <w:pPr>
        <w:spacing w:after="120"/>
        <w:jc w:val="both"/>
        <w:rPr>
          <w:sz w:val="22"/>
          <w:szCs w:val="22"/>
        </w:rPr>
      </w:pPr>
      <w:r w:rsidRPr="00421225">
        <w:rPr>
          <w:sz w:val="22"/>
          <w:szCs w:val="22"/>
        </w:rPr>
        <w:t>We have nothing to report in this respect.</w:t>
      </w:r>
    </w:p>
    <w:p w14:paraId="26EF3850" w14:textId="77777777" w:rsidR="00584096" w:rsidRPr="00421225" w:rsidRDefault="00584096" w:rsidP="00584096">
      <w:pPr>
        <w:pStyle w:val="Heading2"/>
        <w:spacing w:after="120"/>
        <w:jc w:val="left"/>
        <w:rPr>
          <w:rFonts w:cs="Times New Roman"/>
          <w:b w:val="0"/>
          <w:caps/>
          <w:sz w:val="24"/>
        </w:rPr>
      </w:pPr>
      <w:r w:rsidRPr="00421225">
        <w:rPr>
          <w:rFonts w:cs="Times New Roman"/>
          <w:caps/>
          <w:sz w:val="24"/>
        </w:rPr>
        <w:lastRenderedPageBreak/>
        <w:t>Independent auditor’s report to LORETTO HOUSING ASSOCIATION and the Trustees of LORETTO HOUSING ASSOCIATION (continued)</w:t>
      </w:r>
    </w:p>
    <w:p w14:paraId="42500EC2" w14:textId="77777777" w:rsidR="00584096" w:rsidRPr="00421225" w:rsidRDefault="00584096" w:rsidP="00584096">
      <w:pPr>
        <w:rPr>
          <w:b/>
          <w:sz w:val="22"/>
          <w:szCs w:val="22"/>
        </w:rPr>
      </w:pPr>
      <w:r w:rsidRPr="00421225">
        <w:rPr>
          <w:b/>
          <w:sz w:val="22"/>
          <w:szCs w:val="22"/>
        </w:rPr>
        <w:t>Opinion (Continued)</w:t>
      </w:r>
    </w:p>
    <w:p w14:paraId="784B62A1" w14:textId="77777777" w:rsidR="00584096" w:rsidRPr="00421225" w:rsidRDefault="00584096" w:rsidP="00EE719E">
      <w:pPr>
        <w:pStyle w:val="Text"/>
        <w:spacing w:after="0"/>
        <w:rPr>
          <w:szCs w:val="22"/>
        </w:rPr>
      </w:pPr>
    </w:p>
    <w:p w14:paraId="302E3B9D" w14:textId="77777777" w:rsidR="00690FCC" w:rsidRPr="00421225" w:rsidRDefault="00690FCC" w:rsidP="00EE719E">
      <w:pPr>
        <w:jc w:val="both"/>
        <w:rPr>
          <w:b/>
          <w:sz w:val="22"/>
          <w:szCs w:val="22"/>
        </w:rPr>
      </w:pPr>
      <w:r w:rsidRPr="00421225">
        <w:rPr>
          <w:b/>
          <w:sz w:val="22"/>
          <w:szCs w:val="22"/>
        </w:rPr>
        <w:t xml:space="preserve">Board’s responsibilities </w:t>
      </w:r>
    </w:p>
    <w:p w14:paraId="46D84D1C" w14:textId="044A04AE" w:rsidR="009003F4" w:rsidRPr="00421225" w:rsidRDefault="009003F4" w:rsidP="009003F4">
      <w:pPr>
        <w:spacing w:after="120"/>
        <w:jc w:val="both"/>
        <w:rPr>
          <w:sz w:val="22"/>
          <w:szCs w:val="22"/>
        </w:rPr>
      </w:pPr>
      <w:r w:rsidRPr="00421225">
        <w:rPr>
          <w:sz w:val="22"/>
          <w:szCs w:val="22"/>
        </w:rPr>
        <w:t xml:space="preserve">As explained more fully in their statement set out on page </w:t>
      </w:r>
      <w:r w:rsidR="00AD4B34" w:rsidRPr="00421225">
        <w:rPr>
          <w:sz w:val="22"/>
          <w:szCs w:val="22"/>
        </w:rPr>
        <w:t>11</w:t>
      </w:r>
      <w:r w:rsidRPr="00421225">
        <w:rPr>
          <w:sz w:val="22"/>
          <w:szCs w:val="22"/>
        </w:rPr>
        <w:t xml:space="preserve">, the Association’s Board is responsible for: the preparation of financial statements which give a true and fair view; such internal control as it determines is necessary to enable the preparation of financial statements that are free from material misstatement, whether due to fraud or error; assessing the Association’s ability to continue as a going concern, disclosing, as applicable, matters related to going concern; and using the going concern basis of accounting unless it either intends to liquidate the Association or to cease operations, or has no realistic alternative but to do so.  </w:t>
      </w:r>
    </w:p>
    <w:p w14:paraId="54814416" w14:textId="5D466EB3" w:rsidR="00690FCC" w:rsidRPr="00421225" w:rsidRDefault="00690FCC" w:rsidP="00EE719E">
      <w:pPr>
        <w:jc w:val="both"/>
        <w:rPr>
          <w:b/>
          <w:sz w:val="22"/>
          <w:szCs w:val="22"/>
        </w:rPr>
      </w:pPr>
      <w:r w:rsidRPr="00421225">
        <w:rPr>
          <w:b/>
          <w:sz w:val="22"/>
          <w:szCs w:val="22"/>
        </w:rPr>
        <w:t xml:space="preserve">Auditor’s responsibilities </w:t>
      </w:r>
    </w:p>
    <w:p w14:paraId="374D55DA" w14:textId="77777777" w:rsidR="00FC6CDD" w:rsidRPr="00421225" w:rsidRDefault="00FC6CDD" w:rsidP="00FC6CDD">
      <w:pPr>
        <w:spacing w:after="120"/>
        <w:jc w:val="both"/>
        <w:rPr>
          <w:sz w:val="22"/>
          <w:szCs w:val="22"/>
        </w:rPr>
      </w:pPr>
      <w:r w:rsidRPr="00421225">
        <w:rPr>
          <w:sz w:val="22"/>
          <w:szCs w:val="22"/>
        </w:rPr>
        <w:t xml:space="preserve">Our objectives are to obtain reasonable assurance about whether the financial statements </w:t>
      </w:r>
      <w:proofErr w:type="gramStart"/>
      <w:r w:rsidRPr="00421225">
        <w:rPr>
          <w:sz w:val="22"/>
          <w:szCs w:val="22"/>
        </w:rPr>
        <w:t>as a whole are</w:t>
      </w:r>
      <w:proofErr w:type="gramEnd"/>
      <w:r w:rsidRPr="00421225">
        <w:rPr>
          <w:sz w:val="22"/>
          <w:szCs w:val="22"/>
        </w:rPr>
        <w:t xml:space="preserve"> free from material misstatement, whether due to fraud or error, and to issue our opinion in an auditor’s report.  Reasonable assurance is a high level of </w:t>
      </w:r>
      <w:proofErr w:type="gramStart"/>
      <w:r w:rsidRPr="00421225">
        <w:rPr>
          <w:sz w:val="22"/>
          <w:szCs w:val="22"/>
        </w:rPr>
        <w:t>assurance, but</w:t>
      </w:r>
      <w:proofErr w:type="gramEnd"/>
      <w:r w:rsidRPr="00421225">
        <w:rPr>
          <w:sz w:val="22"/>
          <w:szCs w:val="22"/>
        </w:rPr>
        <w:t xml:space="preserve"> does not guarantee that an audit conducted in accordance with ISAs (UK) will always detect a material misstatement when it exists.  Misstatements can arise from fraud or error and are considered material if, individually or in aggregate, they could reasonably be expected to influence the economic decisions of users taken </w:t>
      </w:r>
      <w:proofErr w:type="gramStart"/>
      <w:r w:rsidRPr="00421225">
        <w:rPr>
          <w:sz w:val="22"/>
          <w:szCs w:val="22"/>
        </w:rPr>
        <w:t>on the basis of</w:t>
      </w:r>
      <w:proofErr w:type="gramEnd"/>
      <w:r w:rsidRPr="00421225">
        <w:rPr>
          <w:sz w:val="22"/>
          <w:szCs w:val="22"/>
        </w:rPr>
        <w:t xml:space="preserve"> the financial statements.  </w:t>
      </w:r>
    </w:p>
    <w:p w14:paraId="28DE903A" w14:textId="35102947" w:rsidR="18B1453E" w:rsidRPr="00421225" w:rsidRDefault="18B1453E" w:rsidP="00FC6CDD">
      <w:pPr>
        <w:pStyle w:val="Text"/>
        <w:spacing w:after="0"/>
      </w:pPr>
    </w:p>
    <w:p w14:paraId="5B938288" w14:textId="37F3A568" w:rsidR="00690FCC" w:rsidRPr="00421225" w:rsidRDefault="00690FCC" w:rsidP="00EE719E">
      <w:pPr>
        <w:pStyle w:val="Text"/>
        <w:spacing w:after="0"/>
      </w:pPr>
      <w:r w:rsidRPr="00421225">
        <w:t xml:space="preserve">A fuller description of our responsibilities is provided on the FRC’s website at </w:t>
      </w:r>
      <w:hyperlink r:id="rId28">
        <w:r w:rsidRPr="00421225">
          <w:rPr>
            <w:rStyle w:val="Hyperlink"/>
          </w:rPr>
          <w:t>www.frc.org.uk/auditorsresponsibilities</w:t>
        </w:r>
      </w:hyperlink>
      <w:r w:rsidRPr="00421225">
        <w:t>.</w:t>
      </w:r>
    </w:p>
    <w:p w14:paraId="32388758" w14:textId="77777777" w:rsidR="00584096" w:rsidRPr="00421225" w:rsidRDefault="00584096" w:rsidP="00EE719E">
      <w:pPr>
        <w:jc w:val="both"/>
        <w:rPr>
          <w:b/>
          <w:sz w:val="22"/>
          <w:szCs w:val="22"/>
        </w:rPr>
      </w:pPr>
    </w:p>
    <w:p w14:paraId="45037924" w14:textId="7C004A8A" w:rsidR="00690FCC" w:rsidRPr="00421225" w:rsidRDefault="00690FCC" w:rsidP="00EE719E">
      <w:pPr>
        <w:jc w:val="both"/>
        <w:rPr>
          <w:b/>
          <w:sz w:val="22"/>
          <w:szCs w:val="22"/>
        </w:rPr>
      </w:pPr>
      <w:r w:rsidRPr="00421225">
        <w:rPr>
          <w:b/>
          <w:sz w:val="22"/>
          <w:szCs w:val="22"/>
        </w:rPr>
        <w:t>The purpose of our audit work and to whom we owe our responsibilities</w:t>
      </w:r>
    </w:p>
    <w:p w14:paraId="12955BDA" w14:textId="77777777" w:rsidR="00F04645" w:rsidRPr="00421225" w:rsidRDefault="00F04645" w:rsidP="00F04645">
      <w:pPr>
        <w:spacing w:after="120"/>
        <w:jc w:val="both"/>
        <w:rPr>
          <w:sz w:val="22"/>
          <w:szCs w:val="22"/>
        </w:rPr>
      </w:pPr>
      <w:r w:rsidRPr="00421225">
        <w:rPr>
          <w:sz w:val="22"/>
          <w:szCs w:val="22"/>
        </w:rPr>
        <w:t xml:space="preserve">This report is made solely to the Association in accordance with section 87 of the Co-operative and Community Benefit Societies Act 2014 </w:t>
      </w:r>
      <w:proofErr w:type="gramStart"/>
      <w:r w:rsidRPr="00421225">
        <w:rPr>
          <w:sz w:val="22"/>
          <w:szCs w:val="22"/>
        </w:rPr>
        <w:t xml:space="preserve">and </w:t>
      </w:r>
      <w:r w:rsidRPr="00421225" w:rsidDel="00D5418C">
        <w:rPr>
          <w:b/>
          <w:bCs/>
          <w:color w:val="FF0000"/>
          <w:sz w:val="22"/>
          <w:szCs w:val="22"/>
          <w:vertAlign w:val="superscript"/>
        </w:rPr>
        <w:t xml:space="preserve"> </w:t>
      </w:r>
      <w:r w:rsidRPr="00421225">
        <w:rPr>
          <w:sz w:val="22"/>
          <w:szCs w:val="22"/>
        </w:rPr>
        <w:t>section</w:t>
      </w:r>
      <w:proofErr w:type="gramEnd"/>
      <w:r w:rsidRPr="00421225">
        <w:rPr>
          <w:sz w:val="22"/>
          <w:szCs w:val="22"/>
        </w:rPr>
        <w:t xml:space="preserve"> 69 of the Housing (Scotland) Act 2010, and to the Association’s Trustees, as a body, in accordance with section 44(</w:t>
      </w:r>
      <w:proofErr w:type="gramStart"/>
      <w:r w:rsidRPr="00421225">
        <w:rPr>
          <w:sz w:val="22"/>
          <w:szCs w:val="22"/>
        </w:rPr>
        <w:t>1)(c )</w:t>
      </w:r>
      <w:proofErr w:type="gramEnd"/>
      <w:r w:rsidRPr="00421225">
        <w:rPr>
          <w:sz w:val="22"/>
          <w:szCs w:val="22"/>
        </w:rPr>
        <w:t xml:space="preserve"> of the Charities and Trustee Investment (Scotland) Act 2005 and regulation 10 of the Charities Accounts (Scotland) Regulations 2006.  Our audit work has been undertaken so that we might state to the Association and its Trustees those matters we are required to state to them in an auditor’s report and for no other purpose.  To the fullest extent permitted by law, we do not accept or assume responsibility to anyone other than the Association and its Trustees, for our audit work, for this report, or for the opinions we have formed.  </w:t>
      </w:r>
    </w:p>
    <w:p w14:paraId="103C1AD6" w14:textId="77777777" w:rsidR="00584096" w:rsidRPr="00421225" w:rsidRDefault="00584096" w:rsidP="00F04645">
      <w:pPr>
        <w:jc w:val="both"/>
        <w:rPr>
          <w:b/>
          <w:sz w:val="22"/>
          <w:szCs w:val="22"/>
          <w:lang w:eastAsia="en-GB"/>
        </w:rPr>
      </w:pPr>
    </w:p>
    <w:p w14:paraId="23F93105" w14:textId="77777777" w:rsidR="00584096" w:rsidRPr="00421225" w:rsidRDefault="00584096" w:rsidP="00690FCC">
      <w:pPr>
        <w:rPr>
          <w:b/>
          <w:sz w:val="22"/>
          <w:szCs w:val="22"/>
          <w:lang w:eastAsia="en-GB"/>
        </w:rPr>
      </w:pPr>
    </w:p>
    <w:p w14:paraId="323A7E95" w14:textId="77777777" w:rsidR="00BD18E6" w:rsidRPr="00421225" w:rsidRDefault="00BD18E6" w:rsidP="00690FCC">
      <w:pPr>
        <w:rPr>
          <w:b/>
          <w:sz w:val="22"/>
          <w:szCs w:val="22"/>
          <w:lang w:eastAsia="en-GB"/>
        </w:rPr>
      </w:pPr>
    </w:p>
    <w:p w14:paraId="5060C55A" w14:textId="77777777" w:rsidR="00BD18E6" w:rsidRPr="00421225" w:rsidRDefault="00BD18E6" w:rsidP="00690FCC">
      <w:pPr>
        <w:rPr>
          <w:b/>
          <w:sz w:val="22"/>
          <w:szCs w:val="22"/>
          <w:lang w:eastAsia="en-GB"/>
        </w:rPr>
      </w:pPr>
    </w:p>
    <w:p w14:paraId="65AB7B63" w14:textId="77777777" w:rsidR="00BD18E6" w:rsidRPr="00421225" w:rsidRDefault="00BD18E6" w:rsidP="00690FCC">
      <w:pPr>
        <w:rPr>
          <w:b/>
          <w:sz w:val="22"/>
          <w:szCs w:val="22"/>
          <w:lang w:eastAsia="en-GB"/>
        </w:rPr>
      </w:pPr>
    </w:p>
    <w:p w14:paraId="34D5CF70" w14:textId="77777777" w:rsidR="00584096" w:rsidRPr="00421225" w:rsidRDefault="00584096" w:rsidP="00690FCC">
      <w:pPr>
        <w:rPr>
          <w:b/>
          <w:sz w:val="22"/>
          <w:szCs w:val="22"/>
          <w:lang w:eastAsia="en-GB"/>
        </w:rPr>
      </w:pPr>
    </w:p>
    <w:p w14:paraId="1E4AD442" w14:textId="77777777" w:rsidR="00584096" w:rsidRPr="00421225" w:rsidRDefault="00584096" w:rsidP="00690FCC">
      <w:pPr>
        <w:rPr>
          <w:b/>
          <w:sz w:val="22"/>
          <w:szCs w:val="22"/>
          <w:lang w:eastAsia="en-GB"/>
        </w:rPr>
      </w:pPr>
    </w:p>
    <w:p w14:paraId="2E69A0A8" w14:textId="0983BF34" w:rsidR="00690FCC" w:rsidRPr="00421225" w:rsidRDefault="00690FCC" w:rsidP="00690FCC">
      <w:pPr>
        <w:rPr>
          <w:sz w:val="22"/>
          <w:szCs w:val="22"/>
        </w:rPr>
      </w:pPr>
      <w:r w:rsidRPr="00421225">
        <w:rPr>
          <w:b/>
          <w:sz w:val="22"/>
          <w:szCs w:val="22"/>
          <w:lang w:eastAsia="en-GB"/>
        </w:rPr>
        <w:t>Michael Wilkie</w:t>
      </w:r>
      <w:r w:rsidRPr="00421225">
        <w:rPr>
          <w:sz w:val="22"/>
          <w:szCs w:val="22"/>
        </w:rPr>
        <w:t xml:space="preserve"> </w:t>
      </w:r>
    </w:p>
    <w:p w14:paraId="25450860" w14:textId="77777777" w:rsidR="00690FCC" w:rsidRPr="00421225" w:rsidRDefault="00690FCC" w:rsidP="00690FCC">
      <w:pPr>
        <w:rPr>
          <w:b/>
          <w:sz w:val="22"/>
          <w:szCs w:val="22"/>
          <w:lang w:eastAsia="en-GB"/>
        </w:rPr>
      </w:pPr>
      <w:r w:rsidRPr="00421225">
        <w:rPr>
          <w:b/>
          <w:sz w:val="22"/>
          <w:szCs w:val="22"/>
          <w:lang w:eastAsia="en-GB"/>
        </w:rPr>
        <w:t xml:space="preserve">for and on behalf of KPMG LLP, Statutory Auditor  </w:t>
      </w:r>
    </w:p>
    <w:p w14:paraId="645F1F51" w14:textId="77777777" w:rsidR="00690FCC" w:rsidRPr="00421225" w:rsidRDefault="00690FCC" w:rsidP="00690FCC">
      <w:pPr>
        <w:rPr>
          <w:i/>
          <w:sz w:val="22"/>
          <w:szCs w:val="22"/>
          <w:lang w:eastAsia="en-GB"/>
        </w:rPr>
      </w:pPr>
      <w:r w:rsidRPr="00421225">
        <w:rPr>
          <w:i/>
          <w:sz w:val="22"/>
          <w:szCs w:val="22"/>
          <w:lang w:eastAsia="en-GB"/>
        </w:rPr>
        <w:t xml:space="preserve">Chartered Accountants </w:t>
      </w:r>
    </w:p>
    <w:p w14:paraId="30415B77" w14:textId="77777777" w:rsidR="00690FCC" w:rsidRPr="00421225" w:rsidRDefault="00690FCC" w:rsidP="00690FCC">
      <w:pPr>
        <w:rPr>
          <w:i/>
          <w:sz w:val="22"/>
          <w:szCs w:val="22"/>
          <w:lang w:eastAsia="en-GB"/>
        </w:rPr>
      </w:pPr>
      <w:r w:rsidRPr="00421225">
        <w:rPr>
          <w:i/>
          <w:sz w:val="22"/>
          <w:szCs w:val="22"/>
          <w:lang w:eastAsia="en-GB"/>
        </w:rPr>
        <w:t xml:space="preserve">KPMG LLP is eligible to act as auditor in terms of section 1212 of the Companies Act 2006 </w:t>
      </w:r>
    </w:p>
    <w:p w14:paraId="565EB36E" w14:textId="77777777" w:rsidR="00690FCC" w:rsidRPr="00421225" w:rsidRDefault="00690FCC" w:rsidP="00690FCC">
      <w:pPr>
        <w:rPr>
          <w:sz w:val="22"/>
          <w:szCs w:val="22"/>
          <w:lang w:eastAsia="en-GB"/>
        </w:rPr>
      </w:pPr>
      <w:r w:rsidRPr="00421225">
        <w:rPr>
          <w:sz w:val="22"/>
          <w:szCs w:val="22"/>
          <w:lang w:eastAsia="en-GB"/>
        </w:rPr>
        <w:t>319 St Vincent Street</w:t>
      </w:r>
    </w:p>
    <w:p w14:paraId="0A165C94" w14:textId="77777777" w:rsidR="00690FCC" w:rsidRPr="00421225" w:rsidRDefault="00690FCC" w:rsidP="00690FCC">
      <w:pPr>
        <w:rPr>
          <w:sz w:val="22"/>
          <w:szCs w:val="22"/>
          <w:lang w:eastAsia="en-GB"/>
        </w:rPr>
      </w:pPr>
      <w:r w:rsidRPr="00421225">
        <w:rPr>
          <w:sz w:val="22"/>
          <w:szCs w:val="22"/>
          <w:lang w:eastAsia="en-GB"/>
        </w:rPr>
        <w:t>Glasgow</w:t>
      </w:r>
    </w:p>
    <w:p w14:paraId="16EA5689" w14:textId="77777777" w:rsidR="00690FCC" w:rsidRPr="00421225" w:rsidRDefault="00690FCC" w:rsidP="00690FCC">
      <w:pPr>
        <w:rPr>
          <w:sz w:val="22"/>
          <w:szCs w:val="22"/>
          <w:lang w:eastAsia="en-GB"/>
        </w:rPr>
      </w:pPr>
      <w:r w:rsidRPr="00421225">
        <w:rPr>
          <w:sz w:val="22"/>
          <w:szCs w:val="22"/>
          <w:lang w:eastAsia="en-GB"/>
        </w:rPr>
        <w:t>G2 5AS</w:t>
      </w:r>
    </w:p>
    <w:p w14:paraId="37068529" w14:textId="77777777" w:rsidR="00690FCC" w:rsidRPr="00421225" w:rsidRDefault="00690FCC" w:rsidP="00690FCC">
      <w:pPr>
        <w:rPr>
          <w:sz w:val="22"/>
          <w:szCs w:val="22"/>
          <w:lang w:eastAsia="en-GB"/>
        </w:rPr>
      </w:pPr>
    </w:p>
    <w:p w14:paraId="102F4300" w14:textId="77777777" w:rsidR="00690FCC" w:rsidRPr="00421225" w:rsidRDefault="00690FCC" w:rsidP="00690FCC">
      <w:pPr>
        <w:rPr>
          <w:sz w:val="22"/>
          <w:szCs w:val="22"/>
          <w:lang w:eastAsia="en-GB"/>
        </w:rPr>
      </w:pPr>
    </w:p>
    <w:p w14:paraId="002A06F5" w14:textId="75204169" w:rsidR="00690FCC" w:rsidRPr="00421225" w:rsidRDefault="00A74C79" w:rsidP="00690FCC">
      <w:pPr>
        <w:rPr>
          <w:sz w:val="22"/>
          <w:szCs w:val="22"/>
          <w:lang w:eastAsia="en-GB"/>
        </w:rPr>
      </w:pPr>
      <w:r w:rsidRPr="00421225">
        <w:rPr>
          <w:sz w:val="22"/>
          <w:szCs w:val="22"/>
          <w:lang w:eastAsia="en-GB"/>
        </w:rPr>
        <w:t>xx</w:t>
      </w:r>
      <w:r w:rsidR="00A900A1" w:rsidRPr="00421225">
        <w:rPr>
          <w:sz w:val="22"/>
          <w:szCs w:val="22"/>
          <w:lang w:eastAsia="en-GB"/>
        </w:rPr>
        <w:t xml:space="preserve"> </w:t>
      </w:r>
      <w:r w:rsidR="00690FCC" w:rsidRPr="00421225">
        <w:rPr>
          <w:sz w:val="22"/>
          <w:szCs w:val="22"/>
          <w:lang w:eastAsia="en-GB"/>
        </w:rPr>
        <w:t>September 202</w:t>
      </w:r>
      <w:r w:rsidRPr="00421225">
        <w:rPr>
          <w:sz w:val="22"/>
          <w:szCs w:val="22"/>
          <w:lang w:eastAsia="en-GB"/>
        </w:rPr>
        <w:t>6</w:t>
      </w:r>
    </w:p>
    <w:p w14:paraId="6759A212" w14:textId="77777777" w:rsidR="00690FCC" w:rsidRPr="00421225" w:rsidRDefault="00690FCC" w:rsidP="00690FCC">
      <w:pPr>
        <w:spacing w:after="120"/>
        <w:rPr>
          <w:bCs/>
          <w:sz w:val="20"/>
        </w:rPr>
      </w:pPr>
    </w:p>
    <w:p w14:paraId="74AB67CD" w14:textId="77777777" w:rsidR="00690FCC" w:rsidRPr="00421225" w:rsidRDefault="00690FCC" w:rsidP="00690FCC">
      <w:pPr>
        <w:rPr>
          <w:sz w:val="20"/>
        </w:rPr>
      </w:pPr>
    </w:p>
    <w:p w14:paraId="46B03520" w14:textId="7726568A" w:rsidR="006F6985" w:rsidRPr="00421225" w:rsidRDefault="006F6985" w:rsidP="006F6985">
      <w:pPr>
        <w:pStyle w:val="Heading2"/>
        <w:spacing w:after="120"/>
        <w:rPr>
          <w:b w:val="0"/>
          <w:szCs w:val="22"/>
        </w:rPr>
      </w:pPr>
      <w:r w:rsidRPr="00421225">
        <w:rPr>
          <w:szCs w:val="22"/>
        </w:rPr>
        <w:br w:type="page"/>
      </w:r>
    </w:p>
    <w:p w14:paraId="558BB539" w14:textId="77777777" w:rsidR="00E6636F" w:rsidRPr="00421225" w:rsidRDefault="00E6636F" w:rsidP="008231DC">
      <w:pPr>
        <w:pStyle w:val="Text"/>
        <w:spacing w:after="0"/>
        <w:ind w:right="34"/>
        <w:jc w:val="left"/>
        <w:rPr>
          <w:b/>
          <w:szCs w:val="22"/>
        </w:rPr>
        <w:sectPr w:rsidR="00E6636F" w:rsidRPr="00421225" w:rsidSect="006262E4">
          <w:headerReference w:type="even" r:id="rId29"/>
          <w:headerReference w:type="default" r:id="rId30"/>
          <w:headerReference w:type="first" r:id="rId31"/>
          <w:pgSz w:w="11906" w:h="16838" w:code="9"/>
          <w:pgMar w:top="992" w:right="1361" w:bottom="1259" w:left="1361" w:header="709" w:footer="709" w:gutter="0"/>
          <w:cols w:space="708"/>
          <w:docGrid w:linePitch="360"/>
        </w:sectPr>
      </w:pPr>
    </w:p>
    <w:tbl>
      <w:tblPr>
        <w:tblW w:w="10117" w:type="dxa"/>
        <w:tblLook w:val="01E0" w:firstRow="1" w:lastRow="1" w:firstColumn="1" w:lastColumn="1" w:noHBand="0" w:noVBand="0"/>
      </w:tblPr>
      <w:tblGrid>
        <w:gridCol w:w="108"/>
        <w:gridCol w:w="840"/>
        <w:gridCol w:w="950"/>
        <w:gridCol w:w="948"/>
        <w:gridCol w:w="514"/>
        <w:gridCol w:w="376"/>
        <w:gridCol w:w="949"/>
        <w:gridCol w:w="243"/>
        <w:gridCol w:w="686"/>
        <w:gridCol w:w="731"/>
        <w:gridCol w:w="629"/>
        <w:gridCol w:w="495"/>
        <w:gridCol w:w="364"/>
        <w:gridCol w:w="1206"/>
        <w:gridCol w:w="148"/>
        <w:gridCol w:w="930"/>
      </w:tblGrid>
      <w:tr w:rsidR="00847AE4" w:rsidRPr="00421225" w14:paraId="6D9DE2B2" w14:textId="77777777" w:rsidTr="1970DBCE">
        <w:trPr>
          <w:gridBefore w:val="1"/>
          <w:gridAfter w:val="1"/>
          <w:wBefore w:w="108" w:type="dxa"/>
          <w:wAfter w:w="930" w:type="dxa"/>
          <w:trHeight w:val="692"/>
        </w:trPr>
        <w:tc>
          <w:tcPr>
            <w:tcW w:w="9079" w:type="dxa"/>
            <w:gridSpan w:val="14"/>
          </w:tcPr>
          <w:p w14:paraId="6AA46EE2" w14:textId="77777777" w:rsidR="00EE5F61" w:rsidRPr="00421225" w:rsidRDefault="00EE5F61" w:rsidP="008231DC">
            <w:pPr>
              <w:pStyle w:val="Text"/>
              <w:spacing w:after="0"/>
              <w:ind w:left="-108"/>
              <w:jc w:val="left"/>
              <w:rPr>
                <w:b/>
                <w:sz w:val="24"/>
                <w:szCs w:val="24"/>
              </w:rPr>
            </w:pPr>
            <w:bookmarkStart w:id="5" w:name="_Toc269978062"/>
          </w:p>
          <w:p w14:paraId="6500DFFD" w14:textId="2E00AE2E" w:rsidR="00847AE4" w:rsidRPr="00421225" w:rsidRDefault="00E36C83" w:rsidP="008231DC">
            <w:pPr>
              <w:pStyle w:val="Text"/>
              <w:spacing w:after="0"/>
              <w:ind w:left="-108"/>
              <w:jc w:val="left"/>
              <w:rPr>
                <w:b/>
                <w:sz w:val="24"/>
                <w:szCs w:val="24"/>
              </w:rPr>
            </w:pPr>
            <w:r w:rsidRPr="00421225">
              <w:rPr>
                <w:b/>
                <w:sz w:val="24"/>
                <w:szCs w:val="24"/>
              </w:rPr>
              <w:t>S</w:t>
            </w:r>
            <w:r w:rsidR="00847AE4" w:rsidRPr="00421225">
              <w:rPr>
                <w:b/>
                <w:sz w:val="24"/>
                <w:szCs w:val="24"/>
              </w:rPr>
              <w:t xml:space="preserve">TATEMENT OF COMPREHENSIVE INCOME FOR THE YEAR ENDED 31 MARCH </w:t>
            </w:r>
            <w:r w:rsidR="0005474F" w:rsidRPr="00421225">
              <w:rPr>
                <w:b/>
                <w:sz w:val="24"/>
                <w:szCs w:val="24"/>
              </w:rPr>
              <w:t xml:space="preserve"> </w:t>
            </w:r>
            <w:r w:rsidR="00FD49DE" w:rsidRPr="00421225">
              <w:rPr>
                <w:b/>
                <w:sz w:val="24"/>
                <w:szCs w:val="24"/>
              </w:rPr>
              <w:t>202</w:t>
            </w:r>
            <w:r w:rsidR="009760CF" w:rsidRPr="00421225">
              <w:rPr>
                <w:b/>
                <w:sz w:val="24"/>
                <w:szCs w:val="24"/>
              </w:rPr>
              <w:t>6</w:t>
            </w:r>
            <w:r w:rsidR="00847AE4" w:rsidRPr="00421225">
              <w:rPr>
                <w:b/>
                <w:sz w:val="24"/>
                <w:szCs w:val="24"/>
              </w:rPr>
              <w:fldChar w:fldCharType="begin"/>
            </w:r>
            <w:r w:rsidR="00847AE4" w:rsidRPr="00421225">
              <w:instrText xml:space="preserve"> TC </w:instrText>
            </w:r>
            <w:r w:rsidR="00795442" w:rsidRPr="00421225">
              <w:instrText>“</w:instrText>
            </w:r>
            <w:r w:rsidR="00847AE4" w:rsidRPr="00421225">
              <w:rPr>
                <w:b/>
                <w:sz w:val="24"/>
                <w:szCs w:val="24"/>
              </w:rPr>
              <w:instrText>CONSOLIDATED INCOME AND EXPENDITURE ACCOUNT FOR THE YEAR ENDED 31 MARCH 2014</w:instrText>
            </w:r>
            <w:r w:rsidR="00795442" w:rsidRPr="00421225">
              <w:instrText>”</w:instrText>
            </w:r>
            <w:r w:rsidR="00847AE4" w:rsidRPr="00421225">
              <w:instrText xml:space="preserve"> \f C \l </w:instrText>
            </w:r>
            <w:r w:rsidR="00795442" w:rsidRPr="00421225">
              <w:instrText>“</w:instrText>
            </w:r>
            <w:r w:rsidR="00847AE4" w:rsidRPr="00421225">
              <w:instrText>1</w:instrText>
            </w:r>
            <w:r w:rsidR="00795442" w:rsidRPr="00421225">
              <w:instrText>”</w:instrText>
            </w:r>
            <w:r w:rsidR="00847AE4" w:rsidRPr="00421225">
              <w:instrText xml:space="preserve"> </w:instrText>
            </w:r>
            <w:r w:rsidR="00847AE4" w:rsidRPr="00421225">
              <w:rPr>
                <w:b/>
                <w:sz w:val="24"/>
                <w:szCs w:val="24"/>
              </w:rPr>
              <w:fldChar w:fldCharType="end"/>
            </w:r>
          </w:p>
        </w:tc>
      </w:tr>
      <w:tr w:rsidR="00942F84" w:rsidRPr="00421225" w14:paraId="0E2FA4AE" w14:textId="77777777" w:rsidTr="1970DBCE">
        <w:trPr>
          <w:gridBefore w:val="1"/>
          <w:gridAfter w:val="2"/>
          <w:wBefore w:w="108" w:type="dxa"/>
          <w:wAfter w:w="1078" w:type="dxa"/>
          <w:trHeight w:val="226"/>
        </w:trPr>
        <w:tc>
          <w:tcPr>
            <w:tcW w:w="4820" w:type="dxa"/>
            <w:gridSpan w:val="7"/>
          </w:tcPr>
          <w:p w14:paraId="5D0EB52F" w14:textId="77777777" w:rsidR="00942F84" w:rsidRPr="00421225" w:rsidRDefault="00942F84" w:rsidP="00942F84">
            <w:pPr>
              <w:pStyle w:val="Text"/>
              <w:spacing w:after="0"/>
              <w:rPr>
                <w:szCs w:val="22"/>
              </w:rPr>
            </w:pPr>
          </w:p>
        </w:tc>
        <w:tc>
          <w:tcPr>
            <w:tcW w:w="1417" w:type="dxa"/>
            <w:gridSpan w:val="2"/>
          </w:tcPr>
          <w:p w14:paraId="1849A2EB" w14:textId="77777777" w:rsidR="00942F84" w:rsidRPr="00421225" w:rsidRDefault="00942F84" w:rsidP="00942F84">
            <w:pPr>
              <w:pStyle w:val="Text"/>
              <w:spacing w:after="0"/>
              <w:ind w:left="-648" w:firstLine="648"/>
              <w:jc w:val="center"/>
              <w:rPr>
                <w:b/>
                <w:szCs w:val="22"/>
              </w:rPr>
            </w:pPr>
          </w:p>
        </w:tc>
        <w:tc>
          <w:tcPr>
            <w:tcW w:w="1124" w:type="dxa"/>
            <w:gridSpan w:val="2"/>
            <w:vMerge w:val="restart"/>
            <w:vAlign w:val="bottom"/>
          </w:tcPr>
          <w:p w14:paraId="5BFBD8DA" w14:textId="77777777" w:rsidR="00942F84" w:rsidRPr="00421225" w:rsidRDefault="00942F84" w:rsidP="00942F84">
            <w:pPr>
              <w:pStyle w:val="Text"/>
              <w:spacing w:after="0"/>
              <w:jc w:val="right"/>
              <w:rPr>
                <w:b/>
                <w:szCs w:val="22"/>
              </w:rPr>
            </w:pPr>
            <w:r w:rsidRPr="00421225">
              <w:rPr>
                <w:b/>
                <w:szCs w:val="22"/>
              </w:rPr>
              <w:t>Total</w:t>
            </w:r>
          </w:p>
          <w:p w14:paraId="67BB07F9" w14:textId="7838012A" w:rsidR="00942F84" w:rsidRPr="00421225" w:rsidRDefault="00942F84" w:rsidP="00942F84">
            <w:pPr>
              <w:pStyle w:val="Text"/>
              <w:spacing w:after="0"/>
              <w:jc w:val="right"/>
              <w:rPr>
                <w:b/>
                <w:szCs w:val="22"/>
              </w:rPr>
            </w:pPr>
            <w:r w:rsidRPr="00421225">
              <w:rPr>
                <w:b/>
                <w:szCs w:val="22"/>
              </w:rPr>
              <w:t>202</w:t>
            </w:r>
            <w:r w:rsidR="00E968B3" w:rsidRPr="00421225">
              <w:rPr>
                <w:b/>
                <w:szCs w:val="22"/>
              </w:rPr>
              <w:t>6</w:t>
            </w:r>
          </w:p>
          <w:p w14:paraId="0D2DC110" w14:textId="77777777" w:rsidR="00942F84" w:rsidRPr="00421225" w:rsidRDefault="00942F84" w:rsidP="00942F84">
            <w:pPr>
              <w:pStyle w:val="Text"/>
              <w:spacing w:after="0"/>
              <w:jc w:val="right"/>
              <w:rPr>
                <w:b/>
                <w:szCs w:val="22"/>
              </w:rPr>
            </w:pPr>
            <w:r w:rsidRPr="00421225">
              <w:rPr>
                <w:b/>
                <w:szCs w:val="22"/>
              </w:rPr>
              <w:t>£’000</w:t>
            </w:r>
          </w:p>
        </w:tc>
        <w:tc>
          <w:tcPr>
            <w:tcW w:w="364" w:type="dxa"/>
          </w:tcPr>
          <w:p w14:paraId="2F5441FA" w14:textId="77777777" w:rsidR="00942F84" w:rsidRPr="00421225" w:rsidRDefault="00942F84" w:rsidP="00942F84">
            <w:pPr>
              <w:pStyle w:val="Text"/>
              <w:spacing w:after="0"/>
              <w:jc w:val="right"/>
              <w:rPr>
                <w:b/>
                <w:szCs w:val="22"/>
              </w:rPr>
            </w:pPr>
          </w:p>
        </w:tc>
        <w:tc>
          <w:tcPr>
            <w:tcW w:w="1206" w:type="dxa"/>
            <w:vMerge w:val="restart"/>
            <w:vAlign w:val="bottom"/>
          </w:tcPr>
          <w:p w14:paraId="4A8A22B3" w14:textId="77777777" w:rsidR="00942F84" w:rsidRPr="00421225" w:rsidRDefault="00942F84" w:rsidP="00942F84">
            <w:pPr>
              <w:pStyle w:val="Text"/>
              <w:spacing w:after="0"/>
              <w:jc w:val="right"/>
              <w:rPr>
                <w:b/>
                <w:szCs w:val="22"/>
              </w:rPr>
            </w:pPr>
            <w:r w:rsidRPr="00421225">
              <w:rPr>
                <w:b/>
                <w:szCs w:val="22"/>
              </w:rPr>
              <w:t>Total</w:t>
            </w:r>
          </w:p>
          <w:p w14:paraId="3061FA81" w14:textId="00636CAC" w:rsidR="00942F84" w:rsidRPr="00421225" w:rsidRDefault="00942F84" w:rsidP="00942F84">
            <w:pPr>
              <w:pStyle w:val="Text"/>
              <w:spacing w:after="0"/>
              <w:jc w:val="right"/>
              <w:rPr>
                <w:b/>
                <w:szCs w:val="22"/>
              </w:rPr>
            </w:pPr>
            <w:r w:rsidRPr="00421225">
              <w:rPr>
                <w:b/>
                <w:szCs w:val="22"/>
              </w:rPr>
              <w:t>202</w:t>
            </w:r>
            <w:r w:rsidR="00E968B3" w:rsidRPr="00421225">
              <w:rPr>
                <w:b/>
                <w:szCs w:val="22"/>
              </w:rPr>
              <w:t>5</w:t>
            </w:r>
          </w:p>
          <w:p w14:paraId="46BAFAAD" w14:textId="39D3F9A9" w:rsidR="00942F84" w:rsidRPr="00421225" w:rsidRDefault="00942F84" w:rsidP="00942F84">
            <w:pPr>
              <w:pStyle w:val="Text"/>
              <w:spacing w:after="0"/>
              <w:jc w:val="right"/>
              <w:rPr>
                <w:b/>
                <w:szCs w:val="22"/>
              </w:rPr>
            </w:pPr>
            <w:r w:rsidRPr="00421225">
              <w:rPr>
                <w:b/>
                <w:szCs w:val="22"/>
              </w:rPr>
              <w:t>£’000</w:t>
            </w:r>
          </w:p>
        </w:tc>
      </w:tr>
      <w:tr w:rsidR="00942F84" w:rsidRPr="00421225" w14:paraId="3AF2EA18" w14:textId="77777777" w:rsidTr="1970DBCE">
        <w:trPr>
          <w:gridBefore w:val="1"/>
          <w:gridAfter w:val="2"/>
          <w:wBefore w:w="108" w:type="dxa"/>
          <w:wAfter w:w="1078" w:type="dxa"/>
          <w:trHeight w:val="241"/>
        </w:trPr>
        <w:tc>
          <w:tcPr>
            <w:tcW w:w="4820" w:type="dxa"/>
            <w:gridSpan w:val="7"/>
          </w:tcPr>
          <w:p w14:paraId="54CD54EB" w14:textId="77777777" w:rsidR="00942F84" w:rsidRPr="00421225" w:rsidRDefault="00942F84" w:rsidP="00942F84">
            <w:pPr>
              <w:pStyle w:val="Text"/>
              <w:spacing w:after="0"/>
              <w:rPr>
                <w:szCs w:val="22"/>
              </w:rPr>
            </w:pPr>
          </w:p>
        </w:tc>
        <w:tc>
          <w:tcPr>
            <w:tcW w:w="1417" w:type="dxa"/>
            <w:gridSpan w:val="2"/>
          </w:tcPr>
          <w:p w14:paraId="643F8D91" w14:textId="77777777" w:rsidR="00942F84" w:rsidRPr="00421225" w:rsidRDefault="00942F84" w:rsidP="00942F84">
            <w:pPr>
              <w:pStyle w:val="Text"/>
              <w:spacing w:after="0"/>
              <w:ind w:left="-648" w:firstLine="648"/>
              <w:jc w:val="center"/>
              <w:rPr>
                <w:b/>
                <w:i/>
                <w:szCs w:val="22"/>
              </w:rPr>
            </w:pPr>
            <w:r w:rsidRPr="00421225">
              <w:rPr>
                <w:b/>
                <w:i/>
                <w:szCs w:val="22"/>
              </w:rPr>
              <w:t>Note</w:t>
            </w:r>
          </w:p>
        </w:tc>
        <w:tc>
          <w:tcPr>
            <w:tcW w:w="1124" w:type="dxa"/>
            <w:gridSpan w:val="2"/>
            <w:vMerge/>
          </w:tcPr>
          <w:p w14:paraId="7526D77A" w14:textId="77777777" w:rsidR="00942F84" w:rsidRPr="00421225" w:rsidRDefault="00942F84" w:rsidP="00942F84">
            <w:pPr>
              <w:pStyle w:val="Text"/>
              <w:spacing w:after="0"/>
              <w:jc w:val="right"/>
              <w:rPr>
                <w:b/>
                <w:szCs w:val="22"/>
              </w:rPr>
            </w:pPr>
          </w:p>
        </w:tc>
        <w:tc>
          <w:tcPr>
            <w:tcW w:w="364" w:type="dxa"/>
          </w:tcPr>
          <w:p w14:paraId="6E25616C" w14:textId="77777777" w:rsidR="00942F84" w:rsidRPr="00421225" w:rsidRDefault="00942F84" w:rsidP="00942F84">
            <w:pPr>
              <w:pStyle w:val="Text"/>
              <w:spacing w:after="0"/>
              <w:jc w:val="right"/>
              <w:rPr>
                <w:b/>
                <w:szCs w:val="22"/>
              </w:rPr>
            </w:pPr>
          </w:p>
        </w:tc>
        <w:tc>
          <w:tcPr>
            <w:tcW w:w="1206" w:type="dxa"/>
            <w:vMerge/>
          </w:tcPr>
          <w:p w14:paraId="2B17610D" w14:textId="77777777" w:rsidR="00942F84" w:rsidRPr="00421225" w:rsidRDefault="00942F84" w:rsidP="00942F84">
            <w:pPr>
              <w:pStyle w:val="Text"/>
              <w:spacing w:after="0"/>
              <w:jc w:val="right"/>
              <w:rPr>
                <w:b/>
                <w:szCs w:val="22"/>
              </w:rPr>
            </w:pPr>
          </w:p>
        </w:tc>
      </w:tr>
      <w:tr w:rsidR="00942F84" w:rsidRPr="00421225" w14:paraId="2F18B670" w14:textId="77777777" w:rsidTr="1970DBCE">
        <w:trPr>
          <w:gridBefore w:val="1"/>
          <w:gridAfter w:val="2"/>
          <w:wBefore w:w="108" w:type="dxa"/>
          <w:wAfter w:w="1078" w:type="dxa"/>
          <w:trHeight w:val="226"/>
        </w:trPr>
        <w:tc>
          <w:tcPr>
            <w:tcW w:w="4820" w:type="dxa"/>
            <w:gridSpan w:val="7"/>
          </w:tcPr>
          <w:p w14:paraId="140B614E" w14:textId="77777777" w:rsidR="00942F84" w:rsidRPr="00421225" w:rsidRDefault="00942F84" w:rsidP="00942F84">
            <w:pPr>
              <w:pStyle w:val="Text"/>
              <w:tabs>
                <w:tab w:val="clear" w:pos="284"/>
                <w:tab w:val="left" w:pos="3795"/>
              </w:tabs>
              <w:spacing w:after="0"/>
              <w:ind w:left="-288" w:firstLine="288"/>
              <w:rPr>
                <w:szCs w:val="22"/>
              </w:rPr>
            </w:pPr>
            <w:r w:rsidRPr="00421225">
              <w:rPr>
                <w:szCs w:val="22"/>
              </w:rPr>
              <w:tab/>
            </w:r>
          </w:p>
        </w:tc>
        <w:tc>
          <w:tcPr>
            <w:tcW w:w="1417" w:type="dxa"/>
            <w:gridSpan w:val="2"/>
          </w:tcPr>
          <w:p w14:paraId="13A0A4DC" w14:textId="77777777" w:rsidR="00942F84" w:rsidRPr="00421225" w:rsidRDefault="00942F84" w:rsidP="00942F84">
            <w:pPr>
              <w:pStyle w:val="Text"/>
              <w:spacing w:after="0"/>
              <w:ind w:left="-648" w:firstLine="648"/>
              <w:jc w:val="center"/>
              <w:rPr>
                <w:szCs w:val="22"/>
              </w:rPr>
            </w:pPr>
          </w:p>
        </w:tc>
        <w:tc>
          <w:tcPr>
            <w:tcW w:w="1124" w:type="dxa"/>
            <w:gridSpan w:val="2"/>
          </w:tcPr>
          <w:p w14:paraId="14E15641" w14:textId="77777777" w:rsidR="00942F84" w:rsidRPr="00421225" w:rsidRDefault="00942F84" w:rsidP="00942F84">
            <w:pPr>
              <w:pStyle w:val="Text"/>
              <w:spacing w:after="0"/>
              <w:jc w:val="right"/>
              <w:rPr>
                <w:szCs w:val="22"/>
              </w:rPr>
            </w:pPr>
          </w:p>
        </w:tc>
        <w:tc>
          <w:tcPr>
            <w:tcW w:w="364" w:type="dxa"/>
          </w:tcPr>
          <w:p w14:paraId="23B6B649" w14:textId="77777777" w:rsidR="00942F84" w:rsidRPr="00421225" w:rsidRDefault="00942F84" w:rsidP="00942F84">
            <w:pPr>
              <w:pStyle w:val="Text"/>
              <w:spacing w:after="0"/>
              <w:jc w:val="right"/>
              <w:rPr>
                <w:szCs w:val="22"/>
              </w:rPr>
            </w:pPr>
          </w:p>
        </w:tc>
        <w:tc>
          <w:tcPr>
            <w:tcW w:w="1206" w:type="dxa"/>
          </w:tcPr>
          <w:p w14:paraId="337BCA9D" w14:textId="77777777" w:rsidR="00942F84" w:rsidRPr="00421225" w:rsidRDefault="00942F84" w:rsidP="00942F84">
            <w:pPr>
              <w:pStyle w:val="Text"/>
              <w:spacing w:after="0"/>
              <w:jc w:val="right"/>
              <w:rPr>
                <w:szCs w:val="22"/>
              </w:rPr>
            </w:pPr>
          </w:p>
        </w:tc>
      </w:tr>
      <w:tr w:rsidR="00E968B3" w:rsidRPr="00421225" w14:paraId="527F767B" w14:textId="77777777" w:rsidTr="1970DBCE">
        <w:trPr>
          <w:gridBefore w:val="1"/>
          <w:gridAfter w:val="2"/>
          <w:wBefore w:w="108" w:type="dxa"/>
          <w:wAfter w:w="1078" w:type="dxa"/>
          <w:trHeight w:val="226"/>
        </w:trPr>
        <w:tc>
          <w:tcPr>
            <w:tcW w:w="4820" w:type="dxa"/>
            <w:gridSpan w:val="7"/>
          </w:tcPr>
          <w:p w14:paraId="621BB283" w14:textId="77777777" w:rsidR="00E968B3" w:rsidRPr="00421225" w:rsidRDefault="00E968B3" w:rsidP="00E968B3">
            <w:pPr>
              <w:pStyle w:val="Text"/>
              <w:spacing w:after="0"/>
              <w:ind w:left="-108"/>
              <w:rPr>
                <w:szCs w:val="22"/>
              </w:rPr>
            </w:pPr>
            <w:r w:rsidRPr="00421225">
              <w:rPr>
                <w:szCs w:val="22"/>
              </w:rPr>
              <w:t>Turnover</w:t>
            </w:r>
          </w:p>
        </w:tc>
        <w:tc>
          <w:tcPr>
            <w:tcW w:w="1417" w:type="dxa"/>
            <w:gridSpan w:val="2"/>
          </w:tcPr>
          <w:p w14:paraId="5B9C44E6" w14:textId="77777777" w:rsidR="00E968B3" w:rsidRPr="00421225" w:rsidRDefault="00E968B3" w:rsidP="00E968B3">
            <w:pPr>
              <w:pStyle w:val="Text"/>
              <w:spacing w:after="0"/>
              <w:ind w:left="-648" w:firstLine="648"/>
              <w:jc w:val="center"/>
              <w:rPr>
                <w:szCs w:val="22"/>
              </w:rPr>
            </w:pPr>
            <w:r w:rsidRPr="00421225">
              <w:rPr>
                <w:szCs w:val="22"/>
              </w:rPr>
              <w:t>3</w:t>
            </w:r>
          </w:p>
        </w:tc>
        <w:tc>
          <w:tcPr>
            <w:tcW w:w="1124" w:type="dxa"/>
            <w:gridSpan w:val="2"/>
          </w:tcPr>
          <w:p w14:paraId="150C0852" w14:textId="6D0D2327" w:rsidR="00E968B3" w:rsidRPr="00421225" w:rsidRDefault="00B5172E" w:rsidP="00E968B3">
            <w:pPr>
              <w:pStyle w:val="Text"/>
              <w:spacing w:after="0"/>
              <w:jc w:val="right"/>
            </w:pPr>
            <w:r w:rsidRPr="00421225">
              <w:t>24,998</w:t>
            </w:r>
          </w:p>
        </w:tc>
        <w:tc>
          <w:tcPr>
            <w:tcW w:w="364" w:type="dxa"/>
          </w:tcPr>
          <w:p w14:paraId="09A7E053" w14:textId="77777777" w:rsidR="00E968B3" w:rsidRPr="00421225" w:rsidRDefault="00E968B3" w:rsidP="00E968B3">
            <w:pPr>
              <w:pStyle w:val="Text"/>
              <w:spacing w:after="0"/>
              <w:jc w:val="right"/>
              <w:rPr>
                <w:szCs w:val="22"/>
              </w:rPr>
            </w:pPr>
          </w:p>
        </w:tc>
        <w:tc>
          <w:tcPr>
            <w:tcW w:w="1206" w:type="dxa"/>
          </w:tcPr>
          <w:p w14:paraId="08557BEA" w14:textId="05BE2102" w:rsidR="00E968B3" w:rsidRPr="00421225" w:rsidRDefault="00E968B3" w:rsidP="00E968B3">
            <w:pPr>
              <w:pStyle w:val="Text"/>
              <w:spacing w:after="0"/>
              <w:jc w:val="right"/>
              <w:rPr>
                <w:szCs w:val="22"/>
              </w:rPr>
            </w:pPr>
            <w:r w:rsidRPr="00421225">
              <w:t>23,869</w:t>
            </w:r>
          </w:p>
        </w:tc>
      </w:tr>
      <w:tr w:rsidR="00E968B3" w:rsidRPr="00421225" w14:paraId="561065BC" w14:textId="77777777" w:rsidTr="1970DBCE">
        <w:trPr>
          <w:gridBefore w:val="1"/>
          <w:gridAfter w:val="2"/>
          <w:wBefore w:w="108" w:type="dxa"/>
          <w:wAfter w:w="1078" w:type="dxa"/>
          <w:trHeight w:val="241"/>
        </w:trPr>
        <w:tc>
          <w:tcPr>
            <w:tcW w:w="4820" w:type="dxa"/>
            <w:gridSpan w:val="7"/>
          </w:tcPr>
          <w:p w14:paraId="7EF1288B" w14:textId="77777777" w:rsidR="00E968B3" w:rsidRPr="00421225" w:rsidRDefault="00E968B3" w:rsidP="00E968B3">
            <w:pPr>
              <w:pStyle w:val="Text"/>
              <w:spacing w:after="0"/>
              <w:ind w:left="-108"/>
              <w:rPr>
                <w:szCs w:val="22"/>
              </w:rPr>
            </w:pPr>
          </w:p>
        </w:tc>
        <w:tc>
          <w:tcPr>
            <w:tcW w:w="1417" w:type="dxa"/>
            <w:gridSpan w:val="2"/>
          </w:tcPr>
          <w:p w14:paraId="04AD50DD" w14:textId="77777777" w:rsidR="00E968B3" w:rsidRPr="00421225" w:rsidRDefault="00E968B3" w:rsidP="00E968B3">
            <w:pPr>
              <w:pStyle w:val="Text"/>
              <w:spacing w:after="0"/>
              <w:ind w:left="-648" w:firstLine="648"/>
              <w:jc w:val="center"/>
              <w:rPr>
                <w:szCs w:val="22"/>
              </w:rPr>
            </w:pPr>
          </w:p>
        </w:tc>
        <w:tc>
          <w:tcPr>
            <w:tcW w:w="1124" w:type="dxa"/>
            <w:gridSpan w:val="2"/>
          </w:tcPr>
          <w:p w14:paraId="0803E536" w14:textId="7BA4362A" w:rsidR="00E968B3" w:rsidRPr="00421225" w:rsidRDefault="00E968B3" w:rsidP="00E968B3">
            <w:pPr>
              <w:pStyle w:val="Text"/>
              <w:spacing w:after="0"/>
              <w:jc w:val="right"/>
            </w:pPr>
          </w:p>
        </w:tc>
        <w:tc>
          <w:tcPr>
            <w:tcW w:w="364" w:type="dxa"/>
          </w:tcPr>
          <w:p w14:paraId="187D0191" w14:textId="77777777" w:rsidR="00E968B3" w:rsidRPr="00421225" w:rsidRDefault="00E968B3" w:rsidP="00E968B3">
            <w:pPr>
              <w:pStyle w:val="Text"/>
              <w:spacing w:after="0"/>
              <w:jc w:val="right"/>
              <w:rPr>
                <w:szCs w:val="22"/>
              </w:rPr>
            </w:pPr>
          </w:p>
        </w:tc>
        <w:tc>
          <w:tcPr>
            <w:tcW w:w="1206" w:type="dxa"/>
          </w:tcPr>
          <w:p w14:paraId="0EB1CCF4" w14:textId="77777777" w:rsidR="00E968B3" w:rsidRPr="00421225" w:rsidRDefault="00E968B3" w:rsidP="00E968B3">
            <w:pPr>
              <w:pStyle w:val="Text"/>
              <w:spacing w:after="0"/>
              <w:jc w:val="right"/>
              <w:rPr>
                <w:szCs w:val="22"/>
              </w:rPr>
            </w:pPr>
          </w:p>
        </w:tc>
      </w:tr>
      <w:tr w:rsidR="00E968B3" w:rsidRPr="00421225" w14:paraId="482F16C2" w14:textId="77777777" w:rsidTr="1970DBCE">
        <w:trPr>
          <w:gridBefore w:val="1"/>
          <w:gridAfter w:val="2"/>
          <w:wBefore w:w="108" w:type="dxa"/>
          <w:wAfter w:w="1078" w:type="dxa"/>
          <w:trHeight w:val="226"/>
        </w:trPr>
        <w:tc>
          <w:tcPr>
            <w:tcW w:w="4820" w:type="dxa"/>
            <w:gridSpan w:val="7"/>
          </w:tcPr>
          <w:p w14:paraId="4E1BC6DF" w14:textId="77777777" w:rsidR="00E968B3" w:rsidRPr="00421225" w:rsidRDefault="00E968B3" w:rsidP="00E968B3">
            <w:pPr>
              <w:pStyle w:val="Text"/>
              <w:tabs>
                <w:tab w:val="left" w:pos="42"/>
              </w:tabs>
              <w:spacing w:after="0"/>
              <w:ind w:left="-108"/>
              <w:rPr>
                <w:szCs w:val="22"/>
              </w:rPr>
            </w:pPr>
            <w:r w:rsidRPr="00421225">
              <w:rPr>
                <w:szCs w:val="22"/>
              </w:rPr>
              <w:t>Operating expenditure</w:t>
            </w:r>
          </w:p>
        </w:tc>
        <w:tc>
          <w:tcPr>
            <w:tcW w:w="1417" w:type="dxa"/>
            <w:gridSpan w:val="2"/>
          </w:tcPr>
          <w:p w14:paraId="1AA9303B" w14:textId="77777777" w:rsidR="00E968B3" w:rsidRPr="00421225" w:rsidRDefault="00E968B3" w:rsidP="00E968B3">
            <w:pPr>
              <w:pStyle w:val="Text"/>
              <w:spacing w:after="0"/>
              <w:ind w:left="-648" w:firstLine="648"/>
              <w:jc w:val="center"/>
              <w:rPr>
                <w:szCs w:val="22"/>
              </w:rPr>
            </w:pPr>
            <w:r w:rsidRPr="00421225">
              <w:rPr>
                <w:szCs w:val="22"/>
              </w:rPr>
              <w:t>3</w:t>
            </w:r>
          </w:p>
        </w:tc>
        <w:tc>
          <w:tcPr>
            <w:tcW w:w="1124" w:type="dxa"/>
            <w:gridSpan w:val="2"/>
          </w:tcPr>
          <w:p w14:paraId="67AC0B64" w14:textId="47BD7678" w:rsidR="00E968B3" w:rsidRPr="00421225" w:rsidRDefault="00651B17" w:rsidP="00E968B3">
            <w:pPr>
              <w:pStyle w:val="Text"/>
              <w:spacing w:after="0"/>
              <w:jc w:val="right"/>
            </w:pPr>
            <w:r w:rsidRPr="00421225">
              <w:t>(16,700)</w:t>
            </w:r>
          </w:p>
        </w:tc>
        <w:tc>
          <w:tcPr>
            <w:tcW w:w="364" w:type="dxa"/>
          </w:tcPr>
          <w:p w14:paraId="4E3DF1DD" w14:textId="77777777" w:rsidR="00E968B3" w:rsidRPr="00421225" w:rsidRDefault="00E968B3" w:rsidP="00E968B3">
            <w:pPr>
              <w:pStyle w:val="Text"/>
              <w:spacing w:after="0"/>
              <w:jc w:val="right"/>
              <w:rPr>
                <w:szCs w:val="22"/>
              </w:rPr>
            </w:pPr>
          </w:p>
        </w:tc>
        <w:tc>
          <w:tcPr>
            <w:tcW w:w="1206" w:type="dxa"/>
          </w:tcPr>
          <w:p w14:paraId="397492C3" w14:textId="5DEB149F" w:rsidR="00E968B3" w:rsidRPr="00421225" w:rsidRDefault="00E968B3" w:rsidP="00E968B3">
            <w:pPr>
              <w:pStyle w:val="Text"/>
              <w:spacing w:after="0"/>
              <w:jc w:val="right"/>
              <w:rPr>
                <w:szCs w:val="22"/>
              </w:rPr>
            </w:pPr>
            <w:r w:rsidRPr="00421225">
              <w:t>(15,240)</w:t>
            </w:r>
          </w:p>
        </w:tc>
      </w:tr>
      <w:tr w:rsidR="00E968B3" w:rsidRPr="00421225" w14:paraId="12B8E90A" w14:textId="77777777" w:rsidTr="1970DBCE">
        <w:trPr>
          <w:gridBefore w:val="1"/>
          <w:gridAfter w:val="2"/>
          <w:wBefore w:w="108" w:type="dxa"/>
          <w:wAfter w:w="1078" w:type="dxa"/>
          <w:trHeight w:val="226"/>
        </w:trPr>
        <w:tc>
          <w:tcPr>
            <w:tcW w:w="4820" w:type="dxa"/>
            <w:gridSpan w:val="7"/>
          </w:tcPr>
          <w:p w14:paraId="5188FB19" w14:textId="77777777" w:rsidR="00E968B3" w:rsidRPr="00421225" w:rsidRDefault="00E968B3" w:rsidP="00E968B3">
            <w:pPr>
              <w:pStyle w:val="Text"/>
              <w:tabs>
                <w:tab w:val="left" w:pos="42"/>
              </w:tabs>
              <w:spacing w:after="0"/>
              <w:ind w:left="-108"/>
              <w:rPr>
                <w:szCs w:val="22"/>
              </w:rPr>
            </w:pPr>
          </w:p>
        </w:tc>
        <w:tc>
          <w:tcPr>
            <w:tcW w:w="1417" w:type="dxa"/>
            <w:gridSpan w:val="2"/>
          </w:tcPr>
          <w:p w14:paraId="0F15DA22" w14:textId="77777777" w:rsidR="00E968B3" w:rsidRPr="00421225" w:rsidRDefault="00E968B3" w:rsidP="00E968B3">
            <w:pPr>
              <w:pStyle w:val="Text"/>
              <w:spacing w:after="0"/>
              <w:ind w:left="-648" w:firstLine="648"/>
              <w:jc w:val="center"/>
              <w:rPr>
                <w:szCs w:val="22"/>
              </w:rPr>
            </w:pPr>
          </w:p>
        </w:tc>
        <w:tc>
          <w:tcPr>
            <w:tcW w:w="1124" w:type="dxa"/>
            <w:gridSpan w:val="2"/>
          </w:tcPr>
          <w:p w14:paraId="545DFAFB" w14:textId="77777777" w:rsidR="00E968B3" w:rsidRPr="00421225" w:rsidRDefault="00E968B3" w:rsidP="00E968B3">
            <w:pPr>
              <w:pStyle w:val="Text"/>
              <w:spacing w:after="0"/>
              <w:jc w:val="right"/>
              <w:rPr>
                <w:szCs w:val="22"/>
              </w:rPr>
            </w:pPr>
          </w:p>
        </w:tc>
        <w:tc>
          <w:tcPr>
            <w:tcW w:w="364" w:type="dxa"/>
          </w:tcPr>
          <w:p w14:paraId="3472449A" w14:textId="77777777" w:rsidR="00E968B3" w:rsidRPr="00421225" w:rsidRDefault="00E968B3" w:rsidP="00E968B3">
            <w:pPr>
              <w:pStyle w:val="Text"/>
              <w:spacing w:after="0"/>
              <w:jc w:val="right"/>
              <w:rPr>
                <w:szCs w:val="22"/>
              </w:rPr>
            </w:pPr>
          </w:p>
        </w:tc>
        <w:tc>
          <w:tcPr>
            <w:tcW w:w="1206" w:type="dxa"/>
          </w:tcPr>
          <w:p w14:paraId="1EBEA47C" w14:textId="77777777" w:rsidR="00E968B3" w:rsidRPr="00421225" w:rsidRDefault="00E968B3" w:rsidP="00E968B3">
            <w:pPr>
              <w:pStyle w:val="Text"/>
              <w:spacing w:after="0"/>
              <w:jc w:val="right"/>
              <w:rPr>
                <w:szCs w:val="22"/>
              </w:rPr>
            </w:pPr>
          </w:p>
        </w:tc>
      </w:tr>
      <w:tr w:rsidR="00E968B3" w:rsidRPr="00421225" w14:paraId="5734CB20" w14:textId="77777777" w:rsidTr="1970DBCE">
        <w:trPr>
          <w:gridBefore w:val="1"/>
          <w:gridAfter w:val="2"/>
          <w:wBefore w:w="108" w:type="dxa"/>
          <w:wAfter w:w="1078" w:type="dxa"/>
          <w:trHeight w:val="226"/>
        </w:trPr>
        <w:tc>
          <w:tcPr>
            <w:tcW w:w="4820" w:type="dxa"/>
            <w:gridSpan w:val="7"/>
          </w:tcPr>
          <w:p w14:paraId="5AD0DCC1" w14:textId="1E3465EC" w:rsidR="00E968B3" w:rsidRPr="00421225" w:rsidRDefault="00E968B3" w:rsidP="00E968B3">
            <w:pPr>
              <w:pStyle w:val="Text"/>
              <w:tabs>
                <w:tab w:val="left" w:pos="42"/>
              </w:tabs>
              <w:spacing w:after="0"/>
              <w:ind w:left="-108"/>
              <w:rPr>
                <w:szCs w:val="22"/>
              </w:rPr>
            </w:pPr>
            <w:r w:rsidRPr="00421225">
              <w:rPr>
                <w:szCs w:val="22"/>
              </w:rPr>
              <w:t>Other (losses)</w:t>
            </w:r>
            <w:r w:rsidR="00333462" w:rsidRPr="00421225">
              <w:rPr>
                <w:szCs w:val="22"/>
              </w:rPr>
              <w:t>/gains</w:t>
            </w:r>
          </w:p>
        </w:tc>
        <w:tc>
          <w:tcPr>
            <w:tcW w:w="1417" w:type="dxa"/>
            <w:gridSpan w:val="2"/>
          </w:tcPr>
          <w:p w14:paraId="19B1B3D4" w14:textId="084F528C" w:rsidR="00E968B3" w:rsidRPr="00421225" w:rsidRDefault="00E968B3" w:rsidP="00E968B3">
            <w:pPr>
              <w:pStyle w:val="Text"/>
              <w:spacing w:after="0"/>
              <w:ind w:left="-648" w:firstLine="648"/>
              <w:jc w:val="center"/>
              <w:rPr>
                <w:szCs w:val="22"/>
              </w:rPr>
            </w:pPr>
            <w:r w:rsidRPr="00421225">
              <w:rPr>
                <w:szCs w:val="22"/>
              </w:rPr>
              <w:t>3</w:t>
            </w:r>
          </w:p>
        </w:tc>
        <w:tc>
          <w:tcPr>
            <w:tcW w:w="1124" w:type="dxa"/>
            <w:gridSpan w:val="2"/>
          </w:tcPr>
          <w:p w14:paraId="514C8C14" w14:textId="5CB04BF2" w:rsidR="00E968B3" w:rsidRPr="00421225" w:rsidRDefault="00651B17" w:rsidP="00E968B3">
            <w:pPr>
              <w:pStyle w:val="Text"/>
              <w:spacing w:after="0"/>
              <w:jc w:val="right"/>
            </w:pPr>
            <w:r w:rsidRPr="00421225">
              <w:t>(1)</w:t>
            </w:r>
          </w:p>
        </w:tc>
        <w:tc>
          <w:tcPr>
            <w:tcW w:w="364" w:type="dxa"/>
          </w:tcPr>
          <w:p w14:paraId="00A6C0B9" w14:textId="77777777" w:rsidR="00E968B3" w:rsidRPr="00421225" w:rsidRDefault="00E968B3" w:rsidP="00E968B3">
            <w:pPr>
              <w:pStyle w:val="Text"/>
              <w:spacing w:after="0"/>
              <w:jc w:val="right"/>
              <w:rPr>
                <w:szCs w:val="22"/>
              </w:rPr>
            </w:pPr>
          </w:p>
        </w:tc>
        <w:tc>
          <w:tcPr>
            <w:tcW w:w="1206" w:type="dxa"/>
          </w:tcPr>
          <w:p w14:paraId="183C2A70" w14:textId="1FFFD82E" w:rsidR="00E968B3" w:rsidRPr="00421225" w:rsidRDefault="00E968B3" w:rsidP="00E968B3">
            <w:pPr>
              <w:pStyle w:val="Text"/>
              <w:spacing w:after="0"/>
              <w:jc w:val="right"/>
              <w:rPr>
                <w:szCs w:val="22"/>
              </w:rPr>
            </w:pPr>
            <w:r w:rsidRPr="00421225">
              <w:t>140</w:t>
            </w:r>
          </w:p>
        </w:tc>
      </w:tr>
      <w:tr w:rsidR="00E968B3" w:rsidRPr="00421225" w14:paraId="563B88C8" w14:textId="77777777" w:rsidTr="1970DBCE">
        <w:trPr>
          <w:gridBefore w:val="1"/>
          <w:gridAfter w:val="2"/>
          <w:wBefore w:w="108" w:type="dxa"/>
          <w:wAfter w:w="1078" w:type="dxa"/>
          <w:trHeight w:val="226"/>
        </w:trPr>
        <w:tc>
          <w:tcPr>
            <w:tcW w:w="4820" w:type="dxa"/>
            <w:gridSpan w:val="7"/>
          </w:tcPr>
          <w:p w14:paraId="1F61780F" w14:textId="77777777" w:rsidR="00E968B3" w:rsidRPr="00421225" w:rsidRDefault="00E968B3" w:rsidP="00E968B3">
            <w:pPr>
              <w:pStyle w:val="Text"/>
              <w:spacing w:after="0"/>
              <w:ind w:left="-108"/>
              <w:rPr>
                <w:szCs w:val="22"/>
              </w:rPr>
            </w:pPr>
          </w:p>
        </w:tc>
        <w:tc>
          <w:tcPr>
            <w:tcW w:w="1417" w:type="dxa"/>
            <w:gridSpan w:val="2"/>
          </w:tcPr>
          <w:p w14:paraId="7947A91E" w14:textId="77777777" w:rsidR="00E968B3" w:rsidRPr="00421225" w:rsidRDefault="00E968B3" w:rsidP="00E968B3">
            <w:pPr>
              <w:pStyle w:val="Text"/>
              <w:spacing w:after="0"/>
              <w:ind w:left="-648" w:firstLine="648"/>
              <w:jc w:val="center"/>
              <w:rPr>
                <w:szCs w:val="22"/>
              </w:rPr>
            </w:pPr>
          </w:p>
        </w:tc>
        <w:tc>
          <w:tcPr>
            <w:tcW w:w="1124" w:type="dxa"/>
            <w:gridSpan w:val="2"/>
            <w:tcBorders>
              <w:bottom w:val="single" w:sz="4" w:space="0" w:color="auto"/>
            </w:tcBorders>
          </w:tcPr>
          <w:p w14:paraId="4D2FE3A7" w14:textId="77777777" w:rsidR="00E968B3" w:rsidRPr="00421225" w:rsidRDefault="00E968B3" w:rsidP="00E968B3">
            <w:pPr>
              <w:pStyle w:val="Text"/>
              <w:spacing w:after="0"/>
              <w:jc w:val="right"/>
              <w:rPr>
                <w:szCs w:val="22"/>
              </w:rPr>
            </w:pPr>
          </w:p>
        </w:tc>
        <w:tc>
          <w:tcPr>
            <w:tcW w:w="364" w:type="dxa"/>
          </w:tcPr>
          <w:p w14:paraId="413D4BF8" w14:textId="77777777" w:rsidR="00E968B3" w:rsidRPr="00421225" w:rsidRDefault="00E968B3" w:rsidP="00E968B3">
            <w:pPr>
              <w:pStyle w:val="Text"/>
              <w:spacing w:after="0"/>
              <w:jc w:val="right"/>
              <w:rPr>
                <w:szCs w:val="22"/>
              </w:rPr>
            </w:pPr>
          </w:p>
        </w:tc>
        <w:tc>
          <w:tcPr>
            <w:tcW w:w="1206" w:type="dxa"/>
            <w:tcBorders>
              <w:bottom w:val="single" w:sz="4" w:space="0" w:color="auto"/>
            </w:tcBorders>
          </w:tcPr>
          <w:p w14:paraId="67983BD0" w14:textId="77777777" w:rsidR="00E968B3" w:rsidRPr="00421225" w:rsidRDefault="00E968B3" w:rsidP="00E968B3">
            <w:pPr>
              <w:pStyle w:val="Text"/>
              <w:spacing w:after="0"/>
              <w:jc w:val="right"/>
              <w:rPr>
                <w:szCs w:val="22"/>
              </w:rPr>
            </w:pPr>
          </w:p>
        </w:tc>
      </w:tr>
      <w:tr w:rsidR="00E968B3" w:rsidRPr="00421225" w14:paraId="39C44051" w14:textId="77777777" w:rsidTr="1970DBCE">
        <w:trPr>
          <w:gridBefore w:val="1"/>
          <w:gridAfter w:val="2"/>
          <w:wBefore w:w="108" w:type="dxa"/>
          <w:wAfter w:w="1078" w:type="dxa"/>
          <w:trHeight w:val="247"/>
        </w:trPr>
        <w:tc>
          <w:tcPr>
            <w:tcW w:w="4820" w:type="dxa"/>
            <w:gridSpan w:val="7"/>
          </w:tcPr>
          <w:p w14:paraId="44FB41EA" w14:textId="77777777" w:rsidR="00E968B3" w:rsidRPr="00421225" w:rsidRDefault="00E968B3" w:rsidP="00E968B3">
            <w:pPr>
              <w:pStyle w:val="Text"/>
              <w:spacing w:after="0"/>
              <w:ind w:left="-108"/>
              <w:jc w:val="left"/>
              <w:rPr>
                <w:szCs w:val="22"/>
              </w:rPr>
            </w:pPr>
            <w:r w:rsidRPr="00421225">
              <w:rPr>
                <w:szCs w:val="22"/>
              </w:rPr>
              <w:t>Operating surplus</w:t>
            </w:r>
          </w:p>
        </w:tc>
        <w:tc>
          <w:tcPr>
            <w:tcW w:w="1417" w:type="dxa"/>
            <w:gridSpan w:val="2"/>
          </w:tcPr>
          <w:p w14:paraId="761C7F01" w14:textId="77777777" w:rsidR="00E968B3" w:rsidRPr="00421225" w:rsidRDefault="00E968B3" w:rsidP="00E968B3">
            <w:pPr>
              <w:pStyle w:val="Text"/>
              <w:spacing w:after="0"/>
              <w:ind w:left="-648" w:firstLine="648"/>
              <w:jc w:val="center"/>
              <w:rPr>
                <w:szCs w:val="22"/>
              </w:rPr>
            </w:pPr>
          </w:p>
        </w:tc>
        <w:tc>
          <w:tcPr>
            <w:tcW w:w="1124" w:type="dxa"/>
            <w:gridSpan w:val="2"/>
            <w:tcBorders>
              <w:top w:val="single" w:sz="4" w:space="0" w:color="auto"/>
            </w:tcBorders>
          </w:tcPr>
          <w:p w14:paraId="3E4130C4" w14:textId="1D7F1A64" w:rsidR="00E968B3" w:rsidRPr="00421225" w:rsidRDefault="00651B17" w:rsidP="00E968B3">
            <w:pPr>
              <w:pStyle w:val="Text"/>
              <w:spacing w:after="0"/>
              <w:jc w:val="right"/>
            </w:pPr>
            <w:r w:rsidRPr="00421225">
              <w:t>8,297</w:t>
            </w:r>
          </w:p>
        </w:tc>
        <w:tc>
          <w:tcPr>
            <w:tcW w:w="364" w:type="dxa"/>
          </w:tcPr>
          <w:p w14:paraId="65F89C27" w14:textId="77777777" w:rsidR="00E968B3" w:rsidRPr="00421225" w:rsidRDefault="00E968B3" w:rsidP="00E968B3">
            <w:pPr>
              <w:pStyle w:val="Text"/>
              <w:spacing w:after="0"/>
              <w:jc w:val="right"/>
              <w:rPr>
                <w:szCs w:val="22"/>
              </w:rPr>
            </w:pPr>
          </w:p>
        </w:tc>
        <w:tc>
          <w:tcPr>
            <w:tcW w:w="1206" w:type="dxa"/>
            <w:tcBorders>
              <w:top w:val="single" w:sz="4" w:space="0" w:color="auto"/>
            </w:tcBorders>
          </w:tcPr>
          <w:p w14:paraId="0D8B72EA" w14:textId="0798CAE5" w:rsidR="00E968B3" w:rsidRPr="00421225" w:rsidRDefault="00E968B3" w:rsidP="00E968B3">
            <w:pPr>
              <w:pStyle w:val="Text"/>
              <w:spacing w:after="0"/>
              <w:jc w:val="right"/>
              <w:rPr>
                <w:szCs w:val="22"/>
              </w:rPr>
            </w:pPr>
            <w:r w:rsidRPr="00421225">
              <w:t>8,769</w:t>
            </w:r>
          </w:p>
        </w:tc>
      </w:tr>
      <w:tr w:rsidR="003348FC" w:rsidRPr="00421225" w14:paraId="0D7FEB0C" w14:textId="77777777" w:rsidTr="1970DBCE">
        <w:trPr>
          <w:trHeight w:val="247"/>
        </w:trPr>
        <w:tc>
          <w:tcPr>
            <w:tcW w:w="4928" w:type="dxa"/>
            <w:gridSpan w:val="8"/>
          </w:tcPr>
          <w:p w14:paraId="1E17E38A" w14:textId="77777777" w:rsidR="003348FC" w:rsidRPr="00421225" w:rsidRDefault="003348FC" w:rsidP="00967187">
            <w:pPr>
              <w:pStyle w:val="Text"/>
              <w:spacing w:after="0"/>
              <w:ind w:left="-108"/>
              <w:jc w:val="left"/>
              <w:rPr>
                <w:szCs w:val="22"/>
              </w:rPr>
            </w:pPr>
          </w:p>
        </w:tc>
        <w:tc>
          <w:tcPr>
            <w:tcW w:w="1417" w:type="dxa"/>
            <w:gridSpan w:val="2"/>
          </w:tcPr>
          <w:p w14:paraId="1580EB7E" w14:textId="77777777" w:rsidR="003348FC" w:rsidRPr="00421225" w:rsidRDefault="003348FC" w:rsidP="00967187">
            <w:pPr>
              <w:pStyle w:val="Text"/>
              <w:spacing w:after="0"/>
              <w:ind w:left="-648" w:firstLine="648"/>
              <w:jc w:val="center"/>
              <w:rPr>
                <w:szCs w:val="22"/>
              </w:rPr>
            </w:pPr>
          </w:p>
        </w:tc>
        <w:tc>
          <w:tcPr>
            <w:tcW w:w="1124" w:type="dxa"/>
            <w:gridSpan w:val="2"/>
          </w:tcPr>
          <w:p w14:paraId="0DD709C2" w14:textId="77777777" w:rsidR="003348FC" w:rsidRPr="00421225" w:rsidRDefault="003348FC" w:rsidP="00967187">
            <w:pPr>
              <w:pStyle w:val="Text"/>
              <w:spacing w:after="0"/>
              <w:jc w:val="right"/>
              <w:rPr>
                <w:szCs w:val="22"/>
              </w:rPr>
            </w:pPr>
          </w:p>
        </w:tc>
        <w:tc>
          <w:tcPr>
            <w:tcW w:w="364" w:type="dxa"/>
          </w:tcPr>
          <w:p w14:paraId="0D9E07CF" w14:textId="77777777" w:rsidR="003348FC" w:rsidRPr="00421225" w:rsidRDefault="003348FC" w:rsidP="00967187">
            <w:pPr>
              <w:pStyle w:val="Text"/>
              <w:spacing w:after="0"/>
              <w:jc w:val="right"/>
              <w:rPr>
                <w:szCs w:val="22"/>
              </w:rPr>
            </w:pPr>
          </w:p>
        </w:tc>
        <w:tc>
          <w:tcPr>
            <w:tcW w:w="2284" w:type="dxa"/>
            <w:gridSpan w:val="3"/>
          </w:tcPr>
          <w:p w14:paraId="029E49C0" w14:textId="77777777" w:rsidR="003348FC" w:rsidRPr="00421225" w:rsidRDefault="003348FC" w:rsidP="00967187">
            <w:pPr>
              <w:pStyle w:val="Text"/>
              <w:spacing w:after="0"/>
              <w:jc w:val="right"/>
              <w:rPr>
                <w:szCs w:val="22"/>
              </w:rPr>
            </w:pPr>
          </w:p>
        </w:tc>
      </w:tr>
      <w:tr w:rsidR="00967187" w:rsidRPr="00421225" w14:paraId="1979D6FD" w14:textId="77777777" w:rsidTr="1970DBCE">
        <w:trPr>
          <w:gridBefore w:val="1"/>
          <w:gridAfter w:val="2"/>
          <w:wBefore w:w="108" w:type="dxa"/>
          <w:wAfter w:w="1078" w:type="dxa"/>
          <w:trHeight w:val="247"/>
        </w:trPr>
        <w:tc>
          <w:tcPr>
            <w:tcW w:w="4820" w:type="dxa"/>
            <w:gridSpan w:val="7"/>
          </w:tcPr>
          <w:p w14:paraId="38E43DF1" w14:textId="5E7291E4" w:rsidR="00967187" w:rsidRPr="00421225" w:rsidRDefault="003348FC" w:rsidP="00967187">
            <w:pPr>
              <w:pStyle w:val="Text"/>
              <w:spacing w:after="0"/>
              <w:ind w:left="-108"/>
              <w:jc w:val="left"/>
              <w:rPr>
                <w:szCs w:val="22"/>
              </w:rPr>
            </w:pPr>
            <w:r w:rsidRPr="00421225">
              <w:rPr>
                <w:szCs w:val="22"/>
              </w:rPr>
              <w:t>Loss on disposal of fixed assets</w:t>
            </w:r>
          </w:p>
        </w:tc>
        <w:tc>
          <w:tcPr>
            <w:tcW w:w="1417" w:type="dxa"/>
            <w:gridSpan w:val="2"/>
          </w:tcPr>
          <w:p w14:paraId="27290A36" w14:textId="69C886B2" w:rsidR="00967187" w:rsidRPr="00421225" w:rsidRDefault="00762846" w:rsidP="00967187">
            <w:pPr>
              <w:pStyle w:val="Text"/>
              <w:spacing w:after="0"/>
              <w:ind w:left="-648" w:firstLine="648"/>
              <w:jc w:val="center"/>
              <w:rPr>
                <w:szCs w:val="22"/>
              </w:rPr>
            </w:pPr>
            <w:r w:rsidRPr="00421225">
              <w:rPr>
                <w:szCs w:val="22"/>
              </w:rPr>
              <w:t>9</w:t>
            </w:r>
          </w:p>
        </w:tc>
        <w:tc>
          <w:tcPr>
            <w:tcW w:w="1124" w:type="dxa"/>
            <w:gridSpan w:val="2"/>
          </w:tcPr>
          <w:p w14:paraId="6C799447" w14:textId="55205271" w:rsidR="00967187" w:rsidRPr="00421225" w:rsidRDefault="00E41679" w:rsidP="00967187">
            <w:pPr>
              <w:pStyle w:val="Text"/>
              <w:spacing w:after="0"/>
              <w:jc w:val="right"/>
              <w:rPr>
                <w:szCs w:val="22"/>
              </w:rPr>
            </w:pPr>
            <w:r w:rsidRPr="00421225">
              <w:rPr>
                <w:szCs w:val="22"/>
              </w:rPr>
              <w:t>(110)</w:t>
            </w:r>
          </w:p>
        </w:tc>
        <w:tc>
          <w:tcPr>
            <w:tcW w:w="364" w:type="dxa"/>
          </w:tcPr>
          <w:p w14:paraId="0F3A5FC2" w14:textId="77777777" w:rsidR="00967187" w:rsidRPr="00421225" w:rsidRDefault="00967187" w:rsidP="00967187">
            <w:pPr>
              <w:pStyle w:val="Text"/>
              <w:spacing w:after="0"/>
              <w:jc w:val="right"/>
              <w:rPr>
                <w:szCs w:val="22"/>
              </w:rPr>
            </w:pPr>
          </w:p>
        </w:tc>
        <w:tc>
          <w:tcPr>
            <w:tcW w:w="1206" w:type="dxa"/>
          </w:tcPr>
          <w:p w14:paraId="4D78419C" w14:textId="43FCD265" w:rsidR="00967187" w:rsidRPr="00421225" w:rsidRDefault="00E41679" w:rsidP="00967187">
            <w:pPr>
              <w:pStyle w:val="Text"/>
              <w:spacing w:after="0"/>
              <w:jc w:val="right"/>
              <w:rPr>
                <w:szCs w:val="22"/>
              </w:rPr>
            </w:pPr>
            <w:r w:rsidRPr="00421225">
              <w:rPr>
                <w:szCs w:val="22"/>
              </w:rPr>
              <w:t>-</w:t>
            </w:r>
          </w:p>
        </w:tc>
      </w:tr>
      <w:tr w:rsidR="003348FC" w:rsidRPr="00421225" w14:paraId="21D99B5E" w14:textId="77777777" w:rsidTr="1970DBCE">
        <w:trPr>
          <w:trHeight w:val="229"/>
        </w:trPr>
        <w:tc>
          <w:tcPr>
            <w:tcW w:w="4928" w:type="dxa"/>
            <w:gridSpan w:val="8"/>
          </w:tcPr>
          <w:p w14:paraId="2BBE0C9E" w14:textId="77777777" w:rsidR="003348FC" w:rsidRPr="00421225" w:rsidRDefault="003348FC" w:rsidP="00E968B3">
            <w:pPr>
              <w:pStyle w:val="Text"/>
              <w:spacing w:after="0"/>
              <w:ind w:left="-108"/>
              <w:jc w:val="left"/>
              <w:rPr>
                <w:szCs w:val="22"/>
              </w:rPr>
            </w:pPr>
          </w:p>
        </w:tc>
        <w:tc>
          <w:tcPr>
            <w:tcW w:w="1417" w:type="dxa"/>
            <w:gridSpan w:val="2"/>
          </w:tcPr>
          <w:p w14:paraId="34F6D6C3" w14:textId="77777777" w:rsidR="003348FC" w:rsidRPr="00421225" w:rsidRDefault="003348FC" w:rsidP="00E968B3">
            <w:pPr>
              <w:pStyle w:val="Text"/>
              <w:spacing w:after="0"/>
              <w:ind w:left="-648" w:firstLine="648"/>
              <w:jc w:val="center"/>
              <w:rPr>
                <w:szCs w:val="22"/>
              </w:rPr>
            </w:pPr>
          </w:p>
        </w:tc>
        <w:tc>
          <w:tcPr>
            <w:tcW w:w="1124" w:type="dxa"/>
            <w:gridSpan w:val="2"/>
          </w:tcPr>
          <w:p w14:paraId="7C99D25D" w14:textId="77777777" w:rsidR="003348FC" w:rsidRPr="00421225" w:rsidRDefault="003348FC" w:rsidP="00E968B3">
            <w:pPr>
              <w:pStyle w:val="Text"/>
              <w:spacing w:after="0"/>
              <w:jc w:val="right"/>
            </w:pPr>
          </w:p>
        </w:tc>
        <w:tc>
          <w:tcPr>
            <w:tcW w:w="364" w:type="dxa"/>
          </w:tcPr>
          <w:p w14:paraId="342821F9" w14:textId="77777777" w:rsidR="003348FC" w:rsidRPr="00421225" w:rsidRDefault="003348FC" w:rsidP="00E968B3">
            <w:pPr>
              <w:pStyle w:val="Text"/>
              <w:spacing w:after="0"/>
              <w:jc w:val="right"/>
              <w:rPr>
                <w:szCs w:val="22"/>
              </w:rPr>
            </w:pPr>
          </w:p>
        </w:tc>
        <w:tc>
          <w:tcPr>
            <w:tcW w:w="2284" w:type="dxa"/>
            <w:gridSpan w:val="3"/>
          </w:tcPr>
          <w:p w14:paraId="02AC2A26" w14:textId="77777777" w:rsidR="003348FC" w:rsidRPr="00421225" w:rsidRDefault="003348FC" w:rsidP="00E968B3">
            <w:pPr>
              <w:pStyle w:val="Text"/>
              <w:spacing w:after="0"/>
              <w:jc w:val="right"/>
            </w:pPr>
          </w:p>
        </w:tc>
      </w:tr>
      <w:tr w:rsidR="00E968B3" w:rsidRPr="00421225" w14:paraId="2BE9E35D" w14:textId="77777777" w:rsidTr="1970DBCE">
        <w:trPr>
          <w:gridBefore w:val="1"/>
          <w:gridAfter w:val="2"/>
          <w:wBefore w:w="108" w:type="dxa"/>
          <w:wAfter w:w="1078" w:type="dxa"/>
          <w:trHeight w:val="229"/>
        </w:trPr>
        <w:tc>
          <w:tcPr>
            <w:tcW w:w="4820" w:type="dxa"/>
            <w:gridSpan w:val="7"/>
          </w:tcPr>
          <w:p w14:paraId="72396F2A" w14:textId="77777777" w:rsidR="00E968B3" w:rsidRPr="00421225" w:rsidRDefault="00E968B3" w:rsidP="00E968B3">
            <w:pPr>
              <w:pStyle w:val="Text"/>
              <w:spacing w:after="0"/>
              <w:ind w:left="-108"/>
              <w:jc w:val="left"/>
              <w:rPr>
                <w:szCs w:val="22"/>
              </w:rPr>
            </w:pPr>
            <w:r w:rsidRPr="00421225">
              <w:rPr>
                <w:szCs w:val="22"/>
              </w:rPr>
              <w:t>Finance income</w:t>
            </w:r>
          </w:p>
        </w:tc>
        <w:tc>
          <w:tcPr>
            <w:tcW w:w="1417" w:type="dxa"/>
            <w:gridSpan w:val="2"/>
          </w:tcPr>
          <w:p w14:paraId="206A947F" w14:textId="46F42E27" w:rsidR="00E968B3" w:rsidRPr="00421225" w:rsidRDefault="00762846" w:rsidP="00E968B3">
            <w:pPr>
              <w:pStyle w:val="Text"/>
              <w:spacing w:after="0"/>
              <w:ind w:left="-648" w:firstLine="648"/>
              <w:jc w:val="center"/>
              <w:rPr>
                <w:szCs w:val="22"/>
              </w:rPr>
            </w:pPr>
            <w:r w:rsidRPr="00421225">
              <w:rPr>
                <w:szCs w:val="22"/>
              </w:rPr>
              <w:t>10</w:t>
            </w:r>
          </w:p>
        </w:tc>
        <w:tc>
          <w:tcPr>
            <w:tcW w:w="1124" w:type="dxa"/>
            <w:gridSpan w:val="2"/>
          </w:tcPr>
          <w:p w14:paraId="33CF97E4" w14:textId="3024336A" w:rsidR="00E968B3" w:rsidRPr="00421225" w:rsidRDefault="00651B17" w:rsidP="00E968B3">
            <w:pPr>
              <w:pStyle w:val="Text"/>
              <w:spacing w:after="0"/>
              <w:jc w:val="right"/>
            </w:pPr>
            <w:r w:rsidRPr="00421225">
              <w:t>6</w:t>
            </w:r>
          </w:p>
        </w:tc>
        <w:tc>
          <w:tcPr>
            <w:tcW w:w="364" w:type="dxa"/>
          </w:tcPr>
          <w:p w14:paraId="3E02D1CE" w14:textId="77777777" w:rsidR="00E968B3" w:rsidRPr="00421225" w:rsidRDefault="00E968B3" w:rsidP="00E968B3">
            <w:pPr>
              <w:pStyle w:val="Text"/>
              <w:spacing w:after="0"/>
              <w:jc w:val="right"/>
              <w:rPr>
                <w:szCs w:val="22"/>
              </w:rPr>
            </w:pPr>
          </w:p>
        </w:tc>
        <w:tc>
          <w:tcPr>
            <w:tcW w:w="1206" w:type="dxa"/>
          </w:tcPr>
          <w:p w14:paraId="0D37ACB9" w14:textId="140096C0" w:rsidR="00E968B3" w:rsidRPr="00421225" w:rsidRDefault="00E968B3" w:rsidP="00E968B3">
            <w:pPr>
              <w:pStyle w:val="Text"/>
              <w:spacing w:after="0"/>
              <w:jc w:val="right"/>
              <w:rPr>
                <w:szCs w:val="22"/>
              </w:rPr>
            </w:pPr>
            <w:r w:rsidRPr="00421225">
              <w:t>7</w:t>
            </w:r>
          </w:p>
        </w:tc>
      </w:tr>
      <w:tr w:rsidR="00E968B3" w:rsidRPr="00421225" w14:paraId="25291BC3" w14:textId="77777777" w:rsidTr="1970DBCE">
        <w:trPr>
          <w:gridBefore w:val="1"/>
          <w:gridAfter w:val="2"/>
          <w:wBefore w:w="108" w:type="dxa"/>
          <w:wAfter w:w="1078" w:type="dxa"/>
          <w:trHeight w:val="229"/>
        </w:trPr>
        <w:tc>
          <w:tcPr>
            <w:tcW w:w="4820" w:type="dxa"/>
            <w:gridSpan w:val="7"/>
          </w:tcPr>
          <w:p w14:paraId="46C43C6E" w14:textId="77777777" w:rsidR="00E968B3" w:rsidRPr="00421225" w:rsidRDefault="00E968B3" w:rsidP="00E968B3">
            <w:pPr>
              <w:pStyle w:val="Text"/>
              <w:spacing w:after="0"/>
              <w:ind w:left="-108"/>
              <w:rPr>
                <w:szCs w:val="22"/>
              </w:rPr>
            </w:pPr>
          </w:p>
        </w:tc>
        <w:tc>
          <w:tcPr>
            <w:tcW w:w="1417" w:type="dxa"/>
            <w:gridSpan w:val="2"/>
          </w:tcPr>
          <w:p w14:paraId="714F1309" w14:textId="77777777" w:rsidR="00E968B3" w:rsidRPr="00421225" w:rsidRDefault="00E968B3" w:rsidP="00E968B3">
            <w:pPr>
              <w:pStyle w:val="Text"/>
              <w:spacing w:after="0"/>
              <w:ind w:left="-648" w:firstLine="648"/>
              <w:jc w:val="center"/>
              <w:rPr>
                <w:szCs w:val="22"/>
              </w:rPr>
            </w:pPr>
          </w:p>
        </w:tc>
        <w:tc>
          <w:tcPr>
            <w:tcW w:w="1124" w:type="dxa"/>
            <w:gridSpan w:val="2"/>
          </w:tcPr>
          <w:p w14:paraId="019A40A0" w14:textId="77777777" w:rsidR="00E968B3" w:rsidRPr="00421225" w:rsidRDefault="00E968B3" w:rsidP="00E968B3">
            <w:pPr>
              <w:pStyle w:val="Text"/>
              <w:spacing w:after="0"/>
              <w:jc w:val="right"/>
              <w:rPr>
                <w:szCs w:val="22"/>
              </w:rPr>
            </w:pPr>
          </w:p>
        </w:tc>
        <w:tc>
          <w:tcPr>
            <w:tcW w:w="364" w:type="dxa"/>
          </w:tcPr>
          <w:p w14:paraId="15ADF373" w14:textId="77777777" w:rsidR="00E968B3" w:rsidRPr="00421225" w:rsidRDefault="00E968B3" w:rsidP="00E968B3">
            <w:pPr>
              <w:pStyle w:val="Text"/>
              <w:spacing w:after="0"/>
              <w:jc w:val="right"/>
              <w:rPr>
                <w:szCs w:val="22"/>
              </w:rPr>
            </w:pPr>
          </w:p>
        </w:tc>
        <w:tc>
          <w:tcPr>
            <w:tcW w:w="1206" w:type="dxa"/>
          </w:tcPr>
          <w:p w14:paraId="4D613488" w14:textId="77777777" w:rsidR="00E968B3" w:rsidRPr="00421225" w:rsidRDefault="00E968B3" w:rsidP="00E968B3">
            <w:pPr>
              <w:pStyle w:val="Text"/>
              <w:spacing w:after="0"/>
              <w:jc w:val="right"/>
              <w:rPr>
                <w:szCs w:val="22"/>
              </w:rPr>
            </w:pPr>
          </w:p>
        </w:tc>
      </w:tr>
      <w:tr w:rsidR="00E968B3" w:rsidRPr="00421225" w14:paraId="6EE37FD1" w14:textId="77777777" w:rsidTr="1970DBCE">
        <w:trPr>
          <w:gridBefore w:val="1"/>
          <w:gridAfter w:val="2"/>
          <w:wBefore w:w="108" w:type="dxa"/>
          <w:wAfter w:w="1078" w:type="dxa"/>
          <w:trHeight w:val="229"/>
        </w:trPr>
        <w:tc>
          <w:tcPr>
            <w:tcW w:w="4820" w:type="dxa"/>
            <w:gridSpan w:val="7"/>
          </w:tcPr>
          <w:p w14:paraId="351ADB9C" w14:textId="77777777" w:rsidR="00E968B3" w:rsidRPr="00421225" w:rsidRDefault="00E968B3" w:rsidP="00E968B3">
            <w:pPr>
              <w:pStyle w:val="Text"/>
              <w:spacing w:after="0"/>
              <w:ind w:left="-108"/>
              <w:rPr>
                <w:szCs w:val="22"/>
              </w:rPr>
            </w:pPr>
            <w:r w:rsidRPr="00421225">
              <w:rPr>
                <w:szCs w:val="22"/>
                <w:lang w:eastAsia="en-GB"/>
              </w:rPr>
              <w:t>Finance charges</w:t>
            </w:r>
          </w:p>
        </w:tc>
        <w:tc>
          <w:tcPr>
            <w:tcW w:w="1417" w:type="dxa"/>
            <w:gridSpan w:val="2"/>
          </w:tcPr>
          <w:p w14:paraId="6267CC5B" w14:textId="0592DF29" w:rsidR="00E968B3" w:rsidRPr="00421225" w:rsidRDefault="00E968B3" w:rsidP="00E968B3">
            <w:pPr>
              <w:pStyle w:val="Text"/>
              <w:spacing w:after="0"/>
              <w:ind w:left="-648" w:firstLine="648"/>
              <w:jc w:val="center"/>
              <w:rPr>
                <w:szCs w:val="22"/>
              </w:rPr>
            </w:pPr>
            <w:r w:rsidRPr="00421225">
              <w:rPr>
                <w:szCs w:val="22"/>
              </w:rPr>
              <w:t>1</w:t>
            </w:r>
            <w:r w:rsidR="00762846" w:rsidRPr="00421225">
              <w:rPr>
                <w:szCs w:val="22"/>
              </w:rPr>
              <w:t>1</w:t>
            </w:r>
          </w:p>
        </w:tc>
        <w:tc>
          <w:tcPr>
            <w:tcW w:w="1124" w:type="dxa"/>
            <w:gridSpan w:val="2"/>
          </w:tcPr>
          <w:p w14:paraId="4317B359" w14:textId="3E402A30" w:rsidR="00E968B3" w:rsidRPr="00421225" w:rsidRDefault="00D4487C" w:rsidP="00E968B3">
            <w:pPr>
              <w:pStyle w:val="Text"/>
              <w:spacing w:after="0"/>
              <w:jc w:val="right"/>
              <w:rPr>
                <w:lang w:eastAsia="en-GB"/>
              </w:rPr>
            </w:pPr>
            <w:r w:rsidRPr="00421225">
              <w:rPr>
                <w:lang w:eastAsia="en-GB"/>
              </w:rPr>
              <w:t>(3,915)</w:t>
            </w:r>
          </w:p>
        </w:tc>
        <w:tc>
          <w:tcPr>
            <w:tcW w:w="364" w:type="dxa"/>
          </w:tcPr>
          <w:p w14:paraId="7F483392" w14:textId="77777777" w:rsidR="00E968B3" w:rsidRPr="00421225" w:rsidRDefault="00E968B3" w:rsidP="00E968B3">
            <w:pPr>
              <w:pStyle w:val="Text"/>
              <w:spacing w:after="0"/>
              <w:jc w:val="right"/>
              <w:rPr>
                <w:szCs w:val="22"/>
              </w:rPr>
            </w:pPr>
          </w:p>
        </w:tc>
        <w:tc>
          <w:tcPr>
            <w:tcW w:w="1206" w:type="dxa"/>
          </w:tcPr>
          <w:p w14:paraId="0FEF6ADE" w14:textId="2D19CBB6" w:rsidR="00E968B3" w:rsidRPr="00421225" w:rsidRDefault="00E968B3" w:rsidP="00E968B3">
            <w:pPr>
              <w:pStyle w:val="Text"/>
              <w:spacing w:after="0"/>
              <w:jc w:val="right"/>
              <w:rPr>
                <w:szCs w:val="22"/>
                <w:lang w:eastAsia="en-GB"/>
              </w:rPr>
            </w:pPr>
            <w:r w:rsidRPr="00421225">
              <w:rPr>
                <w:lang w:eastAsia="en-GB"/>
              </w:rPr>
              <w:t>(3,575)</w:t>
            </w:r>
          </w:p>
        </w:tc>
      </w:tr>
      <w:tr w:rsidR="00E968B3" w:rsidRPr="00421225" w14:paraId="5D4EAFD9" w14:textId="77777777" w:rsidTr="1970DBCE">
        <w:trPr>
          <w:gridBefore w:val="1"/>
          <w:gridAfter w:val="2"/>
          <w:wBefore w:w="108" w:type="dxa"/>
          <w:wAfter w:w="1078" w:type="dxa"/>
          <w:trHeight w:val="229"/>
        </w:trPr>
        <w:tc>
          <w:tcPr>
            <w:tcW w:w="4820" w:type="dxa"/>
            <w:gridSpan w:val="7"/>
          </w:tcPr>
          <w:p w14:paraId="28AB6578" w14:textId="77777777" w:rsidR="00E968B3" w:rsidRPr="00421225" w:rsidRDefault="00E968B3" w:rsidP="00E968B3">
            <w:pPr>
              <w:pStyle w:val="Text"/>
              <w:spacing w:after="0"/>
              <w:ind w:left="-108"/>
              <w:rPr>
                <w:szCs w:val="22"/>
              </w:rPr>
            </w:pPr>
          </w:p>
        </w:tc>
        <w:tc>
          <w:tcPr>
            <w:tcW w:w="1417" w:type="dxa"/>
            <w:gridSpan w:val="2"/>
          </w:tcPr>
          <w:p w14:paraId="52607FD7" w14:textId="77777777" w:rsidR="00E968B3" w:rsidRPr="00421225" w:rsidRDefault="00E968B3" w:rsidP="00E968B3">
            <w:pPr>
              <w:pStyle w:val="Text"/>
              <w:spacing w:after="0"/>
              <w:ind w:left="-648" w:firstLine="648"/>
              <w:jc w:val="center"/>
              <w:rPr>
                <w:szCs w:val="22"/>
              </w:rPr>
            </w:pPr>
          </w:p>
        </w:tc>
        <w:tc>
          <w:tcPr>
            <w:tcW w:w="1124" w:type="dxa"/>
            <w:gridSpan w:val="2"/>
          </w:tcPr>
          <w:p w14:paraId="5B152D60" w14:textId="77777777" w:rsidR="00E968B3" w:rsidRPr="00421225" w:rsidRDefault="00E968B3" w:rsidP="00E968B3">
            <w:pPr>
              <w:pStyle w:val="Text"/>
              <w:spacing w:after="0"/>
              <w:jc w:val="right"/>
              <w:rPr>
                <w:szCs w:val="22"/>
              </w:rPr>
            </w:pPr>
          </w:p>
        </w:tc>
        <w:tc>
          <w:tcPr>
            <w:tcW w:w="364" w:type="dxa"/>
          </w:tcPr>
          <w:p w14:paraId="567AA6A6" w14:textId="77777777" w:rsidR="00E968B3" w:rsidRPr="00421225" w:rsidRDefault="00E968B3" w:rsidP="00E968B3">
            <w:pPr>
              <w:pStyle w:val="Text"/>
              <w:spacing w:after="0"/>
              <w:jc w:val="right"/>
              <w:rPr>
                <w:szCs w:val="22"/>
              </w:rPr>
            </w:pPr>
          </w:p>
        </w:tc>
        <w:tc>
          <w:tcPr>
            <w:tcW w:w="1206" w:type="dxa"/>
          </w:tcPr>
          <w:p w14:paraId="3A5801ED" w14:textId="77777777" w:rsidR="00E968B3" w:rsidRPr="00421225" w:rsidRDefault="00E968B3" w:rsidP="00E968B3">
            <w:pPr>
              <w:pStyle w:val="Text"/>
              <w:spacing w:after="0"/>
              <w:jc w:val="right"/>
              <w:rPr>
                <w:szCs w:val="22"/>
              </w:rPr>
            </w:pPr>
          </w:p>
        </w:tc>
      </w:tr>
      <w:tr w:rsidR="00E968B3" w:rsidRPr="00421225" w14:paraId="771732F8" w14:textId="77777777" w:rsidTr="1970DBCE">
        <w:trPr>
          <w:gridBefore w:val="1"/>
          <w:gridAfter w:val="2"/>
          <w:wBefore w:w="108" w:type="dxa"/>
          <w:wAfter w:w="1078" w:type="dxa"/>
          <w:trHeight w:val="331"/>
        </w:trPr>
        <w:tc>
          <w:tcPr>
            <w:tcW w:w="4820" w:type="dxa"/>
            <w:gridSpan w:val="7"/>
          </w:tcPr>
          <w:p w14:paraId="2EBCEE00" w14:textId="3B16C9BF" w:rsidR="00E968B3" w:rsidRPr="00421225" w:rsidRDefault="00E968B3" w:rsidP="00E968B3">
            <w:pPr>
              <w:pStyle w:val="Text"/>
              <w:spacing w:after="0"/>
              <w:ind w:left="-108"/>
              <w:rPr>
                <w:szCs w:val="22"/>
              </w:rPr>
            </w:pPr>
            <w:r w:rsidRPr="00421225">
              <w:rPr>
                <w:szCs w:val="22"/>
              </w:rPr>
              <w:t>Decrease</w:t>
            </w:r>
            <w:r w:rsidR="00333462" w:rsidRPr="00421225">
              <w:rPr>
                <w:szCs w:val="22"/>
              </w:rPr>
              <w:t xml:space="preserve"> </w:t>
            </w:r>
            <w:r w:rsidRPr="00421225">
              <w:rPr>
                <w:szCs w:val="22"/>
              </w:rPr>
              <w:t>in valuation of housing properties</w:t>
            </w:r>
          </w:p>
        </w:tc>
        <w:tc>
          <w:tcPr>
            <w:tcW w:w="1417" w:type="dxa"/>
            <w:gridSpan w:val="2"/>
          </w:tcPr>
          <w:p w14:paraId="21034B7F" w14:textId="77777777" w:rsidR="00E968B3" w:rsidRPr="00421225" w:rsidRDefault="00E968B3" w:rsidP="00E968B3">
            <w:pPr>
              <w:pStyle w:val="Text"/>
              <w:spacing w:after="0"/>
              <w:ind w:left="-648" w:firstLine="648"/>
              <w:jc w:val="center"/>
              <w:rPr>
                <w:szCs w:val="22"/>
              </w:rPr>
            </w:pPr>
          </w:p>
        </w:tc>
        <w:tc>
          <w:tcPr>
            <w:tcW w:w="1124" w:type="dxa"/>
            <w:gridSpan w:val="2"/>
          </w:tcPr>
          <w:p w14:paraId="16740448" w14:textId="78B9D62F" w:rsidR="00E968B3" w:rsidRPr="00421225" w:rsidRDefault="008139E8" w:rsidP="00E968B3">
            <w:pPr>
              <w:pStyle w:val="Text"/>
              <w:spacing w:after="0"/>
              <w:jc w:val="right"/>
            </w:pPr>
            <w:r w:rsidRPr="00421225">
              <w:t>(5,460)</w:t>
            </w:r>
          </w:p>
        </w:tc>
        <w:tc>
          <w:tcPr>
            <w:tcW w:w="364" w:type="dxa"/>
          </w:tcPr>
          <w:p w14:paraId="7BD4FA05" w14:textId="77777777" w:rsidR="00E968B3" w:rsidRPr="00421225" w:rsidRDefault="00E968B3" w:rsidP="00E968B3">
            <w:pPr>
              <w:pStyle w:val="Text"/>
              <w:spacing w:after="0"/>
              <w:jc w:val="right"/>
              <w:rPr>
                <w:szCs w:val="22"/>
              </w:rPr>
            </w:pPr>
          </w:p>
        </w:tc>
        <w:tc>
          <w:tcPr>
            <w:tcW w:w="1206" w:type="dxa"/>
          </w:tcPr>
          <w:p w14:paraId="3488970A" w14:textId="54284993" w:rsidR="00E968B3" w:rsidRPr="00421225" w:rsidRDefault="00E968B3" w:rsidP="00E968B3">
            <w:pPr>
              <w:pStyle w:val="Text"/>
              <w:spacing w:after="0"/>
              <w:jc w:val="right"/>
              <w:rPr>
                <w:szCs w:val="22"/>
              </w:rPr>
            </w:pPr>
            <w:r w:rsidRPr="00421225">
              <w:t>(9,467)</w:t>
            </w:r>
          </w:p>
        </w:tc>
      </w:tr>
      <w:tr w:rsidR="00E968B3" w:rsidRPr="00421225" w14:paraId="463C0395" w14:textId="77777777" w:rsidTr="1970DBCE">
        <w:trPr>
          <w:gridBefore w:val="1"/>
          <w:gridAfter w:val="2"/>
          <w:wBefore w:w="108" w:type="dxa"/>
          <w:wAfter w:w="1078" w:type="dxa"/>
          <w:trHeight w:val="229"/>
        </w:trPr>
        <w:tc>
          <w:tcPr>
            <w:tcW w:w="4820" w:type="dxa"/>
            <w:gridSpan w:val="7"/>
          </w:tcPr>
          <w:p w14:paraId="500B5A37" w14:textId="77777777" w:rsidR="00E968B3" w:rsidRPr="00421225" w:rsidRDefault="00E968B3" w:rsidP="00E968B3">
            <w:pPr>
              <w:pStyle w:val="Text"/>
              <w:spacing w:after="0"/>
              <w:ind w:left="-108"/>
              <w:rPr>
                <w:szCs w:val="22"/>
              </w:rPr>
            </w:pPr>
          </w:p>
        </w:tc>
        <w:tc>
          <w:tcPr>
            <w:tcW w:w="1417" w:type="dxa"/>
            <w:gridSpan w:val="2"/>
          </w:tcPr>
          <w:p w14:paraId="5E90CF36" w14:textId="77777777" w:rsidR="00E968B3" w:rsidRPr="00421225" w:rsidRDefault="00E968B3" w:rsidP="00E968B3">
            <w:pPr>
              <w:pStyle w:val="Text"/>
              <w:spacing w:after="0"/>
              <w:ind w:left="-648" w:firstLine="648"/>
              <w:jc w:val="center"/>
              <w:rPr>
                <w:szCs w:val="22"/>
              </w:rPr>
            </w:pPr>
          </w:p>
        </w:tc>
        <w:tc>
          <w:tcPr>
            <w:tcW w:w="1124" w:type="dxa"/>
            <w:gridSpan w:val="2"/>
          </w:tcPr>
          <w:p w14:paraId="746A45A6" w14:textId="4C4F75C1" w:rsidR="00E968B3" w:rsidRPr="00421225" w:rsidRDefault="00E968B3" w:rsidP="00E968B3">
            <w:pPr>
              <w:pStyle w:val="Text"/>
              <w:spacing w:after="0"/>
              <w:jc w:val="center"/>
              <w:rPr>
                <w:szCs w:val="22"/>
              </w:rPr>
            </w:pPr>
          </w:p>
        </w:tc>
        <w:tc>
          <w:tcPr>
            <w:tcW w:w="364" w:type="dxa"/>
          </w:tcPr>
          <w:p w14:paraId="2BFED4E3" w14:textId="77777777" w:rsidR="00E968B3" w:rsidRPr="00421225" w:rsidRDefault="00E968B3" w:rsidP="00E968B3">
            <w:pPr>
              <w:pStyle w:val="Text"/>
              <w:spacing w:after="0"/>
              <w:jc w:val="right"/>
              <w:rPr>
                <w:szCs w:val="22"/>
              </w:rPr>
            </w:pPr>
          </w:p>
        </w:tc>
        <w:tc>
          <w:tcPr>
            <w:tcW w:w="1206" w:type="dxa"/>
          </w:tcPr>
          <w:p w14:paraId="6A39CB60" w14:textId="77777777" w:rsidR="00E968B3" w:rsidRPr="00421225" w:rsidRDefault="00E968B3" w:rsidP="00E968B3">
            <w:pPr>
              <w:pStyle w:val="Text"/>
              <w:spacing w:after="0"/>
              <w:jc w:val="right"/>
              <w:rPr>
                <w:szCs w:val="22"/>
              </w:rPr>
            </w:pPr>
          </w:p>
        </w:tc>
      </w:tr>
      <w:tr w:rsidR="00E968B3" w:rsidRPr="00421225" w14:paraId="59C91D55" w14:textId="77777777" w:rsidTr="1970DBCE">
        <w:trPr>
          <w:gridBefore w:val="1"/>
          <w:gridAfter w:val="2"/>
          <w:wBefore w:w="108" w:type="dxa"/>
          <w:wAfter w:w="1078" w:type="dxa"/>
          <w:trHeight w:val="229"/>
        </w:trPr>
        <w:tc>
          <w:tcPr>
            <w:tcW w:w="4820" w:type="dxa"/>
            <w:gridSpan w:val="7"/>
          </w:tcPr>
          <w:p w14:paraId="07623F94" w14:textId="3A3A9656" w:rsidR="00E968B3" w:rsidRPr="00421225" w:rsidRDefault="00E968B3" w:rsidP="00E968B3">
            <w:pPr>
              <w:pStyle w:val="Text"/>
              <w:spacing w:after="0"/>
              <w:ind w:left="-108"/>
              <w:rPr>
                <w:szCs w:val="22"/>
              </w:rPr>
            </w:pPr>
            <w:r w:rsidRPr="00421225">
              <w:rPr>
                <w:szCs w:val="22"/>
              </w:rPr>
              <w:t>Increase in valuation of other fixed assets</w:t>
            </w:r>
          </w:p>
        </w:tc>
        <w:tc>
          <w:tcPr>
            <w:tcW w:w="1417" w:type="dxa"/>
            <w:gridSpan w:val="2"/>
          </w:tcPr>
          <w:p w14:paraId="5F2DB913" w14:textId="77777777" w:rsidR="00E968B3" w:rsidRPr="00421225" w:rsidRDefault="00E968B3" w:rsidP="00E968B3">
            <w:pPr>
              <w:pStyle w:val="Text"/>
              <w:spacing w:after="0"/>
              <w:ind w:left="-648" w:firstLine="648"/>
              <w:jc w:val="center"/>
              <w:rPr>
                <w:szCs w:val="22"/>
              </w:rPr>
            </w:pPr>
          </w:p>
        </w:tc>
        <w:tc>
          <w:tcPr>
            <w:tcW w:w="1124" w:type="dxa"/>
            <w:gridSpan w:val="2"/>
          </w:tcPr>
          <w:p w14:paraId="78220376" w14:textId="1041ED7B" w:rsidR="00E968B3" w:rsidRPr="00421225" w:rsidRDefault="008139E8" w:rsidP="00E968B3">
            <w:pPr>
              <w:pStyle w:val="Text"/>
              <w:spacing w:after="0"/>
              <w:jc w:val="right"/>
            </w:pPr>
            <w:r w:rsidRPr="00421225">
              <w:t>42</w:t>
            </w:r>
          </w:p>
        </w:tc>
        <w:tc>
          <w:tcPr>
            <w:tcW w:w="364" w:type="dxa"/>
          </w:tcPr>
          <w:p w14:paraId="4BEBC5D8" w14:textId="77777777" w:rsidR="00E968B3" w:rsidRPr="00421225" w:rsidRDefault="00E968B3" w:rsidP="00E968B3">
            <w:pPr>
              <w:pStyle w:val="Text"/>
              <w:spacing w:after="0"/>
              <w:jc w:val="right"/>
              <w:rPr>
                <w:szCs w:val="22"/>
              </w:rPr>
            </w:pPr>
          </w:p>
        </w:tc>
        <w:tc>
          <w:tcPr>
            <w:tcW w:w="1206" w:type="dxa"/>
          </w:tcPr>
          <w:p w14:paraId="2F11D29A" w14:textId="6E96D435" w:rsidR="00E968B3" w:rsidRPr="00421225" w:rsidRDefault="00E968B3" w:rsidP="00E968B3">
            <w:pPr>
              <w:pStyle w:val="Text"/>
              <w:spacing w:after="0"/>
              <w:jc w:val="right"/>
              <w:rPr>
                <w:szCs w:val="22"/>
              </w:rPr>
            </w:pPr>
            <w:r w:rsidRPr="00421225">
              <w:t>42</w:t>
            </w:r>
          </w:p>
        </w:tc>
      </w:tr>
      <w:tr w:rsidR="00967187" w:rsidRPr="00421225" w14:paraId="5D9CD46D" w14:textId="77777777" w:rsidTr="1970DBCE">
        <w:trPr>
          <w:gridBefore w:val="1"/>
          <w:gridAfter w:val="2"/>
          <w:wBefore w:w="108" w:type="dxa"/>
          <w:wAfter w:w="1078" w:type="dxa"/>
          <w:trHeight w:val="331"/>
        </w:trPr>
        <w:tc>
          <w:tcPr>
            <w:tcW w:w="4820" w:type="dxa"/>
            <w:gridSpan w:val="7"/>
          </w:tcPr>
          <w:p w14:paraId="13773959" w14:textId="77777777" w:rsidR="00967187" w:rsidRPr="00421225" w:rsidRDefault="00967187" w:rsidP="00967187">
            <w:pPr>
              <w:pStyle w:val="Text"/>
              <w:spacing w:after="0"/>
              <w:ind w:left="-108"/>
              <w:rPr>
                <w:szCs w:val="22"/>
              </w:rPr>
            </w:pPr>
          </w:p>
        </w:tc>
        <w:tc>
          <w:tcPr>
            <w:tcW w:w="1417" w:type="dxa"/>
            <w:gridSpan w:val="2"/>
          </w:tcPr>
          <w:p w14:paraId="5FDFBB49" w14:textId="77777777" w:rsidR="00967187" w:rsidRPr="00421225" w:rsidRDefault="00967187" w:rsidP="00967187">
            <w:pPr>
              <w:pStyle w:val="Text"/>
              <w:spacing w:after="0"/>
              <w:ind w:left="-648" w:firstLine="648"/>
              <w:jc w:val="center"/>
              <w:rPr>
                <w:szCs w:val="22"/>
              </w:rPr>
            </w:pPr>
          </w:p>
        </w:tc>
        <w:tc>
          <w:tcPr>
            <w:tcW w:w="1124" w:type="dxa"/>
            <w:gridSpan w:val="2"/>
            <w:tcBorders>
              <w:top w:val="single" w:sz="4" w:space="0" w:color="auto"/>
            </w:tcBorders>
          </w:tcPr>
          <w:p w14:paraId="2520C2F4" w14:textId="77777777" w:rsidR="00967187" w:rsidRPr="00421225" w:rsidRDefault="00967187" w:rsidP="00967187">
            <w:pPr>
              <w:pStyle w:val="Text"/>
              <w:spacing w:after="0"/>
              <w:jc w:val="right"/>
              <w:rPr>
                <w:szCs w:val="22"/>
              </w:rPr>
            </w:pPr>
          </w:p>
        </w:tc>
        <w:tc>
          <w:tcPr>
            <w:tcW w:w="364" w:type="dxa"/>
          </w:tcPr>
          <w:p w14:paraId="74E3BF89" w14:textId="77777777" w:rsidR="00967187" w:rsidRPr="00421225" w:rsidRDefault="00967187" w:rsidP="00967187">
            <w:pPr>
              <w:pStyle w:val="Text"/>
              <w:spacing w:after="0"/>
              <w:jc w:val="right"/>
              <w:rPr>
                <w:szCs w:val="22"/>
              </w:rPr>
            </w:pPr>
          </w:p>
        </w:tc>
        <w:tc>
          <w:tcPr>
            <w:tcW w:w="1206" w:type="dxa"/>
            <w:tcBorders>
              <w:top w:val="single" w:sz="4" w:space="0" w:color="auto"/>
            </w:tcBorders>
          </w:tcPr>
          <w:p w14:paraId="6037F41D" w14:textId="77777777" w:rsidR="00967187" w:rsidRPr="00421225" w:rsidRDefault="00967187" w:rsidP="00967187">
            <w:pPr>
              <w:pStyle w:val="Text"/>
              <w:spacing w:after="0"/>
              <w:jc w:val="right"/>
              <w:rPr>
                <w:szCs w:val="22"/>
              </w:rPr>
            </w:pPr>
          </w:p>
        </w:tc>
      </w:tr>
      <w:tr w:rsidR="00E968B3" w:rsidRPr="00421225" w14:paraId="1E16739B" w14:textId="77777777" w:rsidTr="1970DBCE">
        <w:trPr>
          <w:gridBefore w:val="1"/>
          <w:gridAfter w:val="2"/>
          <w:wBefore w:w="108" w:type="dxa"/>
          <w:wAfter w:w="1078" w:type="dxa"/>
          <w:trHeight w:val="229"/>
        </w:trPr>
        <w:tc>
          <w:tcPr>
            <w:tcW w:w="4820" w:type="dxa"/>
            <w:gridSpan w:val="7"/>
          </w:tcPr>
          <w:p w14:paraId="648E35E8" w14:textId="03D08E11" w:rsidR="00E968B3" w:rsidRPr="00421225" w:rsidRDefault="00E968B3" w:rsidP="00E968B3">
            <w:pPr>
              <w:pStyle w:val="Text"/>
              <w:spacing w:after="0"/>
              <w:ind w:left="-108"/>
              <w:rPr>
                <w:szCs w:val="22"/>
                <w:lang w:eastAsia="en-GB"/>
              </w:rPr>
            </w:pPr>
            <w:r w:rsidRPr="00421225">
              <w:rPr>
                <w:szCs w:val="22"/>
                <w:lang w:eastAsia="en-GB"/>
              </w:rPr>
              <w:t>Deficit</w:t>
            </w:r>
            <w:r w:rsidR="00333462" w:rsidRPr="00421225">
              <w:rPr>
                <w:szCs w:val="22"/>
                <w:lang w:eastAsia="en-GB"/>
              </w:rPr>
              <w:t xml:space="preserve"> </w:t>
            </w:r>
            <w:r w:rsidRPr="00421225">
              <w:rPr>
                <w:szCs w:val="22"/>
                <w:lang w:eastAsia="en-GB"/>
              </w:rPr>
              <w:t>for the year</w:t>
            </w:r>
          </w:p>
        </w:tc>
        <w:tc>
          <w:tcPr>
            <w:tcW w:w="1417" w:type="dxa"/>
            <w:gridSpan w:val="2"/>
          </w:tcPr>
          <w:p w14:paraId="3EB6FD18" w14:textId="77777777" w:rsidR="00E968B3" w:rsidRPr="00421225" w:rsidRDefault="00E968B3" w:rsidP="00E968B3">
            <w:pPr>
              <w:pStyle w:val="Text"/>
              <w:spacing w:after="0"/>
              <w:ind w:left="-648" w:firstLine="648"/>
              <w:jc w:val="center"/>
              <w:rPr>
                <w:szCs w:val="22"/>
              </w:rPr>
            </w:pPr>
          </w:p>
        </w:tc>
        <w:tc>
          <w:tcPr>
            <w:tcW w:w="1124" w:type="dxa"/>
            <w:gridSpan w:val="2"/>
          </w:tcPr>
          <w:p w14:paraId="0D184635" w14:textId="57037BD8" w:rsidR="00E968B3" w:rsidRPr="00421225" w:rsidRDefault="00F10718" w:rsidP="00E968B3">
            <w:pPr>
              <w:pStyle w:val="Text"/>
              <w:spacing w:after="0"/>
              <w:jc w:val="right"/>
            </w:pPr>
            <w:r w:rsidRPr="00421225">
              <w:t>(1,140)</w:t>
            </w:r>
          </w:p>
        </w:tc>
        <w:tc>
          <w:tcPr>
            <w:tcW w:w="364" w:type="dxa"/>
          </w:tcPr>
          <w:p w14:paraId="774A137A" w14:textId="77777777" w:rsidR="00E968B3" w:rsidRPr="00421225" w:rsidRDefault="00E968B3" w:rsidP="00E968B3">
            <w:pPr>
              <w:pStyle w:val="Text"/>
              <w:spacing w:after="0"/>
              <w:jc w:val="right"/>
              <w:rPr>
                <w:szCs w:val="22"/>
              </w:rPr>
            </w:pPr>
          </w:p>
        </w:tc>
        <w:tc>
          <w:tcPr>
            <w:tcW w:w="1206" w:type="dxa"/>
          </w:tcPr>
          <w:p w14:paraId="6FDA204F" w14:textId="4F9024C6" w:rsidR="00E968B3" w:rsidRPr="00421225" w:rsidRDefault="00E968B3" w:rsidP="00E968B3">
            <w:pPr>
              <w:pStyle w:val="Text"/>
              <w:spacing w:after="0"/>
              <w:jc w:val="right"/>
              <w:rPr>
                <w:szCs w:val="22"/>
              </w:rPr>
            </w:pPr>
            <w:r w:rsidRPr="00421225">
              <w:t>(4,224)</w:t>
            </w:r>
          </w:p>
        </w:tc>
      </w:tr>
      <w:tr w:rsidR="00E968B3" w:rsidRPr="00421225" w14:paraId="577890EA" w14:textId="77777777" w:rsidTr="1970DBCE">
        <w:trPr>
          <w:gridBefore w:val="1"/>
          <w:gridAfter w:val="2"/>
          <w:wBefore w:w="108" w:type="dxa"/>
          <w:wAfter w:w="1078" w:type="dxa"/>
          <w:trHeight w:val="229"/>
        </w:trPr>
        <w:tc>
          <w:tcPr>
            <w:tcW w:w="4820" w:type="dxa"/>
            <w:gridSpan w:val="7"/>
          </w:tcPr>
          <w:p w14:paraId="5E5DD35B" w14:textId="77777777" w:rsidR="00E968B3" w:rsidRPr="00421225" w:rsidRDefault="00E968B3" w:rsidP="00E968B3">
            <w:pPr>
              <w:pStyle w:val="Text"/>
              <w:spacing w:after="0"/>
              <w:ind w:left="-108"/>
              <w:rPr>
                <w:szCs w:val="22"/>
                <w:lang w:eastAsia="en-GB"/>
              </w:rPr>
            </w:pPr>
          </w:p>
        </w:tc>
        <w:tc>
          <w:tcPr>
            <w:tcW w:w="1417" w:type="dxa"/>
            <w:gridSpan w:val="2"/>
          </w:tcPr>
          <w:p w14:paraId="4BFC0372" w14:textId="77777777" w:rsidR="00E968B3" w:rsidRPr="00421225" w:rsidRDefault="00E968B3" w:rsidP="00E968B3">
            <w:pPr>
              <w:pStyle w:val="Text"/>
              <w:spacing w:after="0"/>
              <w:ind w:left="-648" w:firstLine="648"/>
              <w:jc w:val="center"/>
              <w:rPr>
                <w:szCs w:val="22"/>
              </w:rPr>
            </w:pPr>
          </w:p>
          <w:p w14:paraId="50821FED" w14:textId="77777777" w:rsidR="00E968B3" w:rsidRPr="00421225" w:rsidRDefault="00E968B3" w:rsidP="00E968B3">
            <w:pPr>
              <w:pStyle w:val="Text"/>
              <w:spacing w:after="0"/>
              <w:ind w:left="-648" w:firstLine="648"/>
              <w:jc w:val="center"/>
              <w:rPr>
                <w:szCs w:val="22"/>
              </w:rPr>
            </w:pPr>
          </w:p>
        </w:tc>
        <w:tc>
          <w:tcPr>
            <w:tcW w:w="1124" w:type="dxa"/>
            <w:gridSpan w:val="2"/>
          </w:tcPr>
          <w:p w14:paraId="2B0FA715" w14:textId="77777777" w:rsidR="00E968B3" w:rsidRPr="00421225" w:rsidRDefault="00E968B3" w:rsidP="00E968B3">
            <w:pPr>
              <w:pStyle w:val="Text"/>
              <w:spacing w:after="0"/>
              <w:jc w:val="right"/>
              <w:rPr>
                <w:szCs w:val="22"/>
              </w:rPr>
            </w:pPr>
          </w:p>
        </w:tc>
        <w:tc>
          <w:tcPr>
            <w:tcW w:w="364" w:type="dxa"/>
          </w:tcPr>
          <w:p w14:paraId="12899E42" w14:textId="77777777" w:rsidR="00E968B3" w:rsidRPr="00421225" w:rsidRDefault="00E968B3" w:rsidP="00E968B3">
            <w:pPr>
              <w:pStyle w:val="Text"/>
              <w:spacing w:after="0"/>
              <w:jc w:val="right"/>
              <w:rPr>
                <w:szCs w:val="22"/>
              </w:rPr>
            </w:pPr>
          </w:p>
        </w:tc>
        <w:tc>
          <w:tcPr>
            <w:tcW w:w="1206" w:type="dxa"/>
          </w:tcPr>
          <w:p w14:paraId="44890459" w14:textId="77777777" w:rsidR="00E968B3" w:rsidRPr="00421225" w:rsidRDefault="00E968B3" w:rsidP="00E968B3">
            <w:pPr>
              <w:pStyle w:val="Text"/>
              <w:spacing w:after="0"/>
              <w:jc w:val="right"/>
              <w:rPr>
                <w:szCs w:val="22"/>
              </w:rPr>
            </w:pPr>
          </w:p>
        </w:tc>
      </w:tr>
      <w:tr w:rsidR="00E968B3" w:rsidRPr="00421225" w14:paraId="0705E8DA" w14:textId="77777777" w:rsidTr="1970DBCE">
        <w:trPr>
          <w:gridBefore w:val="1"/>
          <w:gridAfter w:val="2"/>
          <w:wBefore w:w="108" w:type="dxa"/>
          <w:wAfter w:w="1078" w:type="dxa"/>
          <w:trHeight w:val="229"/>
        </w:trPr>
        <w:tc>
          <w:tcPr>
            <w:tcW w:w="4820" w:type="dxa"/>
            <w:gridSpan w:val="7"/>
          </w:tcPr>
          <w:p w14:paraId="475C3EE5" w14:textId="66CA5418" w:rsidR="00E968B3" w:rsidRPr="00421225" w:rsidRDefault="00E968B3" w:rsidP="00E968B3">
            <w:pPr>
              <w:pStyle w:val="Text"/>
              <w:spacing w:after="0"/>
              <w:ind w:left="-108"/>
              <w:rPr>
                <w:szCs w:val="22"/>
                <w:lang w:eastAsia="en-GB"/>
              </w:rPr>
            </w:pPr>
            <w:r w:rsidRPr="00421225">
              <w:rPr>
                <w:szCs w:val="22"/>
                <w:lang w:eastAsia="en-GB"/>
              </w:rPr>
              <w:t>Actuarial gain</w:t>
            </w:r>
            <w:r w:rsidR="00333462" w:rsidRPr="00421225">
              <w:rPr>
                <w:szCs w:val="22"/>
                <w:lang w:eastAsia="en-GB"/>
              </w:rPr>
              <w:t xml:space="preserve"> </w:t>
            </w:r>
            <w:r w:rsidRPr="00421225">
              <w:rPr>
                <w:szCs w:val="22"/>
                <w:lang w:eastAsia="en-GB"/>
              </w:rPr>
              <w:t>in respect of pension schemes</w:t>
            </w:r>
          </w:p>
        </w:tc>
        <w:tc>
          <w:tcPr>
            <w:tcW w:w="1417" w:type="dxa"/>
            <w:gridSpan w:val="2"/>
          </w:tcPr>
          <w:p w14:paraId="38E5A185" w14:textId="76A27A60" w:rsidR="00E968B3" w:rsidRPr="00421225" w:rsidRDefault="00E968B3" w:rsidP="00E968B3">
            <w:pPr>
              <w:pStyle w:val="Text"/>
              <w:spacing w:after="0"/>
              <w:ind w:left="-648" w:firstLine="648"/>
              <w:jc w:val="center"/>
              <w:rPr>
                <w:szCs w:val="22"/>
              </w:rPr>
            </w:pPr>
          </w:p>
        </w:tc>
        <w:tc>
          <w:tcPr>
            <w:tcW w:w="1124" w:type="dxa"/>
            <w:gridSpan w:val="2"/>
            <w:tcBorders>
              <w:bottom w:val="single" w:sz="4" w:space="0" w:color="auto"/>
            </w:tcBorders>
          </w:tcPr>
          <w:p w14:paraId="5C724C59" w14:textId="4D883842" w:rsidR="00E968B3" w:rsidRPr="00421225" w:rsidRDefault="000D6A36" w:rsidP="00E968B3">
            <w:pPr>
              <w:pStyle w:val="Text"/>
              <w:spacing w:after="0"/>
              <w:jc w:val="right"/>
            </w:pPr>
            <w:r w:rsidRPr="00421225">
              <w:t>926</w:t>
            </w:r>
          </w:p>
        </w:tc>
        <w:tc>
          <w:tcPr>
            <w:tcW w:w="364" w:type="dxa"/>
          </w:tcPr>
          <w:p w14:paraId="27E7D4CA" w14:textId="77777777" w:rsidR="00E968B3" w:rsidRPr="00421225" w:rsidRDefault="00E968B3" w:rsidP="00E968B3">
            <w:pPr>
              <w:pStyle w:val="Text"/>
              <w:spacing w:after="0"/>
              <w:jc w:val="right"/>
              <w:rPr>
                <w:szCs w:val="22"/>
              </w:rPr>
            </w:pPr>
          </w:p>
        </w:tc>
        <w:tc>
          <w:tcPr>
            <w:tcW w:w="1206" w:type="dxa"/>
            <w:tcBorders>
              <w:bottom w:val="single" w:sz="4" w:space="0" w:color="auto"/>
            </w:tcBorders>
          </w:tcPr>
          <w:p w14:paraId="03DB16CA" w14:textId="0A990F88" w:rsidR="00E968B3" w:rsidRPr="00421225" w:rsidRDefault="00E968B3" w:rsidP="00E968B3">
            <w:pPr>
              <w:pStyle w:val="Text"/>
              <w:spacing w:after="0"/>
              <w:jc w:val="right"/>
              <w:rPr>
                <w:szCs w:val="22"/>
              </w:rPr>
            </w:pPr>
            <w:r w:rsidRPr="00421225">
              <w:t>690</w:t>
            </w:r>
          </w:p>
        </w:tc>
      </w:tr>
      <w:tr w:rsidR="00967187" w:rsidRPr="00421225" w14:paraId="5C1E924F" w14:textId="77777777" w:rsidTr="1970DBCE">
        <w:trPr>
          <w:gridBefore w:val="1"/>
          <w:gridAfter w:val="2"/>
          <w:wBefore w:w="108" w:type="dxa"/>
          <w:wAfter w:w="1078" w:type="dxa"/>
          <w:trHeight w:val="229"/>
        </w:trPr>
        <w:tc>
          <w:tcPr>
            <w:tcW w:w="4820" w:type="dxa"/>
            <w:gridSpan w:val="7"/>
          </w:tcPr>
          <w:p w14:paraId="08C29FC8" w14:textId="77777777" w:rsidR="00967187" w:rsidRPr="00421225" w:rsidRDefault="00967187" w:rsidP="00967187">
            <w:pPr>
              <w:pStyle w:val="Text"/>
              <w:tabs>
                <w:tab w:val="left" w:pos="42"/>
              </w:tabs>
              <w:spacing w:after="0"/>
              <w:ind w:left="-108"/>
              <w:rPr>
                <w:szCs w:val="22"/>
                <w:lang w:eastAsia="en-GB"/>
              </w:rPr>
            </w:pPr>
          </w:p>
        </w:tc>
        <w:tc>
          <w:tcPr>
            <w:tcW w:w="1417" w:type="dxa"/>
            <w:gridSpan w:val="2"/>
          </w:tcPr>
          <w:p w14:paraId="2D78720E" w14:textId="77777777" w:rsidR="00967187" w:rsidRPr="00421225" w:rsidRDefault="00967187" w:rsidP="00967187">
            <w:pPr>
              <w:pStyle w:val="Text"/>
              <w:spacing w:after="0"/>
              <w:ind w:left="-648" w:firstLine="648"/>
              <w:jc w:val="center"/>
              <w:rPr>
                <w:szCs w:val="22"/>
              </w:rPr>
            </w:pPr>
          </w:p>
        </w:tc>
        <w:tc>
          <w:tcPr>
            <w:tcW w:w="1124" w:type="dxa"/>
            <w:gridSpan w:val="2"/>
            <w:tcBorders>
              <w:top w:val="single" w:sz="4" w:space="0" w:color="auto"/>
            </w:tcBorders>
          </w:tcPr>
          <w:p w14:paraId="00BC57FC" w14:textId="77777777" w:rsidR="00967187" w:rsidRPr="00421225" w:rsidRDefault="00967187" w:rsidP="00967187">
            <w:pPr>
              <w:pStyle w:val="Text"/>
              <w:spacing w:after="0"/>
              <w:jc w:val="right"/>
              <w:rPr>
                <w:szCs w:val="22"/>
              </w:rPr>
            </w:pPr>
          </w:p>
        </w:tc>
        <w:tc>
          <w:tcPr>
            <w:tcW w:w="364" w:type="dxa"/>
          </w:tcPr>
          <w:p w14:paraId="54880A4E" w14:textId="77777777" w:rsidR="00967187" w:rsidRPr="00421225" w:rsidRDefault="00967187" w:rsidP="00967187">
            <w:pPr>
              <w:pStyle w:val="Text"/>
              <w:spacing w:after="0"/>
              <w:jc w:val="right"/>
              <w:rPr>
                <w:szCs w:val="22"/>
              </w:rPr>
            </w:pPr>
          </w:p>
        </w:tc>
        <w:tc>
          <w:tcPr>
            <w:tcW w:w="1206" w:type="dxa"/>
            <w:tcBorders>
              <w:top w:val="single" w:sz="4" w:space="0" w:color="auto"/>
            </w:tcBorders>
          </w:tcPr>
          <w:p w14:paraId="02002F2D" w14:textId="77777777" w:rsidR="00967187" w:rsidRPr="00421225" w:rsidRDefault="00967187" w:rsidP="00967187">
            <w:pPr>
              <w:pStyle w:val="Text"/>
              <w:spacing w:after="0"/>
              <w:jc w:val="right"/>
              <w:rPr>
                <w:szCs w:val="22"/>
              </w:rPr>
            </w:pPr>
          </w:p>
        </w:tc>
      </w:tr>
      <w:tr w:rsidR="00967187" w:rsidRPr="00421225" w14:paraId="08183CD4" w14:textId="77777777" w:rsidTr="1970DBCE">
        <w:trPr>
          <w:gridBefore w:val="1"/>
          <w:wBefore w:w="108" w:type="dxa"/>
          <w:trHeight w:val="229"/>
        </w:trPr>
        <w:tc>
          <w:tcPr>
            <w:tcW w:w="6237" w:type="dxa"/>
            <w:gridSpan w:val="9"/>
          </w:tcPr>
          <w:p w14:paraId="1BDFCD0D" w14:textId="1A313AF7" w:rsidR="00967187" w:rsidRPr="00421225" w:rsidRDefault="00967187" w:rsidP="00967187">
            <w:pPr>
              <w:pStyle w:val="Text"/>
              <w:tabs>
                <w:tab w:val="clear" w:pos="284"/>
              </w:tabs>
              <w:spacing w:after="0"/>
              <w:ind w:left="-72"/>
              <w:jc w:val="left"/>
              <w:rPr>
                <w:szCs w:val="22"/>
              </w:rPr>
            </w:pPr>
            <w:r w:rsidRPr="00421225">
              <w:rPr>
                <w:szCs w:val="22"/>
              </w:rPr>
              <w:t xml:space="preserve">Total comprehensive </w:t>
            </w:r>
            <w:r w:rsidR="005E1B88" w:rsidRPr="00421225">
              <w:rPr>
                <w:szCs w:val="22"/>
              </w:rPr>
              <w:t>deficit</w:t>
            </w:r>
            <w:r w:rsidR="00E773F3" w:rsidRPr="00421225">
              <w:rPr>
                <w:szCs w:val="22"/>
              </w:rPr>
              <w:t xml:space="preserve"> </w:t>
            </w:r>
            <w:r w:rsidRPr="00421225">
              <w:rPr>
                <w:szCs w:val="22"/>
              </w:rPr>
              <w:t>for the year</w:t>
            </w:r>
            <w:r w:rsidRPr="00421225">
              <w:rPr>
                <w:szCs w:val="22"/>
              </w:rPr>
              <w:tab/>
            </w:r>
          </w:p>
        </w:tc>
        <w:tc>
          <w:tcPr>
            <w:tcW w:w="1124" w:type="dxa"/>
            <w:gridSpan w:val="2"/>
            <w:tcBorders>
              <w:bottom w:val="double" w:sz="4" w:space="0" w:color="auto"/>
            </w:tcBorders>
          </w:tcPr>
          <w:p w14:paraId="73CA28DC" w14:textId="420B4296" w:rsidR="00967187" w:rsidRPr="00421225" w:rsidRDefault="000D6A36" w:rsidP="00967187">
            <w:pPr>
              <w:pStyle w:val="Text"/>
              <w:spacing w:after="0"/>
              <w:jc w:val="right"/>
            </w:pPr>
            <w:r w:rsidRPr="00421225">
              <w:t>(214)</w:t>
            </w:r>
          </w:p>
        </w:tc>
        <w:tc>
          <w:tcPr>
            <w:tcW w:w="364" w:type="dxa"/>
          </w:tcPr>
          <w:p w14:paraId="2D8E8885" w14:textId="77777777" w:rsidR="00967187" w:rsidRPr="00421225" w:rsidRDefault="00967187" w:rsidP="00967187">
            <w:pPr>
              <w:pStyle w:val="Text"/>
              <w:spacing w:after="0"/>
              <w:jc w:val="right"/>
              <w:rPr>
                <w:szCs w:val="22"/>
              </w:rPr>
            </w:pPr>
          </w:p>
        </w:tc>
        <w:tc>
          <w:tcPr>
            <w:tcW w:w="1206" w:type="dxa"/>
            <w:tcBorders>
              <w:bottom w:val="double" w:sz="4" w:space="0" w:color="auto"/>
            </w:tcBorders>
          </w:tcPr>
          <w:p w14:paraId="50180EE3" w14:textId="3F49770A" w:rsidR="00967187" w:rsidRPr="00421225" w:rsidRDefault="00E968B3" w:rsidP="00967187">
            <w:pPr>
              <w:pStyle w:val="Text"/>
              <w:spacing w:after="0"/>
              <w:jc w:val="right"/>
              <w:rPr>
                <w:szCs w:val="22"/>
              </w:rPr>
            </w:pPr>
            <w:r w:rsidRPr="00421225">
              <w:t>(3,534)</w:t>
            </w:r>
          </w:p>
        </w:tc>
        <w:tc>
          <w:tcPr>
            <w:tcW w:w="1078" w:type="dxa"/>
            <w:gridSpan w:val="2"/>
          </w:tcPr>
          <w:p w14:paraId="45FFF9A0" w14:textId="4BD6C048" w:rsidR="00967187" w:rsidRPr="00421225" w:rsidRDefault="00967187" w:rsidP="00967187">
            <w:pPr>
              <w:pStyle w:val="Text"/>
              <w:spacing w:after="0"/>
              <w:jc w:val="right"/>
              <w:rPr>
                <w:szCs w:val="22"/>
              </w:rPr>
            </w:pPr>
          </w:p>
        </w:tc>
      </w:tr>
      <w:tr w:rsidR="00DD140F" w:rsidRPr="00421225" w14:paraId="0AAC3F59" w14:textId="77777777" w:rsidTr="1970DBCE">
        <w:trPr>
          <w:gridBefore w:val="1"/>
          <w:gridAfter w:val="2"/>
          <w:wBefore w:w="108" w:type="dxa"/>
          <w:wAfter w:w="1078" w:type="dxa"/>
          <w:trHeight w:val="226"/>
        </w:trPr>
        <w:tc>
          <w:tcPr>
            <w:tcW w:w="4820" w:type="dxa"/>
            <w:gridSpan w:val="7"/>
          </w:tcPr>
          <w:p w14:paraId="24E2525B" w14:textId="77777777" w:rsidR="00DD140F" w:rsidRPr="00421225" w:rsidRDefault="00DD140F" w:rsidP="00DD140F">
            <w:pPr>
              <w:pStyle w:val="Text"/>
              <w:spacing w:after="0"/>
              <w:rPr>
                <w:szCs w:val="22"/>
              </w:rPr>
            </w:pPr>
          </w:p>
        </w:tc>
        <w:tc>
          <w:tcPr>
            <w:tcW w:w="1417" w:type="dxa"/>
            <w:gridSpan w:val="2"/>
          </w:tcPr>
          <w:p w14:paraId="197E2F86" w14:textId="77777777" w:rsidR="00DD140F" w:rsidRPr="00421225" w:rsidRDefault="00DD140F" w:rsidP="00DD140F">
            <w:pPr>
              <w:pStyle w:val="Text"/>
              <w:spacing w:after="0"/>
              <w:ind w:left="-648" w:firstLine="648"/>
              <w:jc w:val="center"/>
              <w:rPr>
                <w:szCs w:val="22"/>
              </w:rPr>
            </w:pPr>
          </w:p>
        </w:tc>
        <w:tc>
          <w:tcPr>
            <w:tcW w:w="1124" w:type="dxa"/>
            <w:gridSpan w:val="2"/>
            <w:tcBorders>
              <w:top w:val="double" w:sz="4" w:space="0" w:color="auto"/>
            </w:tcBorders>
          </w:tcPr>
          <w:p w14:paraId="18F1DF94" w14:textId="77777777" w:rsidR="00DD140F" w:rsidRPr="00421225" w:rsidRDefault="00DD140F" w:rsidP="00DD140F">
            <w:pPr>
              <w:pStyle w:val="Text"/>
              <w:spacing w:after="0"/>
              <w:jc w:val="right"/>
              <w:rPr>
                <w:szCs w:val="22"/>
              </w:rPr>
            </w:pPr>
          </w:p>
        </w:tc>
        <w:tc>
          <w:tcPr>
            <w:tcW w:w="364" w:type="dxa"/>
          </w:tcPr>
          <w:p w14:paraId="121AF793" w14:textId="77777777" w:rsidR="00DD140F" w:rsidRPr="00421225" w:rsidRDefault="00DD140F" w:rsidP="00DD140F">
            <w:pPr>
              <w:pStyle w:val="Text"/>
              <w:spacing w:after="0"/>
              <w:jc w:val="right"/>
              <w:rPr>
                <w:szCs w:val="22"/>
              </w:rPr>
            </w:pPr>
          </w:p>
        </w:tc>
        <w:tc>
          <w:tcPr>
            <w:tcW w:w="1206" w:type="dxa"/>
            <w:tcBorders>
              <w:top w:val="double" w:sz="4" w:space="0" w:color="auto"/>
            </w:tcBorders>
          </w:tcPr>
          <w:p w14:paraId="2F988ED5" w14:textId="77777777" w:rsidR="00DD140F" w:rsidRPr="00421225" w:rsidRDefault="00DD140F" w:rsidP="00DD140F">
            <w:pPr>
              <w:pStyle w:val="Text"/>
              <w:spacing w:after="0"/>
              <w:jc w:val="right"/>
              <w:rPr>
                <w:szCs w:val="22"/>
              </w:rPr>
            </w:pPr>
          </w:p>
        </w:tc>
      </w:tr>
      <w:tr w:rsidR="00DD140F" w:rsidRPr="00421225" w14:paraId="6AB63741" w14:textId="77777777" w:rsidTr="1970DBCE">
        <w:trPr>
          <w:gridBefore w:val="1"/>
          <w:gridAfter w:val="1"/>
          <w:wBefore w:w="108" w:type="dxa"/>
          <w:wAfter w:w="930" w:type="dxa"/>
          <w:trHeight w:val="226"/>
        </w:trPr>
        <w:tc>
          <w:tcPr>
            <w:tcW w:w="4820" w:type="dxa"/>
            <w:gridSpan w:val="7"/>
            <w:vAlign w:val="bottom"/>
          </w:tcPr>
          <w:p w14:paraId="0D06F521" w14:textId="77777777" w:rsidR="00DD140F" w:rsidRPr="00421225" w:rsidRDefault="00DD140F" w:rsidP="00DD140F">
            <w:pPr>
              <w:pStyle w:val="Text"/>
              <w:tabs>
                <w:tab w:val="left" w:pos="2340"/>
              </w:tabs>
              <w:spacing w:after="0"/>
              <w:rPr>
                <w:szCs w:val="22"/>
              </w:rPr>
            </w:pPr>
          </w:p>
        </w:tc>
        <w:tc>
          <w:tcPr>
            <w:tcW w:w="1417" w:type="dxa"/>
            <w:gridSpan w:val="2"/>
            <w:vAlign w:val="bottom"/>
          </w:tcPr>
          <w:p w14:paraId="5EF6A484" w14:textId="77777777" w:rsidR="00DD140F" w:rsidRPr="00421225" w:rsidRDefault="00DD140F" w:rsidP="00DD140F">
            <w:pPr>
              <w:pStyle w:val="Text"/>
              <w:spacing w:after="0"/>
              <w:ind w:left="-648" w:firstLine="648"/>
              <w:jc w:val="center"/>
              <w:rPr>
                <w:szCs w:val="22"/>
              </w:rPr>
            </w:pPr>
          </w:p>
        </w:tc>
        <w:tc>
          <w:tcPr>
            <w:tcW w:w="1124" w:type="dxa"/>
            <w:gridSpan w:val="2"/>
            <w:vAlign w:val="bottom"/>
          </w:tcPr>
          <w:p w14:paraId="37123844" w14:textId="77777777" w:rsidR="00DD140F" w:rsidRPr="00421225" w:rsidRDefault="00DD140F" w:rsidP="00DD140F">
            <w:pPr>
              <w:pStyle w:val="Text"/>
              <w:spacing w:after="0"/>
              <w:jc w:val="right"/>
              <w:rPr>
                <w:szCs w:val="22"/>
              </w:rPr>
            </w:pPr>
          </w:p>
        </w:tc>
        <w:tc>
          <w:tcPr>
            <w:tcW w:w="364" w:type="dxa"/>
            <w:vAlign w:val="bottom"/>
          </w:tcPr>
          <w:p w14:paraId="51055A26" w14:textId="77777777" w:rsidR="00DD140F" w:rsidRPr="00421225" w:rsidRDefault="00DD140F" w:rsidP="00DD140F">
            <w:pPr>
              <w:pStyle w:val="Text"/>
              <w:spacing w:after="0"/>
              <w:jc w:val="right"/>
              <w:rPr>
                <w:szCs w:val="22"/>
              </w:rPr>
            </w:pPr>
          </w:p>
        </w:tc>
        <w:tc>
          <w:tcPr>
            <w:tcW w:w="1354" w:type="dxa"/>
            <w:gridSpan w:val="2"/>
            <w:vAlign w:val="bottom"/>
          </w:tcPr>
          <w:p w14:paraId="55604EA7" w14:textId="77777777" w:rsidR="00DD140F" w:rsidRPr="00421225" w:rsidRDefault="00DD140F" w:rsidP="00DD140F">
            <w:pPr>
              <w:pStyle w:val="Text"/>
              <w:spacing w:after="0"/>
              <w:jc w:val="right"/>
              <w:rPr>
                <w:szCs w:val="22"/>
              </w:rPr>
            </w:pPr>
          </w:p>
        </w:tc>
      </w:tr>
      <w:tr w:rsidR="00DD140F" w:rsidRPr="00421225" w14:paraId="70064D6B" w14:textId="77777777" w:rsidTr="1970DBCE">
        <w:tblPrEx>
          <w:tblLook w:val="04A0" w:firstRow="1" w:lastRow="0" w:firstColumn="1" w:lastColumn="0" w:noHBand="0" w:noVBand="1"/>
        </w:tblPrEx>
        <w:trPr>
          <w:gridAfter w:val="1"/>
          <w:wAfter w:w="930" w:type="dxa"/>
          <w:trHeight w:val="10"/>
        </w:trPr>
        <w:tc>
          <w:tcPr>
            <w:tcW w:w="948" w:type="dxa"/>
            <w:gridSpan w:val="2"/>
            <w:noWrap/>
            <w:vAlign w:val="bottom"/>
          </w:tcPr>
          <w:p w14:paraId="6B72A99A" w14:textId="77777777" w:rsidR="00DD140F" w:rsidRPr="00421225" w:rsidRDefault="00DD140F" w:rsidP="00DD140F">
            <w:pPr>
              <w:rPr>
                <w:b/>
                <w:bCs/>
                <w:sz w:val="22"/>
                <w:szCs w:val="22"/>
              </w:rPr>
            </w:pPr>
          </w:p>
        </w:tc>
        <w:tc>
          <w:tcPr>
            <w:tcW w:w="950" w:type="dxa"/>
            <w:noWrap/>
            <w:vAlign w:val="bottom"/>
          </w:tcPr>
          <w:p w14:paraId="28E175DA" w14:textId="77777777" w:rsidR="00DD140F" w:rsidRPr="00421225" w:rsidRDefault="00DD140F" w:rsidP="00DD140F">
            <w:pPr>
              <w:rPr>
                <w:sz w:val="22"/>
                <w:szCs w:val="22"/>
              </w:rPr>
            </w:pPr>
          </w:p>
        </w:tc>
        <w:tc>
          <w:tcPr>
            <w:tcW w:w="948" w:type="dxa"/>
            <w:noWrap/>
            <w:vAlign w:val="bottom"/>
          </w:tcPr>
          <w:p w14:paraId="6C72FE3D" w14:textId="77777777" w:rsidR="00DD140F" w:rsidRPr="00421225" w:rsidRDefault="00DD140F" w:rsidP="00DD140F">
            <w:pPr>
              <w:rPr>
                <w:sz w:val="22"/>
                <w:szCs w:val="22"/>
              </w:rPr>
            </w:pPr>
          </w:p>
        </w:tc>
        <w:tc>
          <w:tcPr>
            <w:tcW w:w="514" w:type="dxa"/>
            <w:noWrap/>
            <w:vAlign w:val="bottom"/>
          </w:tcPr>
          <w:p w14:paraId="12906665" w14:textId="77777777" w:rsidR="00DD140F" w:rsidRPr="00421225" w:rsidRDefault="00DD140F" w:rsidP="00DD140F">
            <w:pPr>
              <w:rPr>
                <w:sz w:val="22"/>
                <w:szCs w:val="22"/>
              </w:rPr>
            </w:pPr>
          </w:p>
        </w:tc>
        <w:tc>
          <w:tcPr>
            <w:tcW w:w="376" w:type="dxa"/>
            <w:noWrap/>
            <w:vAlign w:val="bottom"/>
          </w:tcPr>
          <w:p w14:paraId="48B4EA76" w14:textId="77777777" w:rsidR="00DD140F" w:rsidRPr="00421225" w:rsidRDefault="00DD140F" w:rsidP="00DD140F">
            <w:pPr>
              <w:rPr>
                <w:sz w:val="22"/>
                <w:szCs w:val="22"/>
              </w:rPr>
            </w:pPr>
          </w:p>
        </w:tc>
        <w:tc>
          <w:tcPr>
            <w:tcW w:w="949" w:type="dxa"/>
            <w:noWrap/>
            <w:vAlign w:val="bottom"/>
          </w:tcPr>
          <w:p w14:paraId="5F938C6E" w14:textId="77777777" w:rsidR="00DD140F" w:rsidRPr="00421225" w:rsidRDefault="00DD140F" w:rsidP="00DD140F">
            <w:pPr>
              <w:rPr>
                <w:sz w:val="22"/>
                <w:szCs w:val="22"/>
              </w:rPr>
            </w:pPr>
          </w:p>
        </w:tc>
        <w:tc>
          <w:tcPr>
            <w:tcW w:w="929" w:type="dxa"/>
            <w:gridSpan w:val="2"/>
            <w:noWrap/>
            <w:vAlign w:val="bottom"/>
          </w:tcPr>
          <w:p w14:paraId="3A7F3074" w14:textId="77777777" w:rsidR="00DD140F" w:rsidRPr="00421225" w:rsidRDefault="00DD140F" w:rsidP="00DD140F">
            <w:pPr>
              <w:rPr>
                <w:sz w:val="22"/>
                <w:szCs w:val="22"/>
              </w:rPr>
            </w:pPr>
          </w:p>
        </w:tc>
        <w:tc>
          <w:tcPr>
            <w:tcW w:w="1360" w:type="dxa"/>
            <w:gridSpan w:val="2"/>
            <w:noWrap/>
            <w:vAlign w:val="bottom"/>
          </w:tcPr>
          <w:p w14:paraId="3C729979" w14:textId="77777777" w:rsidR="00DD140F" w:rsidRPr="00421225" w:rsidRDefault="00DD140F" w:rsidP="00DD140F">
            <w:pPr>
              <w:rPr>
                <w:sz w:val="22"/>
                <w:szCs w:val="22"/>
              </w:rPr>
            </w:pPr>
          </w:p>
        </w:tc>
        <w:tc>
          <w:tcPr>
            <w:tcW w:w="495" w:type="dxa"/>
            <w:noWrap/>
            <w:vAlign w:val="bottom"/>
          </w:tcPr>
          <w:p w14:paraId="13768DCD" w14:textId="77777777" w:rsidR="00DD140F" w:rsidRPr="00421225" w:rsidRDefault="00DD140F" w:rsidP="00DD140F">
            <w:pPr>
              <w:rPr>
                <w:sz w:val="22"/>
                <w:szCs w:val="22"/>
              </w:rPr>
            </w:pPr>
          </w:p>
        </w:tc>
        <w:tc>
          <w:tcPr>
            <w:tcW w:w="1718" w:type="dxa"/>
            <w:gridSpan w:val="3"/>
            <w:noWrap/>
            <w:vAlign w:val="bottom"/>
          </w:tcPr>
          <w:p w14:paraId="462AB8F4" w14:textId="77777777" w:rsidR="00DD140F" w:rsidRPr="00421225" w:rsidRDefault="00DD140F" w:rsidP="00DD140F">
            <w:pPr>
              <w:rPr>
                <w:sz w:val="22"/>
                <w:szCs w:val="22"/>
              </w:rPr>
            </w:pPr>
          </w:p>
        </w:tc>
      </w:tr>
    </w:tbl>
    <w:p w14:paraId="3CD4E779" w14:textId="77777777" w:rsidR="00DB51C0" w:rsidRPr="00421225" w:rsidRDefault="00DB51C0"/>
    <w:p w14:paraId="4EC0F27C" w14:textId="77777777" w:rsidR="00DB51C0" w:rsidRPr="00421225" w:rsidRDefault="00DB51C0"/>
    <w:p w14:paraId="5B235D9B" w14:textId="77777777" w:rsidR="00DB51C0" w:rsidRPr="00421225" w:rsidRDefault="00DB51C0"/>
    <w:p w14:paraId="76CAE5FC" w14:textId="77777777" w:rsidR="00DB51C0" w:rsidRPr="00421225" w:rsidRDefault="00DB51C0" w:rsidP="00822A08">
      <w:pPr>
        <w:pStyle w:val="ACText"/>
        <w:spacing w:before="0"/>
        <w:rPr>
          <w:sz w:val="22"/>
          <w:szCs w:val="22"/>
        </w:rPr>
      </w:pPr>
      <w:r w:rsidRPr="00421225">
        <w:rPr>
          <w:sz w:val="22"/>
          <w:szCs w:val="22"/>
        </w:rPr>
        <w:t xml:space="preserve">All amounts relate to continuing operations.  </w:t>
      </w:r>
    </w:p>
    <w:p w14:paraId="60E5FD37" w14:textId="77777777" w:rsidR="00DB51C0" w:rsidRPr="00421225" w:rsidRDefault="00DB51C0" w:rsidP="00822A08">
      <w:pPr>
        <w:jc w:val="both"/>
        <w:rPr>
          <w:sz w:val="22"/>
          <w:szCs w:val="22"/>
        </w:rPr>
      </w:pPr>
    </w:p>
    <w:p w14:paraId="72300CCE" w14:textId="272E5E55" w:rsidR="00DB51C0" w:rsidRPr="00421225" w:rsidRDefault="002642AA" w:rsidP="00822A08">
      <w:pPr>
        <w:jc w:val="both"/>
        <w:rPr>
          <w:sz w:val="22"/>
          <w:szCs w:val="22"/>
        </w:rPr>
      </w:pPr>
      <w:r w:rsidRPr="00421225">
        <w:rPr>
          <w:sz w:val="22"/>
          <w:szCs w:val="22"/>
        </w:rPr>
        <w:t xml:space="preserve">The notes on pages </w:t>
      </w:r>
      <w:r w:rsidR="00F30A54" w:rsidRPr="00421225">
        <w:rPr>
          <w:sz w:val="22"/>
          <w:szCs w:val="22"/>
        </w:rPr>
        <w:t>2</w:t>
      </w:r>
      <w:r w:rsidR="00222AC4" w:rsidRPr="00421225">
        <w:rPr>
          <w:sz w:val="22"/>
          <w:szCs w:val="22"/>
        </w:rPr>
        <w:t>0</w:t>
      </w:r>
      <w:r w:rsidR="45F7CB4A" w:rsidRPr="00421225">
        <w:rPr>
          <w:sz w:val="22"/>
          <w:szCs w:val="22"/>
        </w:rPr>
        <w:t xml:space="preserve"> to </w:t>
      </w:r>
      <w:r w:rsidR="25CDF712" w:rsidRPr="00421225">
        <w:rPr>
          <w:sz w:val="22"/>
          <w:szCs w:val="22"/>
        </w:rPr>
        <w:t>4</w:t>
      </w:r>
      <w:r w:rsidR="006B2F98" w:rsidRPr="00421225">
        <w:rPr>
          <w:sz w:val="22"/>
          <w:szCs w:val="22"/>
        </w:rPr>
        <w:t>3</w:t>
      </w:r>
      <w:r w:rsidR="6F573D44" w:rsidRPr="00421225">
        <w:rPr>
          <w:sz w:val="22"/>
          <w:szCs w:val="22"/>
        </w:rPr>
        <w:t xml:space="preserve"> </w:t>
      </w:r>
      <w:r w:rsidR="45F7CB4A" w:rsidRPr="00421225">
        <w:rPr>
          <w:sz w:val="22"/>
          <w:szCs w:val="22"/>
        </w:rPr>
        <w:t>form part of these financial statements.</w:t>
      </w:r>
    </w:p>
    <w:p w14:paraId="38683545" w14:textId="77777777" w:rsidR="00DB51C0" w:rsidRPr="00421225" w:rsidRDefault="00DB51C0" w:rsidP="00DB51C0">
      <w:pPr>
        <w:pStyle w:val="ACText"/>
        <w:rPr>
          <w:sz w:val="22"/>
          <w:szCs w:val="22"/>
        </w:rPr>
      </w:pPr>
    </w:p>
    <w:p w14:paraId="10D06A6A" w14:textId="77777777" w:rsidR="001B44BF" w:rsidRPr="00421225" w:rsidRDefault="001B44BF"/>
    <w:p w14:paraId="268F2FE3" w14:textId="77777777" w:rsidR="001B44BF" w:rsidRPr="00421225" w:rsidRDefault="001B44BF"/>
    <w:p w14:paraId="5E2CE6F6" w14:textId="77777777" w:rsidR="001B44BF" w:rsidRPr="00421225" w:rsidRDefault="001B44BF"/>
    <w:p w14:paraId="7BA560DA" w14:textId="77777777" w:rsidR="001B44BF" w:rsidRPr="00421225" w:rsidRDefault="001B44BF"/>
    <w:p w14:paraId="12818435" w14:textId="77777777" w:rsidR="001B44BF" w:rsidRPr="00421225" w:rsidRDefault="001B44BF"/>
    <w:p w14:paraId="0DB9A638" w14:textId="77777777" w:rsidR="001B44BF" w:rsidRPr="00421225" w:rsidRDefault="001B44BF"/>
    <w:p w14:paraId="2B60787E" w14:textId="77777777" w:rsidR="00E148FD" w:rsidRPr="00421225" w:rsidRDefault="00E148FD"/>
    <w:p w14:paraId="262A7854" w14:textId="77777777" w:rsidR="001B44BF" w:rsidRPr="00421225" w:rsidRDefault="001B44BF"/>
    <w:p w14:paraId="4656FB04" w14:textId="77777777" w:rsidR="001B44BF" w:rsidRPr="00421225" w:rsidRDefault="001B44BF"/>
    <w:p w14:paraId="11E8B3C1" w14:textId="77777777" w:rsidR="001B44BF" w:rsidRPr="00421225" w:rsidRDefault="001B44BF"/>
    <w:p w14:paraId="2744AAC9" w14:textId="77777777" w:rsidR="001B44BF" w:rsidRPr="00421225" w:rsidRDefault="001B44BF"/>
    <w:p w14:paraId="1058B94A" w14:textId="77777777" w:rsidR="001B44BF" w:rsidRPr="00421225" w:rsidRDefault="001B44BF"/>
    <w:tbl>
      <w:tblPr>
        <w:tblW w:w="8953" w:type="dxa"/>
        <w:tblInd w:w="108" w:type="dxa"/>
        <w:tblLayout w:type="fixed"/>
        <w:tblLook w:val="04A0" w:firstRow="1" w:lastRow="0" w:firstColumn="1" w:lastColumn="0" w:noHBand="0" w:noVBand="1"/>
      </w:tblPr>
      <w:tblGrid>
        <w:gridCol w:w="8953"/>
      </w:tblGrid>
      <w:tr w:rsidR="0034325F" w:rsidRPr="00421225" w14:paraId="0A41B590" w14:textId="77777777" w:rsidTr="00581128">
        <w:trPr>
          <w:trHeight w:val="261"/>
        </w:trPr>
        <w:tc>
          <w:tcPr>
            <w:tcW w:w="8953" w:type="dxa"/>
            <w:noWrap/>
            <w:vAlign w:val="bottom"/>
            <w:hideMark/>
          </w:tcPr>
          <w:p w14:paraId="07F62DA5" w14:textId="3A2E90BA" w:rsidR="0034325F" w:rsidRPr="00421225" w:rsidRDefault="0034325F" w:rsidP="008231DC">
            <w:pPr>
              <w:rPr>
                <w:b/>
              </w:rPr>
            </w:pPr>
          </w:p>
        </w:tc>
      </w:tr>
    </w:tbl>
    <w:p w14:paraId="002380F8" w14:textId="77777777" w:rsidR="001B44BF" w:rsidRPr="00421225" w:rsidRDefault="001B44BF"/>
    <w:tbl>
      <w:tblPr>
        <w:tblW w:w="9075" w:type="dxa"/>
        <w:tblInd w:w="108" w:type="dxa"/>
        <w:tblLayout w:type="fixed"/>
        <w:tblLook w:val="04A0" w:firstRow="1" w:lastRow="0" w:firstColumn="1" w:lastColumn="0" w:noHBand="0" w:noVBand="1"/>
      </w:tblPr>
      <w:tblGrid>
        <w:gridCol w:w="5106"/>
        <w:gridCol w:w="423"/>
        <w:gridCol w:w="1134"/>
        <w:gridCol w:w="567"/>
        <w:gridCol w:w="1134"/>
        <w:gridCol w:w="711"/>
      </w:tblGrid>
      <w:tr w:rsidR="0034325F" w:rsidRPr="00421225" w14:paraId="20498475" w14:textId="77777777" w:rsidTr="1729EF1C">
        <w:trPr>
          <w:trHeight w:val="255"/>
        </w:trPr>
        <w:tc>
          <w:tcPr>
            <w:tcW w:w="9075" w:type="dxa"/>
            <w:gridSpan w:val="6"/>
            <w:noWrap/>
            <w:vAlign w:val="bottom"/>
            <w:hideMark/>
          </w:tcPr>
          <w:p w14:paraId="6D175DDE" w14:textId="50A5F536" w:rsidR="0034325F" w:rsidRPr="00421225" w:rsidRDefault="0034325F" w:rsidP="005F1E5E">
            <w:pPr>
              <w:ind w:left="-108"/>
              <w:rPr>
                <w:b/>
              </w:rPr>
            </w:pPr>
            <w:r w:rsidRPr="00421225">
              <w:rPr>
                <w:b/>
              </w:rPr>
              <w:t>STATEMENT OF CHANGES IN RESERVES</w:t>
            </w:r>
            <w:r w:rsidR="00DD140F" w:rsidRPr="00421225">
              <w:rPr>
                <w:b/>
              </w:rPr>
              <w:t xml:space="preserve"> FOR THE YEAR ENDED 31 MARCH 202</w:t>
            </w:r>
            <w:r w:rsidR="009760CF" w:rsidRPr="00421225">
              <w:rPr>
                <w:b/>
              </w:rPr>
              <w:t>6</w:t>
            </w:r>
          </w:p>
          <w:p w14:paraId="3478FB32" w14:textId="77777777" w:rsidR="0034325F" w:rsidRPr="00421225" w:rsidRDefault="0034325F">
            <w:pPr>
              <w:rPr>
                <w:b/>
              </w:rPr>
            </w:pPr>
          </w:p>
        </w:tc>
      </w:tr>
      <w:tr w:rsidR="0034325F" w:rsidRPr="00421225" w14:paraId="27758218" w14:textId="77777777" w:rsidTr="1729EF1C">
        <w:trPr>
          <w:gridAfter w:val="1"/>
          <w:wAfter w:w="711" w:type="dxa"/>
          <w:trHeight w:val="255"/>
        </w:trPr>
        <w:tc>
          <w:tcPr>
            <w:tcW w:w="5106" w:type="dxa"/>
            <w:noWrap/>
            <w:vAlign w:val="bottom"/>
          </w:tcPr>
          <w:p w14:paraId="3F6B476F" w14:textId="77777777" w:rsidR="0034325F" w:rsidRPr="00421225" w:rsidRDefault="0034325F">
            <w:pPr>
              <w:rPr>
                <w:b/>
                <w:color w:val="000000"/>
                <w:sz w:val="22"/>
                <w:szCs w:val="22"/>
              </w:rPr>
            </w:pPr>
          </w:p>
        </w:tc>
        <w:tc>
          <w:tcPr>
            <w:tcW w:w="423" w:type="dxa"/>
          </w:tcPr>
          <w:p w14:paraId="11A03961" w14:textId="77777777" w:rsidR="0034325F" w:rsidRPr="00421225" w:rsidRDefault="0034325F">
            <w:pPr>
              <w:jc w:val="center"/>
              <w:rPr>
                <w:b/>
                <w:sz w:val="22"/>
                <w:szCs w:val="22"/>
              </w:rPr>
            </w:pPr>
          </w:p>
        </w:tc>
        <w:tc>
          <w:tcPr>
            <w:tcW w:w="1134" w:type="dxa"/>
            <w:noWrap/>
            <w:vAlign w:val="center"/>
            <w:hideMark/>
          </w:tcPr>
          <w:p w14:paraId="4AC5FFBA" w14:textId="77777777" w:rsidR="0034325F" w:rsidRPr="00421225" w:rsidRDefault="0034325F" w:rsidP="00F4446A">
            <w:pPr>
              <w:jc w:val="right"/>
              <w:rPr>
                <w:b/>
                <w:sz w:val="22"/>
                <w:szCs w:val="22"/>
              </w:rPr>
            </w:pPr>
          </w:p>
        </w:tc>
        <w:tc>
          <w:tcPr>
            <w:tcW w:w="567" w:type="dxa"/>
          </w:tcPr>
          <w:p w14:paraId="28F052F8" w14:textId="77777777" w:rsidR="0034325F" w:rsidRPr="00421225" w:rsidRDefault="0034325F" w:rsidP="000A31A8">
            <w:pPr>
              <w:jc w:val="right"/>
              <w:rPr>
                <w:b/>
                <w:sz w:val="22"/>
                <w:szCs w:val="22"/>
              </w:rPr>
            </w:pPr>
          </w:p>
        </w:tc>
        <w:tc>
          <w:tcPr>
            <w:tcW w:w="1134" w:type="dxa"/>
            <w:vAlign w:val="center"/>
            <w:hideMark/>
          </w:tcPr>
          <w:p w14:paraId="26ABCA1D" w14:textId="77777777" w:rsidR="0034325F" w:rsidRPr="00421225" w:rsidRDefault="0034325F" w:rsidP="000A31A8">
            <w:pPr>
              <w:jc w:val="right"/>
              <w:rPr>
                <w:b/>
                <w:sz w:val="22"/>
                <w:szCs w:val="22"/>
              </w:rPr>
            </w:pPr>
            <w:r w:rsidRPr="00421225">
              <w:rPr>
                <w:b/>
                <w:sz w:val="22"/>
                <w:szCs w:val="22"/>
              </w:rPr>
              <w:t>Total Reserves</w:t>
            </w:r>
          </w:p>
        </w:tc>
      </w:tr>
      <w:tr w:rsidR="0034325F" w:rsidRPr="00421225" w14:paraId="54F55FEF" w14:textId="77777777" w:rsidTr="1729EF1C">
        <w:trPr>
          <w:gridAfter w:val="1"/>
          <w:wAfter w:w="711" w:type="dxa"/>
          <w:trHeight w:val="255"/>
        </w:trPr>
        <w:tc>
          <w:tcPr>
            <w:tcW w:w="5106" w:type="dxa"/>
            <w:noWrap/>
            <w:vAlign w:val="center"/>
          </w:tcPr>
          <w:p w14:paraId="620C981A" w14:textId="77777777" w:rsidR="0034325F" w:rsidRPr="00421225" w:rsidRDefault="0034325F" w:rsidP="000A31A8">
            <w:pPr>
              <w:rPr>
                <w:color w:val="000000"/>
                <w:sz w:val="22"/>
                <w:szCs w:val="22"/>
              </w:rPr>
            </w:pPr>
          </w:p>
        </w:tc>
        <w:tc>
          <w:tcPr>
            <w:tcW w:w="423" w:type="dxa"/>
            <w:vAlign w:val="center"/>
          </w:tcPr>
          <w:p w14:paraId="1833FEEE" w14:textId="77777777" w:rsidR="0034325F" w:rsidRPr="00421225" w:rsidRDefault="0034325F" w:rsidP="000A31A8">
            <w:pPr>
              <w:rPr>
                <w:b/>
                <w:sz w:val="22"/>
                <w:szCs w:val="22"/>
              </w:rPr>
            </w:pPr>
          </w:p>
        </w:tc>
        <w:tc>
          <w:tcPr>
            <w:tcW w:w="1134" w:type="dxa"/>
            <w:noWrap/>
            <w:vAlign w:val="center"/>
            <w:hideMark/>
          </w:tcPr>
          <w:p w14:paraId="1DC7B001" w14:textId="77777777" w:rsidR="0034325F" w:rsidRPr="00421225" w:rsidRDefault="0034325F" w:rsidP="00F4446A">
            <w:pPr>
              <w:jc w:val="right"/>
              <w:rPr>
                <w:b/>
                <w:sz w:val="22"/>
                <w:szCs w:val="22"/>
              </w:rPr>
            </w:pPr>
          </w:p>
        </w:tc>
        <w:tc>
          <w:tcPr>
            <w:tcW w:w="567" w:type="dxa"/>
          </w:tcPr>
          <w:p w14:paraId="10B7CB0B" w14:textId="77777777" w:rsidR="0034325F" w:rsidRPr="00421225" w:rsidRDefault="0034325F" w:rsidP="000A31A8">
            <w:pPr>
              <w:jc w:val="right"/>
              <w:rPr>
                <w:b/>
                <w:sz w:val="22"/>
                <w:szCs w:val="22"/>
              </w:rPr>
            </w:pPr>
          </w:p>
        </w:tc>
        <w:tc>
          <w:tcPr>
            <w:tcW w:w="1134" w:type="dxa"/>
            <w:vAlign w:val="center"/>
            <w:hideMark/>
          </w:tcPr>
          <w:p w14:paraId="75F50CB5" w14:textId="77777777" w:rsidR="0034325F" w:rsidRPr="00421225" w:rsidRDefault="0034325F" w:rsidP="000A31A8">
            <w:pPr>
              <w:jc w:val="right"/>
              <w:rPr>
                <w:sz w:val="22"/>
                <w:szCs w:val="22"/>
              </w:rPr>
            </w:pPr>
            <w:r w:rsidRPr="00421225">
              <w:rPr>
                <w:b/>
                <w:sz w:val="22"/>
                <w:szCs w:val="22"/>
              </w:rPr>
              <w:t>£’000</w:t>
            </w:r>
          </w:p>
        </w:tc>
      </w:tr>
      <w:tr w:rsidR="00D96C9F" w:rsidRPr="00421225" w14:paraId="75282633" w14:textId="77777777" w:rsidTr="1729EF1C">
        <w:trPr>
          <w:gridAfter w:val="1"/>
          <w:wAfter w:w="711" w:type="dxa"/>
          <w:trHeight w:val="255"/>
        </w:trPr>
        <w:tc>
          <w:tcPr>
            <w:tcW w:w="5106" w:type="dxa"/>
            <w:noWrap/>
            <w:vAlign w:val="center"/>
          </w:tcPr>
          <w:p w14:paraId="646E281E" w14:textId="77777777" w:rsidR="00D96C9F" w:rsidRPr="00421225" w:rsidRDefault="00D96C9F" w:rsidP="00D96C9F">
            <w:pPr>
              <w:jc w:val="right"/>
              <w:rPr>
                <w:color w:val="000000"/>
                <w:sz w:val="22"/>
                <w:szCs w:val="22"/>
              </w:rPr>
            </w:pPr>
          </w:p>
        </w:tc>
        <w:tc>
          <w:tcPr>
            <w:tcW w:w="423" w:type="dxa"/>
            <w:vAlign w:val="center"/>
          </w:tcPr>
          <w:p w14:paraId="7105EDFF" w14:textId="77777777" w:rsidR="00D96C9F" w:rsidRPr="00421225" w:rsidRDefault="00D96C9F" w:rsidP="00D96C9F">
            <w:pPr>
              <w:jc w:val="right"/>
              <w:rPr>
                <w:sz w:val="22"/>
                <w:szCs w:val="22"/>
              </w:rPr>
            </w:pPr>
          </w:p>
        </w:tc>
        <w:tc>
          <w:tcPr>
            <w:tcW w:w="1134" w:type="dxa"/>
            <w:noWrap/>
            <w:vAlign w:val="center"/>
          </w:tcPr>
          <w:p w14:paraId="0B884D72" w14:textId="77777777" w:rsidR="00D96C9F" w:rsidRPr="00421225" w:rsidRDefault="00D96C9F" w:rsidP="00D96C9F">
            <w:pPr>
              <w:jc w:val="right"/>
              <w:rPr>
                <w:sz w:val="22"/>
                <w:szCs w:val="22"/>
              </w:rPr>
            </w:pPr>
          </w:p>
        </w:tc>
        <w:tc>
          <w:tcPr>
            <w:tcW w:w="567" w:type="dxa"/>
            <w:vAlign w:val="center"/>
          </w:tcPr>
          <w:p w14:paraId="070FC0FF" w14:textId="77777777" w:rsidR="00D96C9F" w:rsidRPr="00421225" w:rsidRDefault="00D96C9F" w:rsidP="00D96C9F">
            <w:pPr>
              <w:jc w:val="right"/>
              <w:rPr>
                <w:sz w:val="22"/>
                <w:szCs w:val="22"/>
              </w:rPr>
            </w:pPr>
          </w:p>
        </w:tc>
        <w:tc>
          <w:tcPr>
            <w:tcW w:w="1134" w:type="dxa"/>
            <w:vAlign w:val="center"/>
          </w:tcPr>
          <w:p w14:paraId="026B9B0E" w14:textId="77777777" w:rsidR="00D96C9F" w:rsidRPr="00421225" w:rsidRDefault="00D96C9F" w:rsidP="00D96C9F">
            <w:pPr>
              <w:jc w:val="right"/>
              <w:rPr>
                <w:sz w:val="22"/>
                <w:szCs w:val="22"/>
              </w:rPr>
            </w:pPr>
          </w:p>
        </w:tc>
      </w:tr>
      <w:tr w:rsidR="009760CF" w:rsidRPr="00421225" w14:paraId="608540D2" w14:textId="77777777" w:rsidTr="1729EF1C">
        <w:trPr>
          <w:gridAfter w:val="1"/>
          <w:wAfter w:w="711" w:type="dxa"/>
          <w:trHeight w:val="255"/>
        </w:trPr>
        <w:tc>
          <w:tcPr>
            <w:tcW w:w="5106" w:type="dxa"/>
            <w:noWrap/>
            <w:vAlign w:val="center"/>
          </w:tcPr>
          <w:p w14:paraId="204E62A0" w14:textId="3021C05F" w:rsidR="009760CF" w:rsidRPr="00421225" w:rsidRDefault="009760CF" w:rsidP="009760CF">
            <w:pPr>
              <w:rPr>
                <w:color w:val="000000"/>
                <w:sz w:val="22"/>
                <w:szCs w:val="22"/>
              </w:rPr>
            </w:pPr>
            <w:r w:rsidRPr="00421225">
              <w:rPr>
                <w:color w:val="000000" w:themeColor="text1"/>
                <w:sz w:val="22"/>
                <w:szCs w:val="22"/>
              </w:rPr>
              <w:t xml:space="preserve">Balance </w:t>
            </w:r>
            <w:proofErr w:type="gramStart"/>
            <w:r w:rsidRPr="00421225">
              <w:rPr>
                <w:color w:val="000000" w:themeColor="text1"/>
                <w:sz w:val="22"/>
                <w:szCs w:val="22"/>
              </w:rPr>
              <w:t>at</w:t>
            </w:r>
            <w:proofErr w:type="gramEnd"/>
            <w:r w:rsidRPr="00421225">
              <w:rPr>
                <w:color w:val="000000" w:themeColor="text1"/>
                <w:sz w:val="22"/>
                <w:szCs w:val="22"/>
              </w:rPr>
              <w:t xml:space="preserve"> 31 March 202</w:t>
            </w:r>
            <w:r w:rsidR="00142AF4" w:rsidRPr="00421225">
              <w:rPr>
                <w:color w:val="000000" w:themeColor="text1"/>
                <w:sz w:val="22"/>
                <w:szCs w:val="22"/>
              </w:rPr>
              <w:t>4</w:t>
            </w:r>
          </w:p>
        </w:tc>
        <w:tc>
          <w:tcPr>
            <w:tcW w:w="423" w:type="dxa"/>
            <w:vAlign w:val="center"/>
          </w:tcPr>
          <w:p w14:paraId="7A2A547C" w14:textId="77777777" w:rsidR="009760CF" w:rsidRPr="00421225" w:rsidRDefault="009760CF" w:rsidP="009760CF">
            <w:pPr>
              <w:jc w:val="right"/>
              <w:rPr>
                <w:sz w:val="22"/>
                <w:szCs w:val="22"/>
              </w:rPr>
            </w:pPr>
          </w:p>
        </w:tc>
        <w:tc>
          <w:tcPr>
            <w:tcW w:w="1134" w:type="dxa"/>
            <w:noWrap/>
            <w:vAlign w:val="center"/>
          </w:tcPr>
          <w:p w14:paraId="44F81A60" w14:textId="77777777" w:rsidR="009760CF" w:rsidRPr="00421225" w:rsidRDefault="009760CF" w:rsidP="009760CF">
            <w:pPr>
              <w:jc w:val="right"/>
              <w:rPr>
                <w:sz w:val="22"/>
                <w:szCs w:val="22"/>
              </w:rPr>
            </w:pPr>
          </w:p>
        </w:tc>
        <w:tc>
          <w:tcPr>
            <w:tcW w:w="567" w:type="dxa"/>
            <w:vAlign w:val="center"/>
          </w:tcPr>
          <w:p w14:paraId="7D189C21" w14:textId="77777777" w:rsidR="009760CF" w:rsidRPr="00421225" w:rsidRDefault="009760CF" w:rsidP="009760CF">
            <w:pPr>
              <w:jc w:val="right"/>
              <w:rPr>
                <w:sz w:val="22"/>
                <w:szCs w:val="22"/>
              </w:rPr>
            </w:pPr>
          </w:p>
        </w:tc>
        <w:tc>
          <w:tcPr>
            <w:tcW w:w="1134" w:type="dxa"/>
            <w:vAlign w:val="center"/>
          </w:tcPr>
          <w:p w14:paraId="342A943A" w14:textId="07386178" w:rsidR="009760CF" w:rsidRPr="00421225" w:rsidRDefault="009760CF" w:rsidP="009760CF">
            <w:pPr>
              <w:jc w:val="right"/>
              <w:rPr>
                <w:sz w:val="22"/>
                <w:szCs w:val="22"/>
              </w:rPr>
            </w:pPr>
            <w:r w:rsidRPr="00421225">
              <w:rPr>
                <w:sz w:val="22"/>
                <w:szCs w:val="22"/>
              </w:rPr>
              <w:t>68,968</w:t>
            </w:r>
          </w:p>
        </w:tc>
      </w:tr>
      <w:tr w:rsidR="009760CF" w:rsidRPr="00421225" w14:paraId="2257AA0F" w14:textId="77777777" w:rsidTr="1729EF1C">
        <w:trPr>
          <w:gridAfter w:val="1"/>
          <w:wAfter w:w="711" w:type="dxa"/>
          <w:trHeight w:val="255"/>
        </w:trPr>
        <w:tc>
          <w:tcPr>
            <w:tcW w:w="5106" w:type="dxa"/>
            <w:noWrap/>
            <w:vAlign w:val="center"/>
          </w:tcPr>
          <w:p w14:paraId="7314AAA0" w14:textId="77777777" w:rsidR="009760CF" w:rsidRPr="00421225" w:rsidRDefault="009760CF" w:rsidP="009760CF">
            <w:pPr>
              <w:rPr>
                <w:color w:val="000000"/>
                <w:sz w:val="22"/>
                <w:szCs w:val="22"/>
              </w:rPr>
            </w:pPr>
          </w:p>
        </w:tc>
        <w:tc>
          <w:tcPr>
            <w:tcW w:w="423" w:type="dxa"/>
            <w:vAlign w:val="center"/>
          </w:tcPr>
          <w:p w14:paraId="7AE2C35E" w14:textId="77777777" w:rsidR="009760CF" w:rsidRPr="00421225" w:rsidRDefault="009760CF" w:rsidP="009760CF">
            <w:pPr>
              <w:jc w:val="right"/>
              <w:rPr>
                <w:sz w:val="22"/>
                <w:szCs w:val="22"/>
              </w:rPr>
            </w:pPr>
          </w:p>
        </w:tc>
        <w:tc>
          <w:tcPr>
            <w:tcW w:w="1134" w:type="dxa"/>
            <w:noWrap/>
            <w:vAlign w:val="center"/>
          </w:tcPr>
          <w:p w14:paraId="686DE81B" w14:textId="77777777" w:rsidR="009760CF" w:rsidRPr="00421225" w:rsidRDefault="009760CF" w:rsidP="009760CF">
            <w:pPr>
              <w:jc w:val="right"/>
              <w:rPr>
                <w:sz w:val="22"/>
                <w:szCs w:val="22"/>
              </w:rPr>
            </w:pPr>
          </w:p>
        </w:tc>
        <w:tc>
          <w:tcPr>
            <w:tcW w:w="567" w:type="dxa"/>
            <w:vAlign w:val="center"/>
          </w:tcPr>
          <w:p w14:paraId="5B6E307E" w14:textId="77777777" w:rsidR="009760CF" w:rsidRPr="00421225" w:rsidRDefault="009760CF" w:rsidP="009760CF">
            <w:pPr>
              <w:jc w:val="right"/>
              <w:rPr>
                <w:sz w:val="22"/>
                <w:szCs w:val="22"/>
              </w:rPr>
            </w:pPr>
          </w:p>
        </w:tc>
        <w:tc>
          <w:tcPr>
            <w:tcW w:w="1134" w:type="dxa"/>
            <w:vAlign w:val="center"/>
          </w:tcPr>
          <w:p w14:paraId="2D474610" w14:textId="77777777" w:rsidR="009760CF" w:rsidRPr="00421225" w:rsidRDefault="009760CF" w:rsidP="009760CF">
            <w:pPr>
              <w:jc w:val="right"/>
              <w:rPr>
                <w:sz w:val="22"/>
                <w:szCs w:val="22"/>
              </w:rPr>
            </w:pPr>
          </w:p>
        </w:tc>
      </w:tr>
      <w:tr w:rsidR="009760CF" w:rsidRPr="00421225" w14:paraId="7B59A623" w14:textId="77777777" w:rsidTr="1729EF1C">
        <w:trPr>
          <w:gridAfter w:val="1"/>
          <w:wAfter w:w="711" w:type="dxa"/>
          <w:trHeight w:val="255"/>
        </w:trPr>
        <w:tc>
          <w:tcPr>
            <w:tcW w:w="5106" w:type="dxa"/>
            <w:noWrap/>
            <w:vAlign w:val="center"/>
          </w:tcPr>
          <w:p w14:paraId="1823B78D" w14:textId="6ACB5D5E" w:rsidR="009760CF" w:rsidRPr="00421225" w:rsidRDefault="00FB31C2" w:rsidP="009760CF">
            <w:pPr>
              <w:spacing w:line="259" w:lineRule="auto"/>
            </w:pPr>
            <w:r w:rsidRPr="00421225">
              <w:rPr>
                <w:color w:val="000000" w:themeColor="text1"/>
                <w:sz w:val="22"/>
                <w:szCs w:val="22"/>
              </w:rPr>
              <w:t>Deficit</w:t>
            </w:r>
            <w:r w:rsidR="009760CF" w:rsidRPr="00421225">
              <w:rPr>
                <w:color w:val="000000" w:themeColor="text1"/>
                <w:sz w:val="22"/>
                <w:szCs w:val="22"/>
              </w:rPr>
              <w:t xml:space="preserve"> for the year</w:t>
            </w:r>
          </w:p>
        </w:tc>
        <w:tc>
          <w:tcPr>
            <w:tcW w:w="423" w:type="dxa"/>
            <w:vAlign w:val="center"/>
          </w:tcPr>
          <w:p w14:paraId="2D45553F" w14:textId="77777777" w:rsidR="009760CF" w:rsidRPr="00421225" w:rsidRDefault="009760CF" w:rsidP="009760CF">
            <w:pPr>
              <w:jc w:val="right"/>
              <w:rPr>
                <w:sz w:val="22"/>
                <w:szCs w:val="22"/>
              </w:rPr>
            </w:pPr>
          </w:p>
        </w:tc>
        <w:tc>
          <w:tcPr>
            <w:tcW w:w="1134" w:type="dxa"/>
            <w:noWrap/>
            <w:vAlign w:val="center"/>
          </w:tcPr>
          <w:p w14:paraId="57E40E21" w14:textId="77777777" w:rsidR="009760CF" w:rsidRPr="00421225" w:rsidRDefault="009760CF" w:rsidP="009760CF">
            <w:pPr>
              <w:jc w:val="right"/>
              <w:rPr>
                <w:sz w:val="22"/>
                <w:szCs w:val="22"/>
              </w:rPr>
            </w:pPr>
          </w:p>
        </w:tc>
        <w:tc>
          <w:tcPr>
            <w:tcW w:w="567" w:type="dxa"/>
            <w:vAlign w:val="center"/>
          </w:tcPr>
          <w:p w14:paraId="62FEE353" w14:textId="77777777" w:rsidR="009760CF" w:rsidRPr="00421225" w:rsidRDefault="009760CF" w:rsidP="009760CF">
            <w:pPr>
              <w:jc w:val="right"/>
              <w:rPr>
                <w:sz w:val="22"/>
                <w:szCs w:val="22"/>
              </w:rPr>
            </w:pPr>
          </w:p>
        </w:tc>
        <w:tc>
          <w:tcPr>
            <w:tcW w:w="1134" w:type="dxa"/>
            <w:vAlign w:val="center"/>
          </w:tcPr>
          <w:p w14:paraId="6763D119" w14:textId="46BCD0D3" w:rsidR="009760CF" w:rsidRPr="00421225" w:rsidRDefault="009760CF" w:rsidP="009760CF">
            <w:pPr>
              <w:jc w:val="right"/>
              <w:rPr>
                <w:sz w:val="22"/>
                <w:szCs w:val="22"/>
              </w:rPr>
            </w:pPr>
            <w:r w:rsidRPr="00421225">
              <w:rPr>
                <w:sz w:val="22"/>
                <w:szCs w:val="22"/>
              </w:rPr>
              <w:t>(4,224)</w:t>
            </w:r>
          </w:p>
        </w:tc>
      </w:tr>
      <w:tr w:rsidR="009760CF" w:rsidRPr="00421225" w14:paraId="3CC09284" w14:textId="77777777" w:rsidTr="1729EF1C">
        <w:trPr>
          <w:gridAfter w:val="1"/>
          <w:wAfter w:w="711" w:type="dxa"/>
          <w:trHeight w:val="255"/>
        </w:trPr>
        <w:tc>
          <w:tcPr>
            <w:tcW w:w="5106" w:type="dxa"/>
            <w:noWrap/>
            <w:vAlign w:val="center"/>
          </w:tcPr>
          <w:p w14:paraId="32713409" w14:textId="3A51CD40" w:rsidR="009760CF" w:rsidRPr="00421225" w:rsidRDefault="009760CF" w:rsidP="009760CF">
            <w:pPr>
              <w:rPr>
                <w:color w:val="000000" w:themeColor="text1"/>
                <w:sz w:val="22"/>
                <w:szCs w:val="22"/>
              </w:rPr>
            </w:pPr>
          </w:p>
          <w:p w14:paraId="5B0D7D9D" w14:textId="23A35CE5" w:rsidR="009760CF" w:rsidRPr="00421225" w:rsidRDefault="009760CF" w:rsidP="009760CF">
            <w:pPr>
              <w:rPr>
                <w:color w:val="000000" w:themeColor="text1"/>
                <w:sz w:val="22"/>
                <w:szCs w:val="22"/>
              </w:rPr>
            </w:pPr>
            <w:r w:rsidRPr="00421225">
              <w:rPr>
                <w:color w:val="000000" w:themeColor="text1"/>
                <w:sz w:val="22"/>
                <w:szCs w:val="22"/>
              </w:rPr>
              <w:t xml:space="preserve">Actuarial </w:t>
            </w:r>
            <w:r w:rsidR="00142AF4" w:rsidRPr="00421225">
              <w:rPr>
                <w:color w:val="000000" w:themeColor="text1"/>
                <w:sz w:val="22"/>
                <w:szCs w:val="22"/>
              </w:rPr>
              <w:t>gain</w:t>
            </w:r>
            <w:r w:rsidRPr="00421225">
              <w:rPr>
                <w:color w:val="000000" w:themeColor="text1"/>
                <w:sz w:val="22"/>
                <w:szCs w:val="22"/>
              </w:rPr>
              <w:t xml:space="preserve"> in respect of pension scheme</w:t>
            </w:r>
          </w:p>
        </w:tc>
        <w:tc>
          <w:tcPr>
            <w:tcW w:w="423" w:type="dxa"/>
            <w:vAlign w:val="center"/>
          </w:tcPr>
          <w:p w14:paraId="5AFD3C8E" w14:textId="7FD1629D" w:rsidR="009760CF" w:rsidRPr="00421225" w:rsidRDefault="009760CF" w:rsidP="009760CF">
            <w:pPr>
              <w:jc w:val="right"/>
              <w:rPr>
                <w:sz w:val="22"/>
                <w:szCs w:val="22"/>
              </w:rPr>
            </w:pPr>
          </w:p>
        </w:tc>
        <w:tc>
          <w:tcPr>
            <w:tcW w:w="1134" w:type="dxa"/>
            <w:noWrap/>
            <w:vAlign w:val="center"/>
          </w:tcPr>
          <w:p w14:paraId="638E477F" w14:textId="54CF2529" w:rsidR="009760CF" w:rsidRPr="00421225" w:rsidRDefault="009760CF" w:rsidP="009760CF">
            <w:pPr>
              <w:jc w:val="right"/>
              <w:rPr>
                <w:sz w:val="22"/>
                <w:szCs w:val="22"/>
              </w:rPr>
            </w:pPr>
          </w:p>
        </w:tc>
        <w:tc>
          <w:tcPr>
            <w:tcW w:w="567" w:type="dxa"/>
            <w:vAlign w:val="center"/>
          </w:tcPr>
          <w:p w14:paraId="0E8A92FC" w14:textId="1AE79368" w:rsidR="009760CF" w:rsidRPr="00421225" w:rsidRDefault="009760CF" w:rsidP="009760CF">
            <w:pPr>
              <w:jc w:val="right"/>
              <w:rPr>
                <w:sz w:val="22"/>
                <w:szCs w:val="22"/>
              </w:rPr>
            </w:pPr>
          </w:p>
        </w:tc>
        <w:tc>
          <w:tcPr>
            <w:tcW w:w="1134" w:type="dxa"/>
            <w:vAlign w:val="center"/>
          </w:tcPr>
          <w:p w14:paraId="23EE6CE8" w14:textId="3231AF1B" w:rsidR="009760CF" w:rsidRPr="00421225" w:rsidRDefault="009760CF" w:rsidP="009760CF">
            <w:pPr>
              <w:jc w:val="right"/>
              <w:rPr>
                <w:sz w:val="22"/>
                <w:szCs w:val="22"/>
              </w:rPr>
            </w:pPr>
            <w:r w:rsidRPr="00421225">
              <w:rPr>
                <w:sz w:val="22"/>
                <w:szCs w:val="22"/>
              </w:rPr>
              <w:t>690</w:t>
            </w:r>
          </w:p>
        </w:tc>
      </w:tr>
      <w:tr w:rsidR="009760CF" w:rsidRPr="00421225" w14:paraId="54D79EB5" w14:textId="77777777" w:rsidTr="1729EF1C">
        <w:trPr>
          <w:gridAfter w:val="1"/>
          <w:wAfter w:w="711" w:type="dxa"/>
          <w:trHeight w:val="255"/>
        </w:trPr>
        <w:tc>
          <w:tcPr>
            <w:tcW w:w="5106" w:type="dxa"/>
            <w:noWrap/>
            <w:vAlign w:val="center"/>
          </w:tcPr>
          <w:p w14:paraId="394788CC" w14:textId="77777777" w:rsidR="009760CF" w:rsidRPr="00421225" w:rsidRDefault="009760CF" w:rsidP="009760CF">
            <w:pPr>
              <w:rPr>
                <w:color w:val="000000"/>
                <w:sz w:val="22"/>
                <w:szCs w:val="22"/>
              </w:rPr>
            </w:pPr>
          </w:p>
        </w:tc>
        <w:tc>
          <w:tcPr>
            <w:tcW w:w="423" w:type="dxa"/>
            <w:vAlign w:val="center"/>
          </w:tcPr>
          <w:p w14:paraId="0857CC29" w14:textId="77777777" w:rsidR="009760CF" w:rsidRPr="00421225" w:rsidRDefault="009760CF" w:rsidP="009760CF">
            <w:pPr>
              <w:jc w:val="right"/>
              <w:rPr>
                <w:sz w:val="22"/>
                <w:szCs w:val="22"/>
              </w:rPr>
            </w:pPr>
          </w:p>
        </w:tc>
        <w:tc>
          <w:tcPr>
            <w:tcW w:w="1134" w:type="dxa"/>
            <w:noWrap/>
            <w:vAlign w:val="center"/>
          </w:tcPr>
          <w:p w14:paraId="2B3FF067" w14:textId="77777777" w:rsidR="009760CF" w:rsidRPr="00421225" w:rsidRDefault="009760CF" w:rsidP="009760CF">
            <w:pPr>
              <w:jc w:val="right"/>
              <w:rPr>
                <w:sz w:val="22"/>
                <w:szCs w:val="22"/>
              </w:rPr>
            </w:pPr>
          </w:p>
        </w:tc>
        <w:tc>
          <w:tcPr>
            <w:tcW w:w="567" w:type="dxa"/>
            <w:vAlign w:val="center"/>
          </w:tcPr>
          <w:p w14:paraId="4EF6590A" w14:textId="77777777" w:rsidR="009760CF" w:rsidRPr="00421225" w:rsidRDefault="009760CF" w:rsidP="009760CF">
            <w:pPr>
              <w:jc w:val="right"/>
              <w:rPr>
                <w:sz w:val="22"/>
                <w:szCs w:val="22"/>
              </w:rPr>
            </w:pPr>
          </w:p>
        </w:tc>
        <w:tc>
          <w:tcPr>
            <w:tcW w:w="1134" w:type="dxa"/>
            <w:tcBorders>
              <w:bottom w:val="single" w:sz="4" w:space="0" w:color="auto"/>
            </w:tcBorders>
            <w:vAlign w:val="center"/>
          </w:tcPr>
          <w:p w14:paraId="5BC2A242" w14:textId="77777777" w:rsidR="009760CF" w:rsidRPr="00421225" w:rsidRDefault="009760CF" w:rsidP="009760CF">
            <w:pPr>
              <w:jc w:val="right"/>
              <w:rPr>
                <w:sz w:val="22"/>
                <w:szCs w:val="22"/>
              </w:rPr>
            </w:pPr>
          </w:p>
        </w:tc>
      </w:tr>
      <w:tr w:rsidR="009760CF" w:rsidRPr="00421225" w14:paraId="4A910A25" w14:textId="77777777" w:rsidTr="1729EF1C">
        <w:trPr>
          <w:gridAfter w:val="1"/>
          <w:wAfter w:w="711" w:type="dxa"/>
          <w:trHeight w:val="255"/>
        </w:trPr>
        <w:tc>
          <w:tcPr>
            <w:tcW w:w="5106" w:type="dxa"/>
            <w:noWrap/>
            <w:vAlign w:val="center"/>
            <w:hideMark/>
          </w:tcPr>
          <w:p w14:paraId="6EF072B2" w14:textId="61579D86" w:rsidR="009760CF" w:rsidRPr="00421225" w:rsidRDefault="009760CF" w:rsidP="009760CF">
            <w:pPr>
              <w:rPr>
                <w:color w:val="000000"/>
                <w:sz w:val="22"/>
                <w:szCs w:val="22"/>
              </w:rPr>
            </w:pPr>
            <w:r w:rsidRPr="00421225">
              <w:rPr>
                <w:color w:val="000000" w:themeColor="text1"/>
                <w:sz w:val="22"/>
                <w:szCs w:val="22"/>
              </w:rPr>
              <w:t xml:space="preserve">Balance </w:t>
            </w:r>
            <w:proofErr w:type="gramStart"/>
            <w:r w:rsidRPr="00421225">
              <w:rPr>
                <w:color w:val="000000" w:themeColor="text1"/>
                <w:sz w:val="22"/>
                <w:szCs w:val="22"/>
              </w:rPr>
              <w:t>at</w:t>
            </w:r>
            <w:proofErr w:type="gramEnd"/>
            <w:r w:rsidRPr="00421225">
              <w:rPr>
                <w:color w:val="000000" w:themeColor="text1"/>
                <w:sz w:val="22"/>
                <w:szCs w:val="22"/>
              </w:rPr>
              <w:t xml:space="preserve"> 31 March 2025</w:t>
            </w:r>
          </w:p>
        </w:tc>
        <w:tc>
          <w:tcPr>
            <w:tcW w:w="423" w:type="dxa"/>
            <w:vAlign w:val="center"/>
          </w:tcPr>
          <w:p w14:paraId="196D1AEA" w14:textId="77777777" w:rsidR="009760CF" w:rsidRPr="00421225" w:rsidRDefault="009760CF" w:rsidP="009760CF">
            <w:pPr>
              <w:jc w:val="right"/>
              <w:rPr>
                <w:sz w:val="22"/>
                <w:szCs w:val="22"/>
              </w:rPr>
            </w:pPr>
          </w:p>
        </w:tc>
        <w:tc>
          <w:tcPr>
            <w:tcW w:w="1134" w:type="dxa"/>
            <w:noWrap/>
            <w:vAlign w:val="center"/>
          </w:tcPr>
          <w:p w14:paraId="09AE4D6A" w14:textId="77777777" w:rsidR="009760CF" w:rsidRPr="00421225" w:rsidRDefault="009760CF" w:rsidP="009760CF">
            <w:pPr>
              <w:jc w:val="right"/>
              <w:rPr>
                <w:sz w:val="22"/>
                <w:szCs w:val="22"/>
              </w:rPr>
            </w:pPr>
          </w:p>
        </w:tc>
        <w:tc>
          <w:tcPr>
            <w:tcW w:w="567" w:type="dxa"/>
            <w:vAlign w:val="center"/>
          </w:tcPr>
          <w:p w14:paraId="7EDC9D24" w14:textId="77777777" w:rsidR="009760CF" w:rsidRPr="00421225" w:rsidRDefault="009760CF" w:rsidP="009760CF">
            <w:pPr>
              <w:jc w:val="right"/>
              <w:rPr>
                <w:sz w:val="22"/>
                <w:szCs w:val="22"/>
              </w:rPr>
            </w:pPr>
          </w:p>
        </w:tc>
        <w:tc>
          <w:tcPr>
            <w:tcW w:w="1134" w:type="dxa"/>
            <w:tcBorders>
              <w:top w:val="single" w:sz="4" w:space="0" w:color="auto"/>
            </w:tcBorders>
            <w:vAlign w:val="center"/>
          </w:tcPr>
          <w:p w14:paraId="708572C6" w14:textId="4A77C92A" w:rsidR="009760CF" w:rsidRPr="00421225" w:rsidRDefault="009760CF" w:rsidP="009760CF">
            <w:pPr>
              <w:jc w:val="right"/>
              <w:rPr>
                <w:sz w:val="22"/>
                <w:szCs w:val="22"/>
              </w:rPr>
            </w:pPr>
            <w:r w:rsidRPr="00421225">
              <w:rPr>
                <w:sz w:val="22"/>
                <w:szCs w:val="22"/>
              </w:rPr>
              <w:t>65,434</w:t>
            </w:r>
          </w:p>
        </w:tc>
      </w:tr>
      <w:tr w:rsidR="009760CF" w:rsidRPr="00421225" w14:paraId="4911FBC2" w14:textId="77777777" w:rsidTr="1729EF1C">
        <w:trPr>
          <w:gridAfter w:val="1"/>
          <w:wAfter w:w="711" w:type="dxa"/>
          <w:trHeight w:val="255"/>
        </w:trPr>
        <w:tc>
          <w:tcPr>
            <w:tcW w:w="5106" w:type="dxa"/>
            <w:noWrap/>
            <w:vAlign w:val="center"/>
          </w:tcPr>
          <w:p w14:paraId="393EFCCB" w14:textId="77777777" w:rsidR="009760CF" w:rsidRPr="00421225" w:rsidRDefault="009760CF" w:rsidP="009760CF">
            <w:pPr>
              <w:rPr>
                <w:color w:val="000000"/>
                <w:sz w:val="22"/>
                <w:szCs w:val="22"/>
              </w:rPr>
            </w:pPr>
          </w:p>
        </w:tc>
        <w:tc>
          <w:tcPr>
            <w:tcW w:w="423" w:type="dxa"/>
            <w:vAlign w:val="center"/>
          </w:tcPr>
          <w:p w14:paraId="4074B8EF" w14:textId="77777777" w:rsidR="009760CF" w:rsidRPr="00421225" w:rsidRDefault="009760CF" w:rsidP="009760CF">
            <w:pPr>
              <w:jc w:val="right"/>
              <w:rPr>
                <w:sz w:val="22"/>
                <w:szCs w:val="22"/>
              </w:rPr>
            </w:pPr>
          </w:p>
        </w:tc>
        <w:tc>
          <w:tcPr>
            <w:tcW w:w="1134" w:type="dxa"/>
            <w:noWrap/>
            <w:vAlign w:val="center"/>
          </w:tcPr>
          <w:p w14:paraId="58E783B6" w14:textId="77777777" w:rsidR="009760CF" w:rsidRPr="00421225" w:rsidRDefault="009760CF" w:rsidP="009760CF">
            <w:pPr>
              <w:jc w:val="right"/>
              <w:rPr>
                <w:sz w:val="22"/>
                <w:szCs w:val="22"/>
              </w:rPr>
            </w:pPr>
          </w:p>
        </w:tc>
        <w:tc>
          <w:tcPr>
            <w:tcW w:w="567" w:type="dxa"/>
            <w:vAlign w:val="center"/>
          </w:tcPr>
          <w:p w14:paraId="44B4C39E" w14:textId="77777777" w:rsidR="009760CF" w:rsidRPr="00421225" w:rsidRDefault="009760CF" w:rsidP="009760CF">
            <w:pPr>
              <w:jc w:val="right"/>
              <w:rPr>
                <w:sz w:val="22"/>
                <w:szCs w:val="22"/>
              </w:rPr>
            </w:pPr>
          </w:p>
        </w:tc>
        <w:tc>
          <w:tcPr>
            <w:tcW w:w="1134" w:type="dxa"/>
            <w:vAlign w:val="center"/>
          </w:tcPr>
          <w:p w14:paraId="65C170D1" w14:textId="77777777" w:rsidR="009760CF" w:rsidRPr="00421225" w:rsidRDefault="009760CF" w:rsidP="009760CF">
            <w:pPr>
              <w:jc w:val="right"/>
              <w:rPr>
                <w:sz w:val="22"/>
                <w:szCs w:val="22"/>
              </w:rPr>
            </w:pPr>
          </w:p>
        </w:tc>
      </w:tr>
      <w:tr w:rsidR="009760CF" w:rsidRPr="00421225" w14:paraId="79914056" w14:textId="77777777" w:rsidTr="1729EF1C">
        <w:trPr>
          <w:gridAfter w:val="1"/>
          <w:wAfter w:w="711" w:type="dxa"/>
          <w:trHeight w:val="255"/>
        </w:trPr>
        <w:tc>
          <w:tcPr>
            <w:tcW w:w="5106" w:type="dxa"/>
            <w:noWrap/>
            <w:vAlign w:val="center"/>
            <w:hideMark/>
          </w:tcPr>
          <w:p w14:paraId="51F428A7" w14:textId="6F747008" w:rsidR="009760CF" w:rsidRPr="00421225" w:rsidRDefault="00FB31C2" w:rsidP="009760CF">
            <w:pPr>
              <w:spacing w:line="259" w:lineRule="auto"/>
            </w:pPr>
            <w:r w:rsidRPr="00421225">
              <w:rPr>
                <w:color w:val="000000" w:themeColor="text1"/>
                <w:sz w:val="22"/>
                <w:szCs w:val="22"/>
              </w:rPr>
              <w:t>Deficit</w:t>
            </w:r>
            <w:r w:rsidR="009760CF" w:rsidRPr="00421225">
              <w:rPr>
                <w:color w:val="000000" w:themeColor="text1"/>
                <w:sz w:val="22"/>
                <w:szCs w:val="22"/>
              </w:rPr>
              <w:t xml:space="preserve"> for the year</w:t>
            </w:r>
          </w:p>
        </w:tc>
        <w:tc>
          <w:tcPr>
            <w:tcW w:w="423" w:type="dxa"/>
            <w:vAlign w:val="center"/>
            <w:hideMark/>
          </w:tcPr>
          <w:p w14:paraId="1EC86D14" w14:textId="77777777" w:rsidR="009760CF" w:rsidRPr="00421225" w:rsidRDefault="009760CF" w:rsidP="009760CF">
            <w:pPr>
              <w:jc w:val="right"/>
              <w:rPr>
                <w:sz w:val="22"/>
                <w:szCs w:val="22"/>
              </w:rPr>
            </w:pPr>
          </w:p>
        </w:tc>
        <w:tc>
          <w:tcPr>
            <w:tcW w:w="1134" w:type="dxa"/>
            <w:noWrap/>
            <w:vAlign w:val="center"/>
          </w:tcPr>
          <w:p w14:paraId="66882434" w14:textId="77777777" w:rsidR="009760CF" w:rsidRPr="00421225" w:rsidRDefault="009760CF" w:rsidP="009760CF">
            <w:pPr>
              <w:jc w:val="right"/>
              <w:rPr>
                <w:sz w:val="22"/>
                <w:szCs w:val="22"/>
              </w:rPr>
            </w:pPr>
          </w:p>
          <w:p w14:paraId="0A0D6D03" w14:textId="0FBD26DA" w:rsidR="009760CF" w:rsidRPr="00421225" w:rsidRDefault="009760CF" w:rsidP="009760CF">
            <w:pPr>
              <w:jc w:val="right"/>
              <w:rPr>
                <w:sz w:val="22"/>
                <w:szCs w:val="22"/>
              </w:rPr>
            </w:pPr>
          </w:p>
        </w:tc>
        <w:tc>
          <w:tcPr>
            <w:tcW w:w="567" w:type="dxa"/>
            <w:vAlign w:val="center"/>
          </w:tcPr>
          <w:p w14:paraId="401BD046" w14:textId="77777777" w:rsidR="009760CF" w:rsidRPr="00421225" w:rsidRDefault="009760CF" w:rsidP="009760CF">
            <w:pPr>
              <w:jc w:val="right"/>
              <w:rPr>
                <w:sz w:val="22"/>
                <w:szCs w:val="22"/>
              </w:rPr>
            </w:pPr>
          </w:p>
        </w:tc>
        <w:tc>
          <w:tcPr>
            <w:tcW w:w="1134" w:type="dxa"/>
            <w:vAlign w:val="center"/>
          </w:tcPr>
          <w:p w14:paraId="0611F283" w14:textId="3B04008B" w:rsidR="009760CF" w:rsidRPr="00421225" w:rsidRDefault="00BD1DE3" w:rsidP="009760CF">
            <w:pPr>
              <w:jc w:val="right"/>
              <w:rPr>
                <w:sz w:val="22"/>
                <w:szCs w:val="22"/>
              </w:rPr>
            </w:pPr>
            <w:r w:rsidRPr="00421225">
              <w:rPr>
                <w:sz w:val="22"/>
                <w:szCs w:val="22"/>
              </w:rPr>
              <w:t>(1</w:t>
            </w:r>
            <w:r w:rsidR="0091272D" w:rsidRPr="00421225">
              <w:rPr>
                <w:sz w:val="22"/>
                <w:szCs w:val="22"/>
              </w:rPr>
              <w:t>,</w:t>
            </w:r>
            <w:r w:rsidRPr="00421225">
              <w:rPr>
                <w:sz w:val="22"/>
                <w:szCs w:val="22"/>
              </w:rPr>
              <w:t>140)</w:t>
            </w:r>
          </w:p>
        </w:tc>
      </w:tr>
      <w:tr w:rsidR="009760CF" w:rsidRPr="00421225" w14:paraId="1B6D68C6" w14:textId="77777777" w:rsidTr="1729EF1C">
        <w:trPr>
          <w:gridAfter w:val="1"/>
          <w:wAfter w:w="711" w:type="dxa"/>
          <w:trHeight w:val="255"/>
        </w:trPr>
        <w:tc>
          <w:tcPr>
            <w:tcW w:w="5106" w:type="dxa"/>
            <w:noWrap/>
            <w:vAlign w:val="center"/>
            <w:hideMark/>
          </w:tcPr>
          <w:p w14:paraId="4F698220" w14:textId="4B86C3B2" w:rsidR="009760CF" w:rsidRPr="00421225" w:rsidRDefault="009760CF" w:rsidP="009760CF">
            <w:pPr>
              <w:spacing w:line="259" w:lineRule="auto"/>
              <w:rPr>
                <w:color w:val="000000" w:themeColor="text1"/>
                <w:sz w:val="22"/>
                <w:szCs w:val="22"/>
              </w:rPr>
            </w:pPr>
          </w:p>
          <w:p w14:paraId="4BA1C52A" w14:textId="0B41FD04" w:rsidR="009760CF" w:rsidRPr="00421225" w:rsidRDefault="009760CF" w:rsidP="009760CF">
            <w:pPr>
              <w:rPr>
                <w:color w:val="000000" w:themeColor="text1"/>
                <w:sz w:val="22"/>
                <w:szCs w:val="22"/>
              </w:rPr>
            </w:pPr>
            <w:r w:rsidRPr="00421225">
              <w:rPr>
                <w:color w:val="000000" w:themeColor="text1"/>
                <w:sz w:val="22"/>
                <w:szCs w:val="22"/>
              </w:rPr>
              <w:t>Actuarial gain in respect of pension scheme</w:t>
            </w:r>
          </w:p>
        </w:tc>
        <w:tc>
          <w:tcPr>
            <w:tcW w:w="423" w:type="dxa"/>
            <w:vAlign w:val="center"/>
            <w:hideMark/>
          </w:tcPr>
          <w:p w14:paraId="723AE472" w14:textId="672D1299" w:rsidR="009760CF" w:rsidRPr="00421225" w:rsidRDefault="009760CF" w:rsidP="009760CF">
            <w:pPr>
              <w:jc w:val="right"/>
              <w:rPr>
                <w:sz w:val="22"/>
                <w:szCs w:val="22"/>
              </w:rPr>
            </w:pPr>
          </w:p>
        </w:tc>
        <w:tc>
          <w:tcPr>
            <w:tcW w:w="1134" w:type="dxa"/>
            <w:noWrap/>
            <w:vAlign w:val="center"/>
          </w:tcPr>
          <w:p w14:paraId="60347920" w14:textId="7F6B162F" w:rsidR="009760CF" w:rsidRPr="00421225" w:rsidRDefault="009760CF" w:rsidP="009760CF">
            <w:pPr>
              <w:jc w:val="right"/>
              <w:rPr>
                <w:sz w:val="22"/>
                <w:szCs w:val="22"/>
              </w:rPr>
            </w:pPr>
          </w:p>
        </w:tc>
        <w:tc>
          <w:tcPr>
            <w:tcW w:w="567" w:type="dxa"/>
            <w:vAlign w:val="center"/>
          </w:tcPr>
          <w:p w14:paraId="45562217" w14:textId="568CBF45" w:rsidR="009760CF" w:rsidRPr="00421225" w:rsidRDefault="009760CF" w:rsidP="009760CF">
            <w:pPr>
              <w:jc w:val="right"/>
              <w:rPr>
                <w:sz w:val="22"/>
                <w:szCs w:val="22"/>
              </w:rPr>
            </w:pPr>
          </w:p>
        </w:tc>
        <w:tc>
          <w:tcPr>
            <w:tcW w:w="1134" w:type="dxa"/>
            <w:vAlign w:val="center"/>
          </w:tcPr>
          <w:p w14:paraId="62C4EBAD" w14:textId="3ABC3FAB" w:rsidR="009760CF" w:rsidRPr="00421225" w:rsidRDefault="00C35482" w:rsidP="009760CF">
            <w:pPr>
              <w:jc w:val="right"/>
              <w:rPr>
                <w:sz w:val="22"/>
                <w:szCs w:val="22"/>
              </w:rPr>
            </w:pPr>
            <w:r w:rsidRPr="00421225">
              <w:rPr>
                <w:sz w:val="22"/>
                <w:szCs w:val="22"/>
              </w:rPr>
              <w:t>926</w:t>
            </w:r>
          </w:p>
        </w:tc>
      </w:tr>
      <w:tr w:rsidR="009760CF" w:rsidRPr="00421225" w14:paraId="11169AE7" w14:textId="77777777" w:rsidTr="1729EF1C">
        <w:trPr>
          <w:gridAfter w:val="1"/>
          <w:wAfter w:w="711" w:type="dxa"/>
          <w:trHeight w:val="255"/>
        </w:trPr>
        <w:tc>
          <w:tcPr>
            <w:tcW w:w="5106" w:type="dxa"/>
            <w:noWrap/>
            <w:vAlign w:val="center"/>
          </w:tcPr>
          <w:p w14:paraId="545E1EA6" w14:textId="77777777" w:rsidR="009760CF" w:rsidRPr="00421225" w:rsidRDefault="009760CF" w:rsidP="009760CF">
            <w:pPr>
              <w:rPr>
                <w:color w:val="000000"/>
                <w:sz w:val="22"/>
                <w:szCs w:val="22"/>
              </w:rPr>
            </w:pPr>
          </w:p>
        </w:tc>
        <w:tc>
          <w:tcPr>
            <w:tcW w:w="423" w:type="dxa"/>
            <w:vAlign w:val="center"/>
          </w:tcPr>
          <w:p w14:paraId="39CAA670" w14:textId="77777777" w:rsidR="009760CF" w:rsidRPr="00421225" w:rsidRDefault="009760CF" w:rsidP="009760CF">
            <w:pPr>
              <w:jc w:val="right"/>
              <w:rPr>
                <w:sz w:val="22"/>
                <w:szCs w:val="22"/>
              </w:rPr>
            </w:pPr>
          </w:p>
        </w:tc>
        <w:tc>
          <w:tcPr>
            <w:tcW w:w="1134" w:type="dxa"/>
            <w:tcBorders>
              <w:left w:val="nil"/>
              <w:bottom w:val="nil"/>
              <w:right w:val="nil"/>
            </w:tcBorders>
            <w:noWrap/>
            <w:vAlign w:val="center"/>
          </w:tcPr>
          <w:p w14:paraId="2E5FF240" w14:textId="77777777" w:rsidR="009760CF" w:rsidRPr="00421225" w:rsidRDefault="009760CF" w:rsidP="009760CF">
            <w:pPr>
              <w:jc w:val="right"/>
              <w:rPr>
                <w:sz w:val="22"/>
                <w:szCs w:val="22"/>
              </w:rPr>
            </w:pPr>
          </w:p>
        </w:tc>
        <w:tc>
          <w:tcPr>
            <w:tcW w:w="567" w:type="dxa"/>
            <w:tcBorders>
              <w:left w:val="nil"/>
              <w:bottom w:val="nil"/>
              <w:right w:val="nil"/>
            </w:tcBorders>
            <w:vAlign w:val="center"/>
          </w:tcPr>
          <w:p w14:paraId="31DD59BE" w14:textId="77777777" w:rsidR="009760CF" w:rsidRPr="00421225" w:rsidRDefault="009760CF" w:rsidP="009760CF">
            <w:pPr>
              <w:jc w:val="right"/>
              <w:rPr>
                <w:sz w:val="22"/>
                <w:szCs w:val="22"/>
              </w:rPr>
            </w:pPr>
          </w:p>
        </w:tc>
        <w:tc>
          <w:tcPr>
            <w:tcW w:w="1134" w:type="dxa"/>
            <w:tcBorders>
              <w:top w:val="single" w:sz="4" w:space="0" w:color="auto"/>
              <w:left w:val="nil"/>
              <w:bottom w:val="nil"/>
              <w:right w:val="nil"/>
            </w:tcBorders>
            <w:vAlign w:val="center"/>
          </w:tcPr>
          <w:p w14:paraId="13C8955C" w14:textId="3F30004C" w:rsidR="009760CF" w:rsidRPr="00421225" w:rsidRDefault="009760CF" w:rsidP="009760CF">
            <w:pPr>
              <w:jc w:val="right"/>
              <w:rPr>
                <w:sz w:val="22"/>
                <w:szCs w:val="22"/>
              </w:rPr>
            </w:pPr>
          </w:p>
        </w:tc>
      </w:tr>
      <w:tr w:rsidR="009760CF" w:rsidRPr="00421225" w14:paraId="4C934D87" w14:textId="77777777" w:rsidTr="1729EF1C">
        <w:trPr>
          <w:gridAfter w:val="1"/>
          <w:wAfter w:w="711" w:type="dxa"/>
          <w:trHeight w:val="255"/>
        </w:trPr>
        <w:tc>
          <w:tcPr>
            <w:tcW w:w="5106" w:type="dxa"/>
            <w:noWrap/>
            <w:vAlign w:val="center"/>
            <w:hideMark/>
          </w:tcPr>
          <w:p w14:paraId="2B415767" w14:textId="1D4BCAE2" w:rsidR="009760CF" w:rsidRPr="00421225" w:rsidRDefault="009760CF" w:rsidP="009760CF">
            <w:pPr>
              <w:rPr>
                <w:color w:val="000000"/>
                <w:sz w:val="22"/>
                <w:szCs w:val="22"/>
              </w:rPr>
            </w:pPr>
            <w:r w:rsidRPr="00421225">
              <w:rPr>
                <w:color w:val="000000"/>
                <w:sz w:val="22"/>
                <w:szCs w:val="22"/>
              </w:rPr>
              <w:t xml:space="preserve">Balance </w:t>
            </w:r>
            <w:proofErr w:type="gramStart"/>
            <w:r w:rsidRPr="00421225">
              <w:rPr>
                <w:color w:val="000000"/>
                <w:sz w:val="22"/>
                <w:szCs w:val="22"/>
              </w:rPr>
              <w:t>at</w:t>
            </w:r>
            <w:proofErr w:type="gramEnd"/>
            <w:r w:rsidRPr="00421225">
              <w:rPr>
                <w:color w:val="000000"/>
                <w:sz w:val="22"/>
                <w:szCs w:val="22"/>
              </w:rPr>
              <w:t xml:space="preserve"> 31 March 2026</w:t>
            </w:r>
          </w:p>
        </w:tc>
        <w:tc>
          <w:tcPr>
            <w:tcW w:w="423" w:type="dxa"/>
            <w:vAlign w:val="center"/>
          </w:tcPr>
          <w:p w14:paraId="04C2C8D6" w14:textId="77777777" w:rsidR="009760CF" w:rsidRPr="00421225" w:rsidRDefault="009760CF" w:rsidP="009760CF">
            <w:pPr>
              <w:jc w:val="right"/>
              <w:rPr>
                <w:sz w:val="22"/>
                <w:szCs w:val="22"/>
              </w:rPr>
            </w:pPr>
          </w:p>
        </w:tc>
        <w:tc>
          <w:tcPr>
            <w:tcW w:w="1134" w:type="dxa"/>
            <w:tcBorders>
              <w:top w:val="nil"/>
              <w:left w:val="nil"/>
              <w:right w:val="nil"/>
            </w:tcBorders>
            <w:noWrap/>
            <w:vAlign w:val="center"/>
          </w:tcPr>
          <w:p w14:paraId="3F9F78FB" w14:textId="77777777" w:rsidR="009760CF" w:rsidRPr="00421225" w:rsidRDefault="009760CF" w:rsidP="009760CF">
            <w:pPr>
              <w:jc w:val="right"/>
              <w:rPr>
                <w:sz w:val="22"/>
                <w:szCs w:val="22"/>
              </w:rPr>
            </w:pPr>
          </w:p>
        </w:tc>
        <w:tc>
          <w:tcPr>
            <w:tcW w:w="567" w:type="dxa"/>
            <w:tcBorders>
              <w:top w:val="nil"/>
              <w:left w:val="nil"/>
              <w:right w:val="nil"/>
            </w:tcBorders>
            <w:vAlign w:val="center"/>
          </w:tcPr>
          <w:p w14:paraId="63F11AB6" w14:textId="77777777" w:rsidR="009760CF" w:rsidRPr="00421225" w:rsidRDefault="009760CF" w:rsidP="009760CF">
            <w:pPr>
              <w:jc w:val="right"/>
              <w:rPr>
                <w:sz w:val="22"/>
                <w:szCs w:val="22"/>
              </w:rPr>
            </w:pPr>
          </w:p>
        </w:tc>
        <w:tc>
          <w:tcPr>
            <w:tcW w:w="1134" w:type="dxa"/>
            <w:tcBorders>
              <w:top w:val="nil"/>
              <w:left w:val="nil"/>
              <w:bottom w:val="single" w:sz="4" w:space="0" w:color="auto"/>
              <w:right w:val="nil"/>
            </w:tcBorders>
            <w:vAlign w:val="center"/>
          </w:tcPr>
          <w:p w14:paraId="339A96AE" w14:textId="1C7F7F0A" w:rsidR="009760CF" w:rsidRPr="00421225" w:rsidRDefault="00993069" w:rsidP="009760CF">
            <w:pPr>
              <w:jc w:val="right"/>
              <w:rPr>
                <w:sz w:val="22"/>
                <w:szCs w:val="22"/>
              </w:rPr>
            </w:pPr>
            <w:r w:rsidRPr="00421225">
              <w:rPr>
                <w:sz w:val="22"/>
                <w:szCs w:val="22"/>
              </w:rPr>
              <w:t>65,220</w:t>
            </w:r>
          </w:p>
        </w:tc>
      </w:tr>
      <w:tr w:rsidR="009760CF" w:rsidRPr="00421225" w14:paraId="321625AD" w14:textId="77777777">
        <w:trPr>
          <w:gridAfter w:val="1"/>
          <w:wAfter w:w="711" w:type="dxa"/>
          <w:trHeight w:val="255"/>
        </w:trPr>
        <w:tc>
          <w:tcPr>
            <w:tcW w:w="5106" w:type="dxa"/>
            <w:noWrap/>
            <w:vAlign w:val="center"/>
          </w:tcPr>
          <w:p w14:paraId="01841EE6" w14:textId="77777777" w:rsidR="009760CF" w:rsidRPr="00421225" w:rsidRDefault="009760CF" w:rsidP="009760CF">
            <w:pPr>
              <w:rPr>
                <w:color w:val="000000"/>
                <w:sz w:val="22"/>
                <w:szCs w:val="22"/>
              </w:rPr>
            </w:pPr>
          </w:p>
        </w:tc>
        <w:tc>
          <w:tcPr>
            <w:tcW w:w="423" w:type="dxa"/>
            <w:vAlign w:val="center"/>
          </w:tcPr>
          <w:p w14:paraId="44A219CC" w14:textId="77777777" w:rsidR="009760CF" w:rsidRPr="00421225" w:rsidRDefault="009760CF" w:rsidP="009760CF">
            <w:pPr>
              <w:jc w:val="right"/>
              <w:rPr>
                <w:sz w:val="22"/>
                <w:szCs w:val="22"/>
              </w:rPr>
            </w:pPr>
          </w:p>
        </w:tc>
        <w:tc>
          <w:tcPr>
            <w:tcW w:w="1134" w:type="dxa"/>
            <w:noWrap/>
            <w:vAlign w:val="center"/>
          </w:tcPr>
          <w:p w14:paraId="19C48273" w14:textId="77777777" w:rsidR="009760CF" w:rsidRPr="00421225" w:rsidRDefault="009760CF" w:rsidP="009760CF">
            <w:pPr>
              <w:jc w:val="right"/>
              <w:rPr>
                <w:sz w:val="22"/>
                <w:szCs w:val="22"/>
              </w:rPr>
            </w:pPr>
          </w:p>
        </w:tc>
        <w:tc>
          <w:tcPr>
            <w:tcW w:w="567" w:type="dxa"/>
            <w:vAlign w:val="center"/>
          </w:tcPr>
          <w:p w14:paraId="22CD44D4" w14:textId="77777777" w:rsidR="009760CF" w:rsidRPr="00421225" w:rsidRDefault="009760CF" w:rsidP="009760CF">
            <w:pPr>
              <w:jc w:val="right"/>
              <w:rPr>
                <w:sz w:val="22"/>
                <w:szCs w:val="22"/>
              </w:rPr>
            </w:pPr>
          </w:p>
        </w:tc>
        <w:tc>
          <w:tcPr>
            <w:tcW w:w="1134" w:type="dxa"/>
            <w:vAlign w:val="center"/>
          </w:tcPr>
          <w:p w14:paraId="37D644B2" w14:textId="77777777" w:rsidR="009760CF" w:rsidRPr="00421225" w:rsidRDefault="009760CF" w:rsidP="009760CF">
            <w:pPr>
              <w:jc w:val="right"/>
              <w:rPr>
                <w:sz w:val="22"/>
                <w:szCs w:val="22"/>
              </w:rPr>
            </w:pPr>
          </w:p>
        </w:tc>
      </w:tr>
      <w:tr w:rsidR="009760CF" w:rsidRPr="00421225" w14:paraId="3EE96096" w14:textId="77777777" w:rsidTr="00664A15">
        <w:trPr>
          <w:gridAfter w:val="1"/>
          <w:wAfter w:w="711" w:type="dxa"/>
          <w:trHeight w:val="255"/>
        </w:trPr>
        <w:tc>
          <w:tcPr>
            <w:tcW w:w="5106" w:type="dxa"/>
            <w:noWrap/>
            <w:vAlign w:val="center"/>
          </w:tcPr>
          <w:p w14:paraId="16B01C7E" w14:textId="0243A333" w:rsidR="009760CF" w:rsidRPr="00421225" w:rsidRDefault="009760CF" w:rsidP="009760CF">
            <w:pPr>
              <w:spacing w:line="259" w:lineRule="auto"/>
            </w:pPr>
          </w:p>
        </w:tc>
        <w:tc>
          <w:tcPr>
            <w:tcW w:w="423" w:type="dxa"/>
            <w:vAlign w:val="center"/>
          </w:tcPr>
          <w:p w14:paraId="7D41BB8D" w14:textId="77777777" w:rsidR="009760CF" w:rsidRPr="00421225" w:rsidRDefault="009760CF" w:rsidP="009760CF">
            <w:pPr>
              <w:jc w:val="right"/>
              <w:rPr>
                <w:sz w:val="22"/>
                <w:szCs w:val="22"/>
              </w:rPr>
            </w:pPr>
          </w:p>
        </w:tc>
        <w:tc>
          <w:tcPr>
            <w:tcW w:w="1134" w:type="dxa"/>
            <w:noWrap/>
            <w:vAlign w:val="center"/>
          </w:tcPr>
          <w:p w14:paraId="6BFA1895" w14:textId="77777777" w:rsidR="009760CF" w:rsidRPr="00421225" w:rsidRDefault="009760CF" w:rsidP="009760CF">
            <w:pPr>
              <w:jc w:val="right"/>
              <w:rPr>
                <w:sz w:val="22"/>
                <w:szCs w:val="22"/>
              </w:rPr>
            </w:pPr>
          </w:p>
        </w:tc>
        <w:tc>
          <w:tcPr>
            <w:tcW w:w="567" w:type="dxa"/>
            <w:vAlign w:val="center"/>
          </w:tcPr>
          <w:p w14:paraId="748DF22E" w14:textId="77777777" w:rsidR="009760CF" w:rsidRPr="00421225" w:rsidRDefault="009760CF" w:rsidP="009760CF">
            <w:pPr>
              <w:jc w:val="right"/>
              <w:rPr>
                <w:sz w:val="22"/>
                <w:szCs w:val="22"/>
              </w:rPr>
            </w:pPr>
          </w:p>
        </w:tc>
        <w:tc>
          <w:tcPr>
            <w:tcW w:w="1134" w:type="dxa"/>
            <w:vAlign w:val="center"/>
          </w:tcPr>
          <w:p w14:paraId="0490B7D7" w14:textId="2EAEDAAF" w:rsidR="009760CF" w:rsidRPr="00421225" w:rsidRDefault="009760CF" w:rsidP="009760CF">
            <w:pPr>
              <w:jc w:val="right"/>
              <w:rPr>
                <w:sz w:val="22"/>
                <w:szCs w:val="22"/>
              </w:rPr>
            </w:pPr>
          </w:p>
        </w:tc>
      </w:tr>
    </w:tbl>
    <w:p w14:paraId="4A121659" w14:textId="77777777" w:rsidR="00664A15" w:rsidRPr="00421225" w:rsidRDefault="00664A15" w:rsidP="001B44BF">
      <w:pPr>
        <w:rPr>
          <w:color w:val="000000"/>
          <w:sz w:val="22"/>
          <w:szCs w:val="22"/>
        </w:rPr>
      </w:pPr>
    </w:p>
    <w:p w14:paraId="104363F1" w14:textId="77777777" w:rsidR="00DB6638" w:rsidRPr="00421225" w:rsidRDefault="00DB6638" w:rsidP="0071404F">
      <w:pPr>
        <w:ind w:left="142" w:right="73"/>
        <w:rPr>
          <w:color w:val="000000"/>
          <w:sz w:val="22"/>
          <w:szCs w:val="22"/>
        </w:rPr>
      </w:pPr>
    </w:p>
    <w:p w14:paraId="21BFA366" w14:textId="77777777" w:rsidR="00DB6638" w:rsidRPr="00421225" w:rsidRDefault="00DB6638" w:rsidP="0071404F">
      <w:pPr>
        <w:ind w:left="142" w:right="73"/>
        <w:rPr>
          <w:color w:val="000000"/>
          <w:sz w:val="22"/>
          <w:szCs w:val="22"/>
        </w:rPr>
      </w:pPr>
    </w:p>
    <w:p w14:paraId="32F03A29" w14:textId="4DA72EEA" w:rsidR="001B44BF" w:rsidRPr="00421225" w:rsidRDefault="001B44BF" w:rsidP="0071404F">
      <w:pPr>
        <w:ind w:left="142" w:right="73"/>
        <w:rPr>
          <w:color w:val="000000"/>
          <w:sz w:val="22"/>
          <w:szCs w:val="22"/>
        </w:rPr>
      </w:pPr>
      <w:r w:rsidRPr="00421225">
        <w:rPr>
          <w:color w:val="000000"/>
          <w:sz w:val="22"/>
          <w:szCs w:val="22"/>
        </w:rPr>
        <w:t xml:space="preserve">All amounts relate to continuing operations.  </w:t>
      </w:r>
    </w:p>
    <w:p w14:paraId="44F40AF7" w14:textId="77777777" w:rsidR="001B44BF" w:rsidRPr="00421225" w:rsidRDefault="001B44BF" w:rsidP="001B44BF">
      <w:pPr>
        <w:ind w:right="-2646"/>
        <w:rPr>
          <w:color w:val="000000"/>
          <w:sz w:val="22"/>
          <w:szCs w:val="22"/>
        </w:rPr>
      </w:pPr>
    </w:p>
    <w:p w14:paraId="615577ED" w14:textId="2729429B" w:rsidR="001B44BF" w:rsidRPr="00421225" w:rsidRDefault="0ACB85E0" w:rsidP="00A25D4E">
      <w:pPr>
        <w:ind w:left="142"/>
        <w:rPr>
          <w:color w:val="000000"/>
          <w:sz w:val="22"/>
          <w:szCs w:val="22"/>
        </w:rPr>
      </w:pPr>
      <w:r w:rsidRPr="00421225">
        <w:rPr>
          <w:color w:val="000000" w:themeColor="text1"/>
          <w:sz w:val="22"/>
          <w:szCs w:val="22"/>
        </w:rPr>
        <w:t xml:space="preserve">The notes on pages </w:t>
      </w:r>
      <w:r w:rsidR="00F30A54" w:rsidRPr="00421225">
        <w:rPr>
          <w:color w:val="000000" w:themeColor="text1"/>
          <w:sz w:val="22"/>
          <w:szCs w:val="22"/>
        </w:rPr>
        <w:t>2</w:t>
      </w:r>
      <w:r w:rsidR="00222AC4" w:rsidRPr="00421225">
        <w:rPr>
          <w:color w:val="000000" w:themeColor="text1"/>
          <w:sz w:val="22"/>
          <w:szCs w:val="22"/>
        </w:rPr>
        <w:t>0</w:t>
      </w:r>
      <w:r w:rsidR="61F40078" w:rsidRPr="00421225">
        <w:rPr>
          <w:color w:val="000000" w:themeColor="text1"/>
          <w:sz w:val="22"/>
          <w:szCs w:val="22"/>
        </w:rPr>
        <w:t xml:space="preserve"> </w:t>
      </w:r>
      <w:r w:rsidR="33420281" w:rsidRPr="00421225">
        <w:rPr>
          <w:color w:val="000000" w:themeColor="text1"/>
          <w:sz w:val="22"/>
          <w:szCs w:val="22"/>
        </w:rPr>
        <w:t xml:space="preserve">to </w:t>
      </w:r>
      <w:r w:rsidR="1993AEB6" w:rsidRPr="00421225">
        <w:rPr>
          <w:color w:val="000000" w:themeColor="text1"/>
          <w:sz w:val="22"/>
          <w:szCs w:val="22"/>
        </w:rPr>
        <w:t>4</w:t>
      </w:r>
      <w:r w:rsidR="0058776C" w:rsidRPr="00421225">
        <w:rPr>
          <w:color w:val="000000" w:themeColor="text1"/>
          <w:sz w:val="22"/>
          <w:szCs w:val="22"/>
        </w:rPr>
        <w:t>3</w:t>
      </w:r>
      <w:r w:rsidRPr="00421225">
        <w:rPr>
          <w:color w:val="000000" w:themeColor="text1"/>
          <w:sz w:val="22"/>
          <w:szCs w:val="22"/>
        </w:rPr>
        <w:t xml:space="preserve"> form part of these financial statements.</w:t>
      </w:r>
    </w:p>
    <w:p w14:paraId="26E6A2E7" w14:textId="77777777" w:rsidR="00B9246A" w:rsidRPr="00421225" w:rsidRDefault="008F7276">
      <w:r w:rsidRPr="00421225">
        <w:br w:type="page"/>
      </w:r>
    </w:p>
    <w:p w14:paraId="16ECC471" w14:textId="77777777" w:rsidR="00E6636F" w:rsidRPr="00421225" w:rsidRDefault="00E6636F" w:rsidP="00847AE4">
      <w:pPr>
        <w:rPr>
          <w:b/>
        </w:rPr>
      </w:pPr>
      <w:bookmarkStart w:id="6" w:name="_Toc269978063"/>
      <w:bookmarkStart w:id="7" w:name="_Toc269978064"/>
      <w:bookmarkEnd w:id="5"/>
    </w:p>
    <w:p w14:paraId="6BF65034" w14:textId="265D7918" w:rsidR="00847AE4" w:rsidRPr="00421225" w:rsidRDefault="00847AE4" w:rsidP="00847AE4">
      <w:pPr>
        <w:rPr>
          <w:b/>
        </w:rPr>
      </w:pPr>
      <w:r w:rsidRPr="00421225">
        <w:rPr>
          <w:b/>
        </w:rPr>
        <w:t>STATEMENT OF FINAN</w:t>
      </w:r>
      <w:r w:rsidR="00DD140F" w:rsidRPr="00421225">
        <w:rPr>
          <w:b/>
        </w:rPr>
        <w:t>C</w:t>
      </w:r>
      <w:r w:rsidR="00942F84" w:rsidRPr="00421225">
        <w:rPr>
          <w:b/>
        </w:rPr>
        <w:t>IAL POSITION AS AT 31 MARCH 202</w:t>
      </w:r>
      <w:r w:rsidR="00D761D5" w:rsidRPr="00421225">
        <w:rPr>
          <w:b/>
        </w:rPr>
        <w:t>6</w:t>
      </w:r>
    </w:p>
    <w:tbl>
      <w:tblPr>
        <w:tblW w:w="10360" w:type="dxa"/>
        <w:tblLayout w:type="fixed"/>
        <w:tblLook w:val="0000" w:firstRow="0" w:lastRow="0" w:firstColumn="0" w:lastColumn="0" w:noHBand="0" w:noVBand="0"/>
      </w:tblPr>
      <w:tblGrid>
        <w:gridCol w:w="4361"/>
        <w:gridCol w:w="567"/>
        <w:gridCol w:w="283"/>
        <w:gridCol w:w="477"/>
        <w:gridCol w:w="232"/>
        <w:gridCol w:w="425"/>
        <w:gridCol w:w="567"/>
        <w:gridCol w:w="709"/>
        <w:gridCol w:w="11"/>
        <w:gridCol w:w="414"/>
        <w:gridCol w:w="915"/>
        <w:gridCol w:w="219"/>
        <w:gridCol w:w="1180"/>
      </w:tblGrid>
      <w:tr w:rsidR="00847AE4" w:rsidRPr="00421225" w14:paraId="7C4F6D6E" w14:textId="77777777" w:rsidTr="1729EF1C">
        <w:trPr>
          <w:gridAfter w:val="2"/>
          <w:wAfter w:w="1399" w:type="dxa"/>
          <w:trHeight w:val="80"/>
        </w:trPr>
        <w:tc>
          <w:tcPr>
            <w:tcW w:w="4361" w:type="dxa"/>
            <w:tcBorders>
              <w:top w:val="nil"/>
              <w:left w:val="nil"/>
              <w:bottom w:val="nil"/>
              <w:right w:val="nil"/>
            </w:tcBorders>
            <w:noWrap/>
            <w:vAlign w:val="bottom"/>
          </w:tcPr>
          <w:p w14:paraId="636FB926" w14:textId="77777777" w:rsidR="00847AE4" w:rsidRPr="00421225" w:rsidRDefault="00847AE4" w:rsidP="00847AE4">
            <w:pPr>
              <w:rPr>
                <w:b/>
                <w:bCs/>
                <w:sz w:val="22"/>
                <w:szCs w:val="22"/>
              </w:rPr>
            </w:pPr>
          </w:p>
        </w:tc>
        <w:tc>
          <w:tcPr>
            <w:tcW w:w="850" w:type="dxa"/>
            <w:gridSpan w:val="2"/>
            <w:tcBorders>
              <w:top w:val="nil"/>
              <w:left w:val="nil"/>
              <w:bottom w:val="nil"/>
              <w:right w:val="nil"/>
            </w:tcBorders>
            <w:noWrap/>
            <w:vAlign w:val="bottom"/>
          </w:tcPr>
          <w:p w14:paraId="501ED420" w14:textId="77777777" w:rsidR="00847AE4" w:rsidRPr="00421225" w:rsidRDefault="00847AE4" w:rsidP="00847AE4">
            <w:pPr>
              <w:rPr>
                <w:sz w:val="22"/>
                <w:szCs w:val="22"/>
              </w:rPr>
            </w:pPr>
          </w:p>
        </w:tc>
        <w:tc>
          <w:tcPr>
            <w:tcW w:w="477" w:type="dxa"/>
            <w:tcBorders>
              <w:top w:val="nil"/>
              <w:left w:val="nil"/>
              <w:bottom w:val="nil"/>
              <w:right w:val="nil"/>
            </w:tcBorders>
            <w:noWrap/>
            <w:vAlign w:val="bottom"/>
          </w:tcPr>
          <w:p w14:paraId="49BCA9FD" w14:textId="77777777" w:rsidR="00847AE4" w:rsidRPr="00421225" w:rsidRDefault="00847AE4" w:rsidP="00847AE4">
            <w:pPr>
              <w:rPr>
                <w:sz w:val="22"/>
                <w:szCs w:val="22"/>
              </w:rPr>
            </w:pPr>
          </w:p>
        </w:tc>
        <w:tc>
          <w:tcPr>
            <w:tcW w:w="1224" w:type="dxa"/>
            <w:gridSpan w:val="3"/>
            <w:tcBorders>
              <w:top w:val="nil"/>
              <w:left w:val="nil"/>
              <w:bottom w:val="nil"/>
              <w:right w:val="nil"/>
            </w:tcBorders>
            <w:noWrap/>
            <w:vAlign w:val="bottom"/>
          </w:tcPr>
          <w:p w14:paraId="65D22AFF" w14:textId="77777777" w:rsidR="00847AE4" w:rsidRPr="00421225" w:rsidRDefault="00847AE4" w:rsidP="00847AE4">
            <w:pPr>
              <w:rPr>
                <w:sz w:val="22"/>
                <w:szCs w:val="22"/>
              </w:rPr>
            </w:pPr>
          </w:p>
        </w:tc>
        <w:tc>
          <w:tcPr>
            <w:tcW w:w="720" w:type="dxa"/>
            <w:gridSpan w:val="2"/>
            <w:tcBorders>
              <w:top w:val="nil"/>
              <w:left w:val="nil"/>
              <w:bottom w:val="nil"/>
              <w:right w:val="nil"/>
            </w:tcBorders>
            <w:noWrap/>
            <w:vAlign w:val="bottom"/>
          </w:tcPr>
          <w:p w14:paraId="4AC85B8B" w14:textId="77777777" w:rsidR="00847AE4" w:rsidRPr="00421225" w:rsidRDefault="00847AE4" w:rsidP="00847AE4">
            <w:pPr>
              <w:rPr>
                <w:sz w:val="22"/>
                <w:szCs w:val="22"/>
              </w:rPr>
            </w:pPr>
          </w:p>
        </w:tc>
        <w:tc>
          <w:tcPr>
            <w:tcW w:w="1329" w:type="dxa"/>
            <w:gridSpan w:val="2"/>
            <w:tcBorders>
              <w:top w:val="nil"/>
              <w:left w:val="nil"/>
              <w:bottom w:val="nil"/>
              <w:right w:val="nil"/>
            </w:tcBorders>
            <w:noWrap/>
            <w:vAlign w:val="bottom"/>
          </w:tcPr>
          <w:p w14:paraId="036CB459" w14:textId="77777777" w:rsidR="00847AE4" w:rsidRPr="00421225" w:rsidRDefault="00847AE4" w:rsidP="00847AE4">
            <w:pPr>
              <w:rPr>
                <w:sz w:val="22"/>
                <w:szCs w:val="22"/>
              </w:rPr>
            </w:pPr>
          </w:p>
        </w:tc>
      </w:tr>
      <w:tr w:rsidR="00DD140F" w:rsidRPr="00421225" w14:paraId="52A74089" w14:textId="77777777" w:rsidTr="1729EF1C">
        <w:trPr>
          <w:gridAfter w:val="1"/>
          <w:wAfter w:w="1180" w:type="dxa"/>
          <w:trHeight w:val="270"/>
        </w:trPr>
        <w:tc>
          <w:tcPr>
            <w:tcW w:w="4928" w:type="dxa"/>
            <w:gridSpan w:val="2"/>
            <w:tcBorders>
              <w:top w:val="nil"/>
              <w:left w:val="nil"/>
              <w:bottom w:val="nil"/>
              <w:right w:val="nil"/>
            </w:tcBorders>
            <w:noWrap/>
            <w:vAlign w:val="bottom"/>
          </w:tcPr>
          <w:p w14:paraId="0E261085" w14:textId="77777777" w:rsidR="00DD140F" w:rsidRPr="00421225" w:rsidRDefault="00DD140F" w:rsidP="00DD140F">
            <w:pPr>
              <w:rPr>
                <w:sz w:val="22"/>
                <w:szCs w:val="22"/>
              </w:rPr>
            </w:pPr>
          </w:p>
        </w:tc>
        <w:tc>
          <w:tcPr>
            <w:tcW w:w="992" w:type="dxa"/>
            <w:gridSpan w:val="3"/>
            <w:tcBorders>
              <w:top w:val="nil"/>
              <w:left w:val="nil"/>
              <w:bottom w:val="nil"/>
              <w:right w:val="nil"/>
            </w:tcBorders>
            <w:noWrap/>
            <w:vAlign w:val="bottom"/>
          </w:tcPr>
          <w:p w14:paraId="65548605" w14:textId="77777777" w:rsidR="00DD140F" w:rsidRPr="00421225" w:rsidRDefault="00DD140F" w:rsidP="00DD140F">
            <w:pPr>
              <w:jc w:val="center"/>
              <w:rPr>
                <w:b/>
                <w:bCs/>
                <w:i/>
                <w:iCs/>
                <w:sz w:val="22"/>
                <w:szCs w:val="22"/>
              </w:rPr>
            </w:pPr>
            <w:r w:rsidRPr="00421225">
              <w:rPr>
                <w:b/>
                <w:bCs/>
                <w:i/>
                <w:iCs/>
                <w:sz w:val="22"/>
                <w:szCs w:val="22"/>
              </w:rPr>
              <w:t>Notes</w:t>
            </w:r>
          </w:p>
        </w:tc>
        <w:tc>
          <w:tcPr>
            <w:tcW w:w="425" w:type="dxa"/>
            <w:tcBorders>
              <w:top w:val="nil"/>
              <w:left w:val="nil"/>
              <w:bottom w:val="nil"/>
              <w:right w:val="nil"/>
            </w:tcBorders>
            <w:noWrap/>
            <w:vAlign w:val="bottom"/>
          </w:tcPr>
          <w:p w14:paraId="76A6677F" w14:textId="77777777" w:rsidR="00DD140F" w:rsidRPr="00421225" w:rsidRDefault="00DD140F" w:rsidP="00DD140F">
            <w:pPr>
              <w:ind w:right="-288"/>
              <w:jc w:val="right"/>
              <w:rPr>
                <w:b/>
                <w:bCs/>
                <w:sz w:val="22"/>
                <w:szCs w:val="22"/>
              </w:rPr>
            </w:pPr>
          </w:p>
        </w:tc>
        <w:tc>
          <w:tcPr>
            <w:tcW w:w="1276" w:type="dxa"/>
            <w:gridSpan w:val="2"/>
            <w:tcBorders>
              <w:top w:val="nil"/>
              <w:left w:val="nil"/>
              <w:right w:val="nil"/>
            </w:tcBorders>
            <w:noWrap/>
            <w:vAlign w:val="bottom"/>
          </w:tcPr>
          <w:p w14:paraId="68DD72BD" w14:textId="4725C8A0" w:rsidR="00DD140F" w:rsidRPr="00421225" w:rsidRDefault="00942F84" w:rsidP="00DD140F">
            <w:pPr>
              <w:jc w:val="right"/>
              <w:rPr>
                <w:b/>
                <w:bCs/>
                <w:sz w:val="22"/>
                <w:szCs w:val="22"/>
              </w:rPr>
            </w:pPr>
            <w:r w:rsidRPr="00421225">
              <w:rPr>
                <w:b/>
                <w:bCs/>
                <w:sz w:val="22"/>
                <w:szCs w:val="22"/>
              </w:rPr>
              <w:t>202</w:t>
            </w:r>
            <w:r w:rsidR="00D761D5" w:rsidRPr="00421225">
              <w:rPr>
                <w:b/>
                <w:bCs/>
                <w:sz w:val="22"/>
                <w:szCs w:val="22"/>
              </w:rPr>
              <w:t>6</w:t>
            </w:r>
          </w:p>
          <w:p w14:paraId="1287A364" w14:textId="77777777" w:rsidR="00DD140F" w:rsidRPr="00421225" w:rsidRDefault="00DD140F" w:rsidP="00DD140F">
            <w:pPr>
              <w:jc w:val="right"/>
              <w:rPr>
                <w:b/>
                <w:bCs/>
                <w:sz w:val="22"/>
                <w:szCs w:val="22"/>
              </w:rPr>
            </w:pPr>
            <w:r w:rsidRPr="00421225">
              <w:rPr>
                <w:b/>
                <w:bCs/>
                <w:sz w:val="22"/>
                <w:szCs w:val="22"/>
              </w:rPr>
              <w:t>£’000</w:t>
            </w:r>
          </w:p>
        </w:tc>
        <w:tc>
          <w:tcPr>
            <w:tcW w:w="425" w:type="dxa"/>
            <w:gridSpan w:val="2"/>
            <w:tcBorders>
              <w:top w:val="nil"/>
              <w:left w:val="nil"/>
              <w:right w:val="nil"/>
            </w:tcBorders>
            <w:noWrap/>
            <w:vAlign w:val="bottom"/>
          </w:tcPr>
          <w:p w14:paraId="7893E7ED" w14:textId="77777777" w:rsidR="00DD140F" w:rsidRPr="00421225" w:rsidRDefault="00DD140F" w:rsidP="00DD140F">
            <w:pPr>
              <w:jc w:val="right"/>
              <w:rPr>
                <w:b/>
                <w:bCs/>
                <w:sz w:val="22"/>
                <w:szCs w:val="22"/>
              </w:rPr>
            </w:pPr>
          </w:p>
        </w:tc>
        <w:tc>
          <w:tcPr>
            <w:tcW w:w="1134" w:type="dxa"/>
            <w:gridSpan w:val="2"/>
            <w:tcBorders>
              <w:top w:val="nil"/>
              <w:left w:val="nil"/>
              <w:right w:val="nil"/>
            </w:tcBorders>
            <w:noWrap/>
            <w:vAlign w:val="bottom"/>
          </w:tcPr>
          <w:p w14:paraId="5D355C91" w14:textId="67B80A17" w:rsidR="00DD140F" w:rsidRPr="00421225" w:rsidRDefault="00942F84" w:rsidP="00DD140F">
            <w:pPr>
              <w:jc w:val="right"/>
              <w:rPr>
                <w:b/>
                <w:bCs/>
                <w:sz w:val="22"/>
                <w:szCs w:val="22"/>
              </w:rPr>
            </w:pPr>
            <w:r w:rsidRPr="00421225">
              <w:rPr>
                <w:b/>
                <w:bCs/>
                <w:sz w:val="22"/>
                <w:szCs w:val="22"/>
              </w:rPr>
              <w:t>202</w:t>
            </w:r>
            <w:r w:rsidR="00D761D5" w:rsidRPr="00421225">
              <w:rPr>
                <w:b/>
                <w:bCs/>
                <w:sz w:val="22"/>
                <w:szCs w:val="22"/>
              </w:rPr>
              <w:t>5</w:t>
            </w:r>
          </w:p>
          <w:p w14:paraId="632D0F0D" w14:textId="77777777" w:rsidR="00DD140F" w:rsidRPr="00421225" w:rsidRDefault="00DD140F" w:rsidP="00DD140F">
            <w:pPr>
              <w:jc w:val="right"/>
              <w:rPr>
                <w:b/>
                <w:bCs/>
                <w:sz w:val="22"/>
                <w:szCs w:val="22"/>
              </w:rPr>
            </w:pPr>
            <w:r w:rsidRPr="00421225">
              <w:rPr>
                <w:b/>
                <w:bCs/>
                <w:sz w:val="22"/>
                <w:szCs w:val="22"/>
              </w:rPr>
              <w:t>£’000</w:t>
            </w:r>
          </w:p>
        </w:tc>
      </w:tr>
      <w:tr w:rsidR="00DD140F" w:rsidRPr="00421225" w14:paraId="4FE2FE9C" w14:textId="77777777" w:rsidTr="1729EF1C">
        <w:trPr>
          <w:gridAfter w:val="1"/>
          <w:wAfter w:w="1180" w:type="dxa"/>
          <w:trHeight w:val="255"/>
        </w:trPr>
        <w:tc>
          <w:tcPr>
            <w:tcW w:w="4928" w:type="dxa"/>
            <w:gridSpan w:val="2"/>
            <w:tcBorders>
              <w:top w:val="nil"/>
              <w:left w:val="nil"/>
              <w:bottom w:val="nil"/>
              <w:right w:val="nil"/>
            </w:tcBorders>
            <w:noWrap/>
            <w:vAlign w:val="bottom"/>
          </w:tcPr>
          <w:p w14:paraId="7563A74D" w14:textId="77777777" w:rsidR="00DD140F" w:rsidRPr="00421225" w:rsidRDefault="00DD140F" w:rsidP="00DD140F">
            <w:pPr>
              <w:rPr>
                <w:b/>
                <w:bCs/>
                <w:sz w:val="22"/>
                <w:szCs w:val="22"/>
              </w:rPr>
            </w:pPr>
            <w:r w:rsidRPr="00421225">
              <w:rPr>
                <w:b/>
                <w:bCs/>
                <w:sz w:val="22"/>
                <w:szCs w:val="22"/>
              </w:rPr>
              <w:t>Fixed assets</w:t>
            </w:r>
          </w:p>
        </w:tc>
        <w:tc>
          <w:tcPr>
            <w:tcW w:w="992" w:type="dxa"/>
            <w:gridSpan w:val="3"/>
            <w:tcBorders>
              <w:top w:val="nil"/>
              <w:left w:val="nil"/>
              <w:bottom w:val="nil"/>
              <w:right w:val="nil"/>
            </w:tcBorders>
            <w:noWrap/>
            <w:vAlign w:val="bottom"/>
          </w:tcPr>
          <w:p w14:paraId="0B162585" w14:textId="77777777" w:rsidR="00DD140F" w:rsidRPr="00421225" w:rsidRDefault="00DD140F" w:rsidP="00DD140F">
            <w:pPr>
              <w:jc w:val="center"/>
              <w:rPr>
                <w:i/>
                <w:iCs/>
                <w:sz w:val="22"/>
                <w:szCs w:val="22"/>
              </w:rPr>
            </w:pPr>
          </w:p>
        </w:tc>
        <w:tc>
          <w:tcPr>
            <w:tcW w:w="425" w:type="dxa"/>
            <w:tcBorders>
              <w:top w:val="nil"/>
              <w:left w:val="nil"/>
              <w:bottom w:val="nil"/>
              <w:right w:val="nil"/>
            </w:tcBorders>
            <w:noWrap/>
            <w:vAlign w:val="bottom"/>
          </w:tcPr>
          <w:p w14:paraId="6BAA0C32" w14:textId="77777777" w:rsidR="00DD140F" w:rsidRPr="00421225" w:rsidRDefault="00DD140F" w:rsidP="00DD140F">
            <w:pPr>
              <w:ind w:right="-288"/>
              <w:rPr>
                <w:sz w:val="22"/>
                <w:szCs w:val="22"/>
              </w:rPr>
            </w:pPr>
          </w:p>
        </w:tc>
        <w:tc>
          <w:tcPr>
            <w:tcW w:w="1276" w:type="dxa"/>
            <w:gridSpan w:val="2"/>
            <w:tcBorders>
              <w:top w:val="nil"/>
              <w:left w:val="nil"/>
              <w:right w:val="nil"/>
            </w:tcBorders>
            <w:noWrap/>
            <w:vAlign w:val="bottom"/>
          </w:tcPr>
          <w:p w14:paraId="75A2D2CC" w14:textId="77777777" w:rsidR="00DD140F" w:rsidRPr="00421225" w:rsidRDefault="00DD140F" w:rsidP="00DD140F">
            <w:pPr>
              <w:jc w:val="right"/>
              <w:rPr>
                <w:sz w:val="22"/>
                <w:szCs w:val="22"/>
              </w:rPr>
            </w:pPr>
          </w:p>
        </w:tc>
        <w:tc>
          <w:tcPr>
            <w:tcW w:w="425" w:type="dxa"/>
            <w:gridSpan w:val="2"/>
            <w:tcBorders>
              <w:top w:val="nil"/>
              <w:left w:val="nil"/>
              <w:right w:val="nil"/>
            </w:tcBorders>
            <w:noWrap/>
            <w:vAlign w:val="bottom"/>
          </w:tcPr>
          <w:p w14:paraId="027DC709" w14:textId="77777777" w:rsidR="00DD140F" w:rsidRPr="00421225" w:rsidRDefault="00DD140F" w:rsidP="00DD140F">
            <w:pPr>
              <w:jc w:val="right"/>
              <w:rPr>
                <w:sz w:val="22"/>
                <w:szCs w:val="22"/>
              </w:rPr>
            </w:pPr>
          </w:p>
        </w:tc>
        <w:tc>
          <w:tcPr>
            <w:tcW w:w="1134" w:type="dxa"/>
            <w:gridSpan w:val="2"/>
            <w:tcBorders>
              <w:top w:val="nil"/>
              <w:left w:val="nil"/>
              <w:right w:val="nil"/>
            </w:tcBorders>
            <w:noWrap/>
            <w:vAlign w:val="bottom"/>
          </w:tcPr>
          <w:p w14:paraId="2E495F8A" w14:textId="77777777" w:rsidR="00DD140F" w:rsidRPr="00421225" w:rsidRDefault="00DD140F" w:rsidP="00DD140F">
            <w:pPr>
              <w:jc w:val="right"/>
              <w:rPr>
                <w:sz w:val="22"/>
                <w:szCs w:val="22"/>
              </w:rPr>
            </w:pPr>
          </w:p>
        </w:tc>
      </w:tr>
      <w:tr w:rsidR="00D761D5" w:rsidRPr="00421225" w14:paraId="0E3AE5F1" w14:textId="77777777" w:rsidTr="1729EF1C">
        <w:trPr>
          <w:gridAfter w:val="1"/>
          <w:wAfter w:w="1180" w:type="dxa"/>
          <w:trHeight w:val="255"/>
        </w:trPr>
        <w:tc>
          <w:tcPr>
            <w:tcW w:w="4928" w:type="dxa"/>
            <w:gridSpan w:val="2"/>
            <w:tcBorders>
              <w:top w:val="nil"/>
              <w:left w:val="nil"/>
              <w:bottom w:val="nil"/>
              <w:right w:val="nil"/>
            </w:tcBorders>
            <w:noWrap/>
            <w:vAlign w:val="bottom"/>
          </w:tcPr>
          <w:p w14:paraId="524E9078" w14:textId="77777777" w:rsidR="00D761D5" w:rsidRPr="00421225" w:rsidRDefault="00D761D5" w:rsidP="00D761D5">
            <w:pPr>
              <w:rPr>
                <w:sz w:val="22"/>
                <w:szCs w:val="22"/>
              </w:rPr>
            </w:pPr>
            <w:r w:rsidRPr="00421225">
              <w:rPr>
                <w:sz w:val="22"/>
                <w:szCs w:val="22"/>
              </w:rPr>
              <w:t>Social housing properties</w:t>
            </w:r>
          </w:p>
        </w:tc>
        <w:tc>
          <w:tcPr>
            <w:tcW w:w="992" w:type="dxa"/>
            <w:gridSpan w:val="3"/>
            <w:tcBorders>
              <w:top w:val="nil"/>
              <w:left w:val="nil"/>
              <w:bottom w:val="nil"/>
              <w:right w:val="nil"/>
            </w:tcBorders>
            <w:noWrap/>
            <w:vAlign w:val="bottom"/>
          </w:tcPr>
          <w:p w14:paraId="2B0937B8" w14:textId="287C9128" w:rsidR="00D761D5" w:rsidRPr="00421225" w:rsidRDefault="00D761D5" w:rsidP="00D761D5">
            <w:pPr>
              <w:jc w:val="center"/>
              <w:rPr>
                <w:sz w:val="22"/>
                <w:szCs w:val="22"/>
              </w:rPr>
            </w:pPr>
            <w:r w:rsidRPr="00421225">
              <w:rPr>
                <w:sz w:val="22"/>
                <w:szCs w:val="22"/>
              </w:rPr>
              <w:t>1</w:t>
            </w:r>
            <w:r w:rsidR="00762846" w:rsidRPr="00421225">
              <w:rPr>
                <w:sz w:val="22"/>
                <w:szCs w:val="22"/>
              </w:rPr>
              <w:t>4</w:t>
            </w:r>
          </w:p>
        </w:tc>
        <w:tc>
          <w:tcPr>
            <w:tcW w:w="425" w:type="dxa"/>
            <w:tcBorders>
              <w:top w:val="nil"/>
              <w:left w:val="nil"/>
              <w:bottom w:val="nil"/>
              <w:right w:val="nil"/>
            </w:tcBorders>
            <w:noWrap/>
            <w:vAlign w:val="bottom"/>
          </w:tcPr>
          <w:p w14:paraId="1BAB4571" w14:textId="77777777" w:rsidR="00D761D5" w:rsidRPr="00421225" w:rsidRDefault="00D761D5" w:rsidP="00D761D5">
            <w:pPr>
              <w:ind w:right="-288"/>
              <w:rPr>
                <w:sz w:val="22"/>
                <w:szCs w:val="22"/>
              </w:rPr>
            </w:pPr>
          </w:p>
        </w:tc>
        <w:tc>
          <w:tcPr>
            <w:tcW w:w="1276" w:type="dxa"/>
            <w:gridSpan w:val="2"/>
            <w:tcBorders>
              <w:left w:val="nil"/>
              <w:right w:val="nil"/>
            </w:tcBorders>
            <w:noWrap/>
            <w:vAlign w:val="bottom"/>
          </w:tcPr>
          <w:p w14:paraId="1493D15A" w14:textId="6C6737E0" w:rsidR="00D761D5" w:rsidRPr="00421225" w:rsidRDefault="00765EC0" w:rsidP="00D761D5">
            <w:pPr>
              <w:jc w:val="right"/>
              <w:rPr>
                <w:sz w:val="22"/>
                <w:szCs w:val="22"/>
              </w:rPr>
            </w:pPr>
            <w:r w:rsidRPr="00421225">
              <w:rPr>
                <w:sz w:val="22"/>
                <w:szCs w:val="22"/>
              </w:rPr>
              <w:t>170,731</w:t>
            </w:r>
          </w:p>
        </w:tc>
        <w:tc>
          <w:tcPr>
            <w:tcW w:w="425" w:type="dxa"/>
            <w:gridSpan w:val="2"/>
            <w:tcBorders>
              <w:left w:val="nil"/>
              <w:bottom w:val="nil"/>
              <w:right w:val="nil"/>
            </w:tcBorders>
            <w:noWrap/>
            <w:vAlign w:val="bottom"/>
          </w:tcPr>
          <w:p w14:paraId="05D3203F" w14:textId="77777777" w:rsidR="00D761D5" w:rsidRPr="00421225" w:rsidRDefault="00D761D5" w:rsidP="00D761D5">
            <w:pPr>
              <w:jc w:val="right"/>
              <w:rPr>
                <w:sz w:val="22"/>
                <w:szCs w:val="22"/>
              </w:rPr>
            </w:pPr>
          </w:p>
        </w:tc>
        <w:tc>
          <w:tcPr>
            <w:tcW w:w="1134" w:type="dxa"/>
            <w:gridSpan w:val="2"/>
            <w:tcBorders>
              <w:left w:val="nil"/>
              <w:right w:val="nil"/>
            </w:tcBorders>
            <w:noWrap/>
            <w:vAlign w:val="bottom"/>
          </w:tcPr>
          <w:p w14:paraId="0F88CD5B" w14:textId="732D2DB1" w:rsidR="00D761D5" w:rsidRPr="00421225" w:rsidRDefault="00D761D5" w:rsidP="00D761D5">
            <w:pPr>
              <w:jc w:val="right"/>
              <w:rPr>
                <w:sz w:val="22"/>
                <w:szCs w:val="22"/>
              </w:rPr>
            </w:pPr>
            <w:r w:rsidRPr="00421225">
              <w:rPr>
                <w:sz w:val="22"/>
                <w:szCs w:val="22"/>
              </w:rPr>
              <w:t>165,861</w:t>
            </w:r>
          </w:p>
        </w:tc>
      </w:tr>
      <w:tr w:rsidR="00D761D5" w:rsidRPr="00421225" w14:paraId="0B9D72A8" w14:textId="77777777" w:rsidTr="1729EF1C">
        <w:trPr>
          <w:gridAfter w:val="1"/>
          <w:wAfter w:w="1180" w:type="dxa"/>
          <w:trHeight w:val="255"/>
        </w:trPr>
        <w:tc>
          <w:tcPr>
            <w:tcW w:w="4928" w:type="dxa"/>
            <w:gridSpan w:val="2"/>
            <w:tcBorders>
              <w:top w:val="nil"/>
              <w:left w:val="nil"/>
              <w:bottom w:val="nil"/>
              <w:right w:val="nil"/>
            </w:tcBorders>
            <w:noWrap/>
            <w:vAlign w:val="bottom"/>
          </w:tcPr>
          <w:p w14:paraId="049405C7" w14:textId="77777777" w:rsidR="00D761D5" w:rsidRPr="00421225" w:rsidRDefault="00D761D5" w:rsidP="00D761D5">
            <w:pPr>
              <w:rPr>
                <w:sz w:val="22"/>
                <w:szCs w:val="22"/>
              </w:rPr>
            </w:pPr>
            <w:r w:rsidRPr="00421225">
              <w:rPr>
                <w:sz w:val="22"/>
                <w:szCs w:val="22"/>
              </w:rPr>
              <w:t>Other tangible fixed assets</w:t>
            </w:r>
          </w:p>
        </w:tc>
        <w:tc>
          <w:tcPr>
            <w:tcW w:w="992" w:type="dxa"/>
            <w:gridSpan w:val="3"/>
            <w:tcBorders>
              <w:top w:val="nil"/>
              <w:left w:val="nil"/>
              <w:bottom w:val="nil"/>
              <w:right w:val="nil"/>
            </w:tcBorders>
            <w:noWrap/>
            <w:vAlign w:val="bottom"/>
          </w:tcPr>
          <w:p w14:paraId="3DAE51C0" w14:textId="2A0CDFA5" w:rsidR="00D761D5" w:rsidRPr="00421225" w:rsidRDefault="00D761D5" w:rsidP="00D761D5">
            <w:pPr>
              <w:jc w:val="center"/>
              <w:rPr>
                <w:sz w:val="22"/>
                <w:szCs w:val="22"/>
              </w:rPr>
            </w:pPr>
            <w:r w:rsidRPr="00421225">
              <w:rPr>
                <w:sz w:val="22"/>
                <w:szCs w:val="22"/>
              </w:rPr>
              <w:t>1</w:t>
            </w:r>
            <w:r w:rsidR="00762846" w:rsidRPr="00421225">
              <w:rPr>
                <w:sz w:val="22"/>
                <w:szCs w:val="22"/>
              </w:rPr>
              <w:t>5</w:t>
            </w:r>
          </w:p>
        </w:tc>
        <w:tc>
          <w:tcPr>
            <w:tcW w:w="425" w:type="dxa"/>
            <w:tcBorders>
              <w:top w:val="nil"/>
              <w:left w:val="nil"/>
              <w:bottom w:val="nil"/>
              <w:right w:val="nil"/>
            </w:tcBorders>
            <w:noWrap/>
            <w:vAlign w:val="bottom"/>
          </w:tcPr>
          <w:p w14:paraId="6382FDE7" w14:textId="77777777" w:rsidR="00D761D5" w:rsidRPr="00421225" w:rsidRDefault="00D761D5" w:rsidP="00D761D5">
            <w:pPr>
              <w:ind w:right="-288"/>
              <w:jc w:val="right"/>
              <w:rPr>
                <w:sz w:val="22"/>
                <w:szCs w:val="22"/>
              </w:rPr>
            </w:pPr>
          </w:p>
        </w:tc>
        <w:tc>
          <w:tcPr>
            <w:tcW w:w="1276" w:type="dxa"/>
            <w:gridSpan w:val="2"/>
            <w:tcBorders>
              <w:left w:val="nil"/>
              <w:right w:val="nil"/>
            </w:tcBorders>
            <w:noWrap/>
            <w:vAlign w:val="bottom"/>
          </w:tcPr>
          <w:p w14:paraId="335367E0" w14:textId="2C3FDF48" w:rsidR="00D761D5" w:rsidRPr="00421225" w:rsidRDefault="00765EC0" w:rsidP="00D761D5">
            <w:pPr>
              <w:jc w:val="right"/>
              <w:rPr>
                <w:sz w:val="22"/>
                <w:szCs w:val="22"/>
              </w:rPr>
            </w:pPr>
            <w:r w:rsidRPr="00421225">
              <w:rPr>
                <w:sz w:val="22"/>
                <w:szCs w:val="22"/>
              </w:rPr>
              <w:t>2,341</w:t>
            </w:r>
          </w:p>
        </w:tc>
        <w:tc>
          <w:tcPr>
            <w:tcW w:w="425" w:type="dxa"/>
            <w:gridSpan w:val="2"/>
            <w:tcBorders>
              <w:left w:val="nil"/>
              <w:bottom w:val="nil"/>
              <w:right w:val="nil"/>
            </w:tcBorders>
            <w:noWrap/>
            <w:vAlign w:val="bottom"/>
          </w:tcPr>
          <w:p w14:paraId="21C4D7DD" w14:textId="77777777" w:rsidR="00D761D5" w:rsidRPr="00421225" w:rsidRDefault="00D761D5" w:rsidP="00D761D5">
            <w:pPr>
              <w:jc w:val="right"/>
              <w:rPr>
                <w:sz w:val="22"/>
                <w:szCs w:val="22"/>
              </w:rPr>
            </w:pPr>
          </w:p>
        </w:tc>
        <w:tc>
          <w:tcPr>
            <w:tcW w:w="1134" w:type="dxa"/>
            <w:gridSpan w:val="2"/>
            <w:tcBorders>
              <w:left w:val="nil"/>
              <w:right w:val="nil"/>
            </w:tcBorders>
            <w:noWrap/>
            <w:vAlign w:val="bottom"/>
          </w:tcPr>
          <w:p w14:paraId="179A0ACF" w14:textId="31817014" w:rsidR="00D761D5" w:rsidRPr="00421225" w:rsidRDefault="00D761D5" w:rsidP="00D761D5">
            <w:pPr>
              <w:jc w:val="right"/>
              <w:rPr>
                <w:sz w:val="22"/>
                <w:szCs w:val="22"/>
              </w:rPr>
            </w:pPr>
            <w:r w:rsidRPr="00421225">
              <w:rPr>
                <w:sz w:val="22"/>
                <w:szCs w:val="22"/>
              </w:rPr>
              <w:t>1,664</w:t>
            </w:r>
          </w:p>
        </w:tc>
      </w:tr>
      <w:tr w:rsidR="00D761D5" w:rsidRPr="00421225" w14:paraId="5F01FCE3" w14:textId="77777777" w:rsidTr="1729EF1C">
        <w:trPr>
          <w:gridAfter w:val="1"/>
          <w:wAfter w:w="1180" w:type="dxa"/>
          <w:trHeight w:val="255"/>
        </w:trPr>
        <w:tc>
          <w:tcPr>
            <w:tcW w:w="4928" w:type="dxa"/>
            <w:gridSpan w:val="2"/>
            <w:tcBorders>
              <w:top w:val="nil"/>
              <w:left w:val="nil"/>
              <w:bottom w:val="nil"/>
              <w:right w:val="nil"/>
            </w:tcBorders>
            <w:noWrap/>
            <w:vAlign w:val="bottom"/>
          </w:tcPr>
          <w:p w14:paraId="32444723" w14:textId="77777777" w:rsidR="00D761D5" w:rsidRPr="00421225" w:rsidRDefault="00D761D5" w:rsidP="00D761D5">
            <w:pPr>
              <w:rPr>
                <w:sz w:val="22"/>
                <w:szCs w:val="22"/>
              </w:rPr>
            </w:pPr>
            <w:r w:rsidRPr="00421225">
              <w:rPr>
                <w:sz w:val="22"/>
                <w:szCs w:val="22"/>
              </w:rPr>
              <w:t>Investment properties</w:t>
            </w:r>
          </w:p>
        </w:tc>
        <w:tc>
          <w:tcPr>
            <w:tcW w:w="992" w:type="dxa"/>
            <w:gridSpan w:val="3"/>
            <w:tcBorders>
              <w:top w:val="nil"/>
              <w:left w:val="nil"/>
              <w:bottom w:val="nil"/>
              <w:right w:val="nil"/>
            </w:tcBorders>
            <w:noWrap/>
            <w:vAlign w:val="bottom"/>
          </w:tcPr>
          <w:p w14:paraId="0069D4B9" w14:textId="71196B8F" w:rsidR="00D761D5" w:rsidRPr="00421225" w:rsidRDefault="00D761D5" w:rsidP="00D761D5">
            <w:pPr>
              <w:jc w:val="center"/>
              <w:rPr>
                <w:sz w:val="22"/>
                <w:szCs w:val="22"/>
              </w:rPr>
            </w:pPr>
            <w:r w:rsidRPr="00421225">
              <w:rPr>
                <w:sz w:val="22"/>
                <w:szCs w:val="22"/>
              </w:rPr>
              <w:t>1</w:t>
            </w:r>
            <w:r w:rsidR="00762846" w:rsidRPr="00421225">
              <w:rPr>
                <w:sz w:val="22"/>
                <w:szCs w:val="22"/>
              </w:rPr>
              <w:t>6</w:t>
            </w:r>
          </w:p>
        </w:tc>
        <w:tc>
          <w:tcPr>
            <w:tcW w:w="425" w:type="dxa"/>
            <w:tcBorders>
              <w:top w:val="nil"/>
              <w:left w:val="nil"/>
              <w:bottom w:val="nil"/>
              <w:right w:val="nil"/>
            </w:tcBorders>
            <w:noWrap/>
            <w:vAlign w:val="bottom"/>
          </w:tcPr>
          <w:p w14:paraId="771269DC" w14:textId="77777777" w:rsidR="00D761D5" w:rsidRPr="00421225" w:rsidRDefault="00D761D5" w:rsidP="00D761D5">
            <w:pPr>
              <w:ind w:right="-288"/>
              <w:rPr>
                <w:sz w:val="22"/>
                <w:szCs w:val="22"/>
              </w:rPr>
            </w:pPr>
          </w:p>
        </w:tc>
        <w:tc>
          <w:tcPr>
            <w:tcW w:w="1276" w:type="dxa"/>
            <w:gridSpan w:val="2"/>
            <w:tcBorders>
              <w:left w:val="nil"/>
              <w:right w:val="nil"/>
            </w:tcBorders>
            <w:noWrap/>
            <w:vAlign w:val="bottom"/>
          </w:tcPr>
          <w:p w14:paraId="18742705" w14:textId="54F3B557" w:rsidR="00D761D5" w:rsidRPr="00421225" w:rsidRDefault="00765EC0" w:rsidP="00D761D5">
            <w:pPr>
              <w:jc w:val="right"/>
              <w:rPr>
                <w:sz w:val="22"/>
                <w:szCs w:val="22"/>
              </w:rPr>
            </w:pPr>
            <w:r w:rsidRPr="00421225">
              <w:rPr>
                <w:sz w:val="22"/>
                <w:szCs w:val="22"/>
              </w:rPr>
              <w:t>1,340</w:t>
            </w:r>
          </w:p>
        </w:tc>
        <w:tc>
          <w:tcPr>
            <w:tcW w:w="425" w:type="dxa"/>
            <w:gridSpan w:val="2"/>
            <w:tcBorders>
              <w:left w:val="nil"/>
              <w:bottom w:val="nil"/>
              <w:right w:val="nil"/>
            </w:tcBorders>
            <w:noWrap/>
            <w:vAlign w:val="bottom"/>
          </w:tcPr>
          <w:p w14:paraId="3B09A3B0" w14:textId="77777777" w:rsidR="00D761D5" w:rsidRPr="00421225" w:rsidRDefault="00D761D5" w:rsidP="00D761D5">
            <w:pPr>
              <w:jc w:val="right"/>
              <w:rPr>
                <w:sz w:val="22"/>
                <w:szCs w:val="22"/>
              </w:rPr>
            </w:pPr>
          </w:p>
        </w:tc>
        <w:tc>
          <w:tcPr>
            <w:tcW w:w="1134" w:type="dxa"/>
            <w:gridSpan w:val="2"/>
            <w:tcBorders>
              <w:left w:val="nil"/>
              <w:right w:val="nil"/>
            </w:tcBorders>
            <w:noWrap/>
            <w:vAlign w:val="bottom"/>
          </w:tcPr>
          <w:p w14:paraId="7BD96B9A" w14:textId="45B620DF" w:rsidR="00D761D5" w:rsidRPr="00421225" w:rsidRDefault="00D761D5" w:rsidP="00D761D5">
            <w:pPr>
              <w:jc w:val="right"/>
              <w:rPr>
                <w:sz w:val="22"/>
                <w:szCs w:val="22"/>
              </w:rPr>
            </w:pPr>
            <w:r w:rsidRPr="00421225">
              <w:rPr>
                <w:sz w:val="22"/>
                <w:szCs w:val="22"/>
              </w:rPr>
              <w:t>1,330</w:t>
            </w:r>
          </w:p>
        </w:tc>
      </w:tr>
      <w:tr w:rsidR="00D761D5" w:rsidRPr="00421225" w14:paraId="049EE20F" w14:textId="77777777" w:rsidTr="1729EF1C">
        <w:trPr>
          <w:gridAfter w:val="1"/>
          <w:wAfter w:w="1180" w:type="dxa"/>
          <w:trHeight w:val="255"/>
        </w:trPr>
        <w:tc>
          <w:tcPr>
            <w:tcW w:w="4928" w:type="dxa"/>
            <w:gridSpan w:val="2"/>
            <w:tcBorders>
              <w:top w:val="nil"/>
              <w:left w:val="nil"/>
              <w:bottom w:val="nil"/>
              <w:right w:val="nil"/>
            </w:tcBorders>
            <w:noWrap/>
            <w:vAlign w:val="bottom"/>
          </w:tcPr>
          <w:p w14:paraId="6A4F79BD" w14:textId="77777777" w:rsidR="00D761D5" w:rsidRPr="00421225" w:rsidRDefault="00D761D5" w:rsidP="00D761D5">
            <w:pPr>
              <w:rPr>
                <w:b/>
                <w:sz w:val="22"/>
                <w:szCs w:val="22"/>
              </w:rPr>
            </w:pPr>
          </w:p>
        </w:tc>
        <w:tc>
          <w:tcPr>
            <w:tcW w:w="992" w:type="dxa"/>
            <w:gridSpan w:val="3"/>
            <w:tcBorders>
              <w:top w:val="nil"/>
              <w:left w:val="nil"/>
              <w:bottom w:val="nil"/>
              <w:right w:val="nil"/>
            </w:tcBorders>
            <w:noWrap/>
            <w:vAlign w:val="bottom"/>
          </w:tcPr>
          <w:p w14:paraId="05FE295F" w14:textId="77777777" w:rsidR="00D761D5" w:rsidRPr="00421225" w:rsidRDefault="00D761D5" w:rsidP="00D761D5">
            <w:pPr>
              <w:jc w:val="center"/>
              <w:rPr>
                <w:sz w:val="22"/>
                <w:szCs w:val="22"/>
              </w:rPr>
            </w:pPr>
          </w:p>
        </w:tc>
        <w:tc>
          <w:tcPr>
            <w:tcW w:w="425" w:type="dxa"/>
            <w:tcBorders>
              <w:top w:val="nil"/>
              <w:left w:val="nil"/>
              <w:bottom w:val="nil"/>
              <w:right w:val="nil"/>
            </w:tcBorders>
            <w:noWrap/>
            <w:vAlign w:val="bottom"/>
          </w:tcPr>
          <w:p w14:paraId="0285CF99" w14:textId="77777777" w:rsidR="00D761D5" w:rsidRPr="00421225" w:rsidRDefault="00D761D5" w:rsidP="00D761D5">
            <w:pPr>
              <w:ind w:right="-288"/>
              <w:jc w:val="right"/>
              <w:rPr>
                <w:sz w:val="22"/>
                <w:szCs w:val="22"/>
              </w:rPr>
            </w:pPr>
          </w:p>
        </w:tc>
        <w:tc>
          <w:tcPr>
            <w:tcW w:w="1276" w:type="dxa"/>
            <w:gridSpan w:val="2"/>
            <w:tcBorders>
              <w:top w:val="single" w:sz="4" w:space="0" w:color="auto"/>
              <w:left w:val="nil"/>
              <w:bottom w:val="nil"/>
              <w:right w:val="nil"/>
            </w:tcBorders>
            <w:noWrap/>
            <w:vAlign w:val="bottom"/>
          </w:tcPr>
          <w:p w14:paraId="6279C8E4" w14:textId="350BCD6F" w:rsidR="00D761D5" w:rsidRPr="00421225" w:rsidRDefault="00CB0845" w:rsidP="00D761D5">
            <w:pPr>
              <w:jc w:val="right"/>
              <w:rPr>
                <w:sz w:val="22"/>
                <w:szCs w:val="22"/>
              </w:rPr>
            </w:pPr>
            <w:r w:rsidRPr="00421225">
              <w:rPr>
                <w:sz w:val="22"/>
                <w:szCs w:val="22"/>
              </w:rPr>
              <w:t>174,412</w:t>
            </w:r>
          </w:p>
        </w:tc>
        <w:tc>
          <w:tcPr>
            <w:tcW w:w="425" w:type="dxa"/>
            <w:gridSpan w:val="2"/>
            <w:tcBorders>
              <w:top w:val="nil"/>
              <w:left w:val="nil"/>
              <w:bottom w:val="nil"/>
              <w:right w:val="nil"/>
            </w:tcBorders>
            <w:noWrap/>
            <w:vAlign w:val="bottom"/>
          </w:tcPr>
          <w:p w14:paraId="751CC864" w14:textId="77777777" w:rsidR="00D761D5" w:rsidRPr="00421225" w:rsidRDefault="00D761D5" w:rsidP="00D761D5">
            <w:pPr>
              <w:jc w:val="right"/>
              <w:rPr>
                <w:sz w:val="22"/>
                <w:szCs w:val="22"/>
              </w:rPr>
            </w:pPr>
          </w:p>
        </w:tc>
        <w:tc>
          <w:tcPr>
            <w:tcW w:w="1134" w:type="dxa"/>
            <w:gridSpan w:val="2"/>
            <w:tcBorders>
              <w:top w:val="single" w:sz="4" w:space="0" w:color="auto"/>
              <w:left w:val="nil"/>
              <w:bottom w:val="nil"/>
              <w:right w:val="nil"/>
            </w:tcBorders>
            <w:noWrap/>
            <w:vAlign w:val="bottom"/>
          </w:tcPr>
          <w:p w14:paraId="6C4094F1" w14:textId="6C09617A" w:rsidR="00D761D5" w:rsidRPr="00421225" w:rsidRDefault="00D761D5" w:rsidP="00D761D5">
            <w:pPr>
              <w:jc w:val="right"/>
              <w:rPr>
                <w:sz w:val="22"/>
                <w:szCs w:val="22"/>
              </w:rPr>
            </w:pPr>
            <w:r w:rsidRPr="00421225">
              <w:rPr>
                <w:sz w:val="22"/>
                <w:szCs w:val="22"/>
              </w:rPr>
              <w:t>168,855</w:t>
            </w:r>
          </w:p>
        </w:tc>
      </w:tr>
      <w:tr w:rsidR="00500638" w:rsidRPr="00421225" w14:paraId="3376B53C" w14:textId="77777777" w:rsidTr="1729EF1C">
        <w:trPr>
          <w:gridAfter w:val="1"/>
          <w:wAfter w:w="1180" w:type="dxa"/>
          <w:trHeight w:val="255"/>
        </w:trPr>
        <w:tc>
          <w:tcPr>
            <w:tcW w:w="4928" w:type="dxa"/>
            <w:gridSpan w:val="2"/>
            <w:tcBorders>
              <w:top w:val="nil"/>
              <w:left w:val="nil"/>
              <w:bottom w:val="nil"/>
              <w:right w:val="nil"/>
            </w:tcBorders>
            <w:noWrap/>
            <w:vAlign w:val="bottom"/>
          </w:tcPr>
          <w:p w14:paraId="5E52FA57" w14:textId="77777777" w:rsidR="00500638" w:rsidRPr="00421225" w:rsidRDefault="00500638" w:rsidP="00500638">
            <w:pPr>
              <w:rPr>
                <w:b/>
                <w:bCs/>
                <w:sz w:val="22"/>
                <w:szCs w:val="22"/>
              </w:rPr>
            </w:pPr>
            <w:r w:rsidRPr="00421225">
              <w:rPr>
                <w:b/>
                <w:bCs/>
                <w:sz w:val="22"/>
                <w:szCs w:val="22"/>
              </w:rPr>
              <w:t>Current assets</w:t>
            </w:r>
          </w:p>
        </w:tc>
        <w:tc>
          <w:tcPr>
            <w:tcW w:w="992" w:type="dxa"/>
            <w:gridSpan w:val="3"/>
            <w:tcBorders>
              <w:top w:val="nil"/>
              <w:left w:val="nil"/>
              <w:bottom w:val="nil"/>
              <w:right w:val="nil"/>
            </w:tcBorders>
            <w:vAlign w:val="bottom"/>
          </w:tcPr>
          <w:p w14:paraId="305AD1D8" w14:textId="77777777" w:rsidR="00500638" w:rsidRPr="00421225" w:rsidRDefault="00500638" w:rsidP="00500638">
            <w:pPr>
              <w:jc w:val="center"/>
              <w:rPr>
                <w:sz w:val="22"/>
                <w:szCs w:val="22"/>
              </w:rPr>
            </w:pPr>
          </w:p>
        </w:tc>
        <w:tc>
          <w:tcPr>
            <w:tcW w:w="425" w:type="dxa"/>
            <w:tcBorders>
              <w:top w:val="nil"/>
              <w:left w:val="nil"/>
              <w:bottom w:val="nil"/>
              <w:right w:val="nil"/>
            </w:tcBorders>
            <w:noWrap/>
            <w:vAlign w:val="bottom"/>
          </w:tcPr>
          <w:p w14:paraId="27311713" w14:textId="77777777" w:rsidR="00500638" w:rsidRPr="00421225" w:rsidRDefault="00500638" w:rsidP="00500638">
            <w:pPr>
              <w:ind w:right="-288"/>
              <w:jc w:val="right"/>
              <w:rPr>
                <w:sz w:val="22"/>
                <w:szCs w:val="22"/>
              </w:rPr>
            </w:pPr>
          </w:p>
        </w:tc>
        <w:tc>
          <w:tcPr>
            <w:tcW w:w="1276" w:type="dxa"/>
            <w:gridSpan w:val="2"/>
            <w:tcBorders>
              <w:top w:val="nil"/>
              <w:left w:val="nil"/>
              <w:bottom w:val="nil"/>
              <w:right w:val="nil"/>
            </w:tcBorders>
            <w:noWrap/>
            <w:vAlign w:val="bottom"/>
          </w:tcPr>
          <w:p w14:paraId="214EF1F2" w14:textId="77777777" w:rsidR="00500638" w:rsidRPr="00421225" w:rsidRDefault="00500638" w:rsidP="00500638">
            <w:pPr>
              <w:jc w:val="right"/>
              <w:rPr>
                <w:sz w:val="22"/>
                <w:szCs w:val="22"/>
              </w:rPr>
            </w:pPr>
          </w:p>
        </w:tc>
        <w:tc>
          <w:tcPr>
            <w:tcW w:w="425" w:type="dxa"/>
            <w:gridSpan w:val="2"/>
            <w:tcBorders>
              <w:top w:val="nil"/>
              <w:left w:val="nil"/>
              <w:bottom w:val="nil"/>
              <w:right w:val="nil"/>
            </w:tcBorders>
            <w:noWrap/>
            <w:vAlign w:val="bottom"/>
          </w:tcPr>
          <w:p w14:paraId="6CA493AC" w14:textId="77777777" w:rsidR="00500638" w:rsidRPr="00421225" w:rsidRDefault="00500638" w:rsidP="00500638">
            <w:pPr>
              <w:jc w:val="right"/>
              <w:rPr>
                <w:sz w:val="22"/>
                <w:szCs w:val="22"/>
              </w:rPr>
            </w:pPr>
          </w:p>
        </w:tc>
        <w:tc>
          <w:tcPr>
            <w:tcW w:w="1134" w:type="dxa"/>
            <w:gridSpan w:val="2"/>
            <w:tcBorders>
              <w:top w:val="nil"/>
              <w:left w:val="nil"/>
              <w:bottom w:val="nil"/>
              <w:right w:val="nil"/>
            </w:tcBorders>
            <w:noWrap/>
            <w:vAlign w:val="bottom"/>
          </w:tcPr>
          <w:p w14:paraId="00C2279F" w14:textId="77777777" w:rsidR="00500638" w:rsidRPr="00421225" w:rsidRDefault="00500638" w:rsidP="00500638">
            <w:pPr>
              <w:jc w:val="right"/>
              <w:rPr>
                <w:sz w:val="22"/>
                <w:szCs w:val="22"/>
              </w:rPr>
            </w:pPr>
          </w:p>
        </w:tc>
      </w:tr>
      <w:tr w:rsidR="00D761D5" w:rsidRPr="00421225" w14:paraId="545D9883" w14:textId="77777777" w:rsidTr="1729EF1C">
        <w:trPr>
          <w:trHeight w:val="255"/>
        </w:trPr>
        <w:tc>
          <w:tcPr>
            <w:tcW w:w="4928" w:type="dxa"/>
            <w:gridSpan w:val="2"/>
            <w:tcBorders>
              <w:top w:val="nil"/>
              <w:left w:val="nil"/>
              <w:bottom w:val="nil"/>
              <w:right w:val="nil"/>
            </w:tcBorders>
            <w:noWrap/>
            <w:vAlign w:val="bottom"/>
          </w:tcPr>
          <w:p w14:paraId="6C139AA8" w14:textId="77777777" w:rsidR="00D761D5" w:rsidRPr="00421225" w:rsidRDefault="00D761D5" w:rsidP="00D761D5">
            <w:pPr>
              <w:rPr>
                <w:sz w:val="22"/>
                <w:szCs w:val="22"/>
              </w:rPr>
            </w:pPr>
            <w:r w:rsidRPr="00421225">
              <w:rPr>
                <w:sz w:val="22"/>
                <w:szCs w:val="22"/>
              </w:rPr>
              <w:t>Trade and other debtors</w:t>
            </w:r>
          </w:p>
        </w:tc>
        <w:tc>
          <w:tcPr>
            <w:tcW w:w="992" w:type="dxa"/>
            <w:gridSpan w:val="3"/>
            <w:tcBorders>
              <w:top w:val="nil"/>
              <w:left w:val="nil"/>
              <w:bottom w:val="nil"/>
              <w:right w:val="nil"/>
            </w:tcBorders>
            <w:vAlign w:val="bottom"/>
          </w:tcPr>
          <w:p w14:paraId="47211EE5" w14:textId="76FC986F" w:rsidR="00D761D5" w:rsidRPr="00421225" w:rsidRDefault="00D761D5" w:rsidP="00D761D5">
            <w:pPr>
              <w:jc w:val="center"/>
              <w:rPr>
                <w:sz w:val="22"/>
                <w:szCs w:val="22"/>
              </w:rPr>
            </w:pPr>
            <w:r w:rsidRPr="00421225">
              <w:rPr>
                <w:sz w:val="22"/>
                <w:szCs w:val="22"/>
              </w:rPr>
              <w:t>1</w:t>
            </w:r>
            <w:r w:rsidR="00762846" w:rsidRPr="00421225">
              <w:rPr>
                <w:sz w:val="22"/>
                <w:szCs w:val="22"/>
              </w:rPr>
              <w:t>7</w:t>
            </w:r>
          </w:p>
        </w:tc>
        <w:tc>
          <w:tcPr>
            <w:tcW w:w="425" w:type="dxa"/>
            <w:tcBorders>
              <w:top w:val="nil"/>
              <w:left w:val="nil"/>
              <w:bottom w:val="nil"/>
              <w:right w:val="nil"/>
            </w:tcBorders>
            <w:noWrap/>
            <w:vAlign w:val="bottom"/>
          </w:tcPr>
          <w:p w14:paraId="5CAB2329" w14:textId="77777777" w:rsidR="00D761D5" w:rsidRPr="00421225" w:rsidRDefault="00D761D5" w:rsidP="00D761D5">
            <w:pPr>
              <w:jc w:val="right"/>
              <w:rPr>
                <w:sz w:val="22"/>
                <w:szCs w:val="22"/>
              </w:rPr>
            </w:pPr>
          </w:p>
        </w:tc>
        <w:tc>
          <w:tcPr>
            <w:tcW w:w="1276" w:type="dxa"/>
            <w:gridSpan w:val="2"/>
            <w:tcBorders>
              <w:top w:val="nil"/>
              <w:left w:val="nil"/>
              <w:bottom w:val="nil"/>
              <w:right w:val="nil"/>
            </w:tcBorders>
            <w:noWrap/>
            <w:vAlign w:val="bottom"/>
          </w:tcPr>
          <w:p w14:paraId="2C70D248" w14:textId="351B70C9" w:rsidR="00D761D5" w:rsidRPr="00421225" w:rsidRDefault="00765EC0" w:rsidP="00D761D5">
            <w:pPr>
              <w:jc w:val="right"/>
              <w:rPr>
                <w:sz w:val="22"/>
                <w:szCs w:val="22"/>
              </w:rPr>
            </w:pPr>
            <w:r w:rsidRPr="00421225">
              <w:rPr>
                <w:sz w:val="22"/>
                <w:szCs w:val="22"/>
              </w:rPr>
              <w:t>2,661</w:t>
            </w:r>
          </w:p>
        </w:tc>
        <w:tc>
          <w:tcPr>
            <w:tcW w:w="425" w:type="dxa"/>
            <w:gridSpan w:val="2"/>
            <w:tcBorders>
              <w:top w:val="nil"/>
              <w:left w:val="nil"/>
              <w:bottom w:val="nil"/>
              <w:right w:val="nil"/>
            </w:tcBorders>
            <w:noWrap/>
            <w:vAlign w:val="bottom"/>
          </w:tcPr>
          <w:p w14:paraId="7F3FEDB1" w14:textId="77777777" w:rsidR="00D761D5" w:rsidRPr="00421225" w:rsidRDefault="00D761D5" w:rsidP="00D761D5">
            <w:pPr>
              <w:jc w:val="right"/>
              <w:rPr>
                <w:sz w:val="22"/>
                <w:szCs w:val="22"/>
              </w:rPr>
            </w:pPr>
          </w:p>
        </w:tc>
        <w:tc>
          <w:tcPr>
            <w:tcW w:w="1134" w:type="dxa"/>
            <w:gridSpan w:val="2"/>
            <w:tcBorders>
              <w:top w:val="nil"/>
              <w:left w:val="nil"/>
              <w:bottom w:val="nil"/>
              <w:right w:val="nil"/>
            </w:tcBorders>
            <w:noWrap/>
            <w:vAlign w:val="bottom"/>
          </w:tcPr>
          <w:p w14:paraId="528EA1D3" w14:textId="711D96CC" w:rsidR="00D761D5" w:rsidRPr="00421225" w:rsidRDefault="00D761D5" w:rsidP="00D761D5">
            <w:pPr>
              <w:jc w:val="right"/>
              <w:rPr>
                <w:sz w:val="22"/>
                <w:szCs w:val="22"/>
              </w:rPr>
            </w:pPr>
            <w:r w:rsidRPr="00421225">
              <w:rPr>
                <w:sz w:val="22"/>
                <w:szCs w:val="22"/>
              </w:rPr>
              <w:t>1,642</w:t>
            </w:r>
          </w:p>
        </w:tc>
        <w:tc>
          <w:tcPr>
            <w:tcW w:w="1180" w:type="dxa"/>
            <w:vAlign w:val="bottom"/>
          </w:tcPr>
          <w:p w14:paraId="44E305AD" w14:textId="77777777" w:rsidR="00D761D5" w:rsidRPr="00421225" w:rsidRDefault="00D761D5" w:rsidP="00D761D5">
            <w:pPr>
              <w:rPr>
                <w:sz w:val="22"/>
                <w:szCs w:val="22"/>
              </w:rPr>
            </w:pPr>
          </w:p>
        </w:tc>
      </w:tr>
      <w:tr w:rsidR="00D761D5" w:rsidRPr="00421225" w14:paraId="69195CFF" w14:textId="77777777" w:rsidTr="1729EF1C">
        <w:trPr>
          <w:gridAfter w:val="1"/>
          <w:wAfter w:w="1180" w:type="dxa"/>
          <w:trHeight w:val="255"/>
        </w:trPr>
        <w:tc>
          <w:tcPr>
            <w:tcW w:w="4928" w:type="dxa"/>
            <w:gridSpan w:val="2"/>
            <w:tcBorders>
              <w:top w:val="nil"/>
              <w:left w:val="nil"/>
              <w:bottom w:val="nil"/>
              <w:right w:val="nil"/>
            </w:tcBorders>
            <w:noWrap/>
            <w:vAlign w:val="bottom"/>
          </w:tcPr>
          <w:p w14:paraId="25B0AB30" w14:textId="77777777" w:rsidR="00D761D5" w:rsidRPr="00421225" w:rsidRDefault="00D761D5" w:rsidP="00D761D5">
            <w:pPr>
              <w:rPr>
                <w:sz w:val="22"/>
                <w:szCs w:val="22"/>
              </w:rPr>
            </w:pPr>
            <w:r w:rsidRPr="00421225">
              <w:rPr>
                <w:sz w:val="22"/>
                <w:szCs w:val="22"/>
              </w:rPr>
              <w:t>Cash and cash equivalents</w:t>
            </w:r>
          </w:p>
        </w:tc>
        <w:tc>
          <w:tcPr>
            <w:tcW w:w="992" w:type="dxa"/>
            <w:gridSpan w:val="3"/>
            <w:tcBorders>
              <w:top w:val="nil"/>
              <w:left w:val="nil"/>
              <w:bottom w:val="nil"/>
              <w:right w:val="nil"/>
            </w:tcBorders>
            <w:noWrap/>
            <w:vAlign w:val="bottom"/>
          </w:tcPr>
          <w:p w14:paraId="05A422DD" w14:textId="77777777" w:rsidR="00D761D5" w:rsidRPr="00421225" w:rsidRDefault="00D761D5" w:rsidP="00D761D5">
            <w:pPr>
              <w:jc w:val="center"/>
              <w:rPr>
                <w:sz w:val="22"/>
                <w:szCs w:val="22"/>
              </w:rPr>
            </w:pPr>
          </w:p>
        </w:tc>
        <w:tc>
          <w:tcPr>
            <w:tcW w:w="425" w:type="dxa"/>
            <w:tcBorders>
              <w:top w:val="nil"/>
              <w:left w:val="nil"/>
              <w:bottom w:val="nil"/>
              <w:right w:val="nil"/>
            </w:tcBorders>
            <w:noWrap/>
            <w:vAlign w:val="bottom"/>
          </w:tcPr>
          <w:p w14:paraId="04DA2446" w14:textId="77777777" w:rsidR="00D761D5" w:rsidRPr="00421225" w:rsidRDefault="00D761D5" w:rsidP="00D761D5">
            <w:pPr>
              <w:pStyle w:val="xl28"/>
              <w:spacing w:before="0" w:beforeAutospacing="0" w:after="0" w:afterAutospacing="0"/>
              <w:rPr>
                <w:sz w:val="22"/>
                <w:szCs w:val="22"/>
              </w:rPr>
            </w:pPr>
          </w:p>
        </w:tc>
        <w:tc>
          <w:tcPr>
            <w:tcW w:w="1276" w:type="dxa"/>
            <w:gridSpan w:val="2"/>
            <w:tcBorders>
              <w:top w:val="nil"/>
              <w:left w:val="nil"/>
              <w:bottom w:val="single" w:sz="4" w:space="0" w:color="auto"/>
              <w:right w:val="nil"/>
            </w:tcBorders>
            <w:noWrap/>
            <w:vAlign w:val="bottom"/>
          </w:tcPr>
          <w:p w14:paraId="3FAE3672" w14:textId="13E9F7C8" w:rsidR="00D761D5" w:rsidRPr="00421225" w:rsidRDefault="00765EC0" w:rsidP="00D761D5">
            <w:pPr>
              <w:jc w:val="right"/>
              <w:rPr>
                <w:sz w:val="22"/>
                <w:szCs w:val="22"/>
              </w:rPr>
            </w:pPr>
            <w:r w:rsidRPr="00421225">
              <w:rPr>
                <w:sz w:val="22"/>
                <w:szCs w:val="22"/>
              </w:rPr>
              <w:t>948</w:t>
            </w:r>
          </w:p>
        </w:tc>
        <w:tc>
          <w:tcPr>
            <w:tcW w:w="425" w:type="dxa"/>
            <w:gridSpan w:val="2"/>
            <w:tcBorders>
              <w:top w:val="nil"/>
              <w:left w:val="nil"/>
              <w:bottom w:val="nil"/>
              <w:right w:val="nil"/>
            </w:tcBorders>
            <w:noWrap/>
            <w:vAlign w:val="bottom"/>
          </w:tcPr>
          <w:p w14:paraId="196B82EA" w14:textId="77777777" w:rsidR="00D761D5" w:rsidRPr="00421225" w:rsidRDefault="00D761D5" w:rsidP="00D761D5">
            <w:pPr>
              <w:jc w:val="right"/>
              <w:rPr>
                <w:sz w:val="22"/>
                <w:szCs w:val="22"/>
              </w:rPr>
            </w:pPr>
          </w:p>
        </w:tc>
        <w:tc>
          <w:tcPr>
            <w:tcW w:w="1134" w:type="dxa"/>
            <w:gridSpan w:val="2"/>
            <w:tcBorders>
              <w:top w:val="nil"/>
              <w:left w:val="nil"/>
              <w:bottom w:val="single" w:sz="4" w:space="0" w:color="auto"/>
              <w:right w:val="nil"/>
            </w:tcBorders>
            <w:noWrap/>
            <w:vAlign w:val="bottom"/>
          </w:tcPr>
          <w:p w14:paraId="4C8A1A22" w14:textId="02BA0870" w:rsidR="00D761D5" w:rsidRPr="00421225" w:rsidRDefault="00D761D5" w:rsidP="00D761D5">
            <w:pPr>
              <w:jc w:val="right"/>
              <w:rPr>
                <w:sz w:val="22"/>
                <w:szCs w:val="22"/>
              </w:rPr>
            </w:pPr>
            <w:r w:rsidRPr="00421225">
              <w:rPr>
                <w:sz w:val="22"/>
                <w:szCs w:val="22"/>
              </w:rPr>
              <w:t>1,332</w:t>
            </w:r>
          </w:p>
        </w:tc>
      </w:tr>
      <w:tr w:rsidR="00D761D5" w:rsidRPr="00421225" w14:paraId="14BEF2A8" w14:textId="77777777" w:rsidTr="1729EF1C">
        <w:trPr>
          <w:cantSplit/>
          <w:trHeight w:val="255"/>
        </w:trPr>
        <w:tc>
          <w:tcPr>
            <w:tcW w:w="4928" w:type="dxa"/>
            <w:gridSpan w:val="2"/>
            <w:tcBorders>
              <w:top w:val="nil"/>
              <w:left w:val="nil"/>
              <w:bottom w:val="nil"/>
              <w:right w:val="nil"/>
            </w:tcBorders>
            <w:noWrap/>
            <w:vAlign w:val="bottom"/>
          </w:tcPr>
          <w:p w14:paraId="0D1189E4" w14:textId="77777777" w:rsidR="00D761D5" w:rsidRPr="00421225" w:rsidRDefault="00D761D5" w:rsidP="00D761D5">
            <w:pPr>
              <w:rPr>
                <w:sz w:val="22"/>
                <w:szCs w:val="22"/>
              </w:rPr>
            </w:pPr>
          </w:p>
        </w:tc>
        <w:tc>
          <w:tcPr>
            <w:tcW w:w="992" w:type="dxa"/>
            <w:gridSpan w:val="3"/>
            <w:tcBorders>
              <w:top w:val="nil"/>
              <w:left w:val="nil"/>
              <w:bottom w:val="nil"/>
              <w:right w:val="nil"/>
            </w:tcBorders>
            <w:vAlign w:val="bottom"/>
          </w:tcPr>
          <w:p w14:paraId="74E3AED7" w14:textId="77777777" w:rsidR="00D761D5" w:rsidRPr="00421225" w:rsidRDefault="00D761D5" w:rsidP="00D761D5">
            <w:pPr>
              <w:jc w:val="center"/>
              <w:rPr>
                <w:sz w:val="22"/>
                <w:szCs w:val="22"/>
              </w:rPr>
            </w:pPr>
          </w:p>
        </w:tc>
        <w:tc>
          <w:tcPr>
            <w:tcW w:w="425" w:type="dxa"/>
            <w:tcBorders>
              <w:top w:val="nil"/>
              <w:left w:val="nil"/>
              <w:bottom w:val="nil"/>
              <w:right w:val="nil"/>
            </w:tcBorders>
            <w:vAlign w:val="bottom"/>
          </w:tcPr>
          <w:p w14:paraId="5DB76517" w14:textId="77777777" w:rsidR="00D761D5" w:rsidRPr="00421225" w:rsidRDefault="00D761D5" w:rsidP="00D761D5">
            <w:pPr>
              <w:rPr>
                <w:b/>
                <w:bCs/>
                <w:sz w:val="22"/>
                <w:szCs w:val="22"/>
              </w:rPr>
            </w:pPr>
          </w:p>
        </w:tc>
        <w:tc>
          <w:tcPr>
            <w:tcW w:w="1276" w:type="dxa"/>
            <w:gridSpan w:val="2"/>
            <w:tcBorders>
              <w:top w:val="single" w:sz="4" w:space="0" w:color="auto"/>
              <w:left w:val="nil"/>
              <w:bottom w:val="nil"/>
              <w:right w:val="nil"/>
            </w:tcBorders>
            <w:noWrap/>
            <w:vAlign w:val="bottom"/>
          </w:tcPr>
          <w:p w14:paraId="5FAE0E47" w14:textId="10965069" w:rsidR="00D761D5" w:rsidRPr="00421225" w:rsidRDefault="009F348B" w:rsidP="00D761D5">
            <w:pPr>
              <w:jc w:val="right"/>
              <w:rPr>
                <w:sz w:val="22"/>
                <w:szCs w:val="22"/>
              </w:rPr>
            </w:pPr>
            <w:r w:rsidRPr="00421225">
              <w:rPr>
                <w:sz w:val="22"/>
                <w:szCs w:val="22"/>
              </w:rPr>
              <w:t>3,609</w:t>
            </w:r>
          </w:p>
        </w:tc>
        <w:tc>
          <w:tcPr>
            <w:tcW w:w="425" w:type="dxa"/>
            <w:gridSpan w:val="2"/>
            <w:tcBorders>
              <w:top w:val="nil"/>
              <w:left w:val="nil"/>
              <w:bottom w:val="nil"/>
              <w:right w:val="nil"/>
            </w:tcBorders>
            <w:noWrap/>
            <w:vAlign w:val="bottom"/>
          </w:tcPr>
          <w:p w14:paraId="33669B5A" w14:textId="77777777" w:rsidR="00D761D5" w:rsidRPr="00421225" w:rsidRDefault="00D761D5" w:rsidP="00D761D5">
            <w:pPr>
              <w:jc w:val="right"/>
              <w:rPr>
                <w:sz w:val="22"/>
                <w:szCs w:val="22"/>
              </w:rPr>
            </w:pPr>
          </w:p>
        </w:tc>
        <w:tc>
          <w:tcPr>
            <w:tcW w:w="1134" w:type="dxa"/>
            <w:gridSpan w:val="2"/>
            <w:tcBorders>
              <w:top w:val="single" w:sz="4" w:space="0" w:color="auto"/>
              <w:left w:val="nil"/>
              <w:right w:val="nil"/>
            </w:tcBorders>
            <w:noWrap/>
            <w:vAlign w:val="bottom"/>
          </w:tcPr>
          <w:p w14:paraId="02629235" w14:textId="496B8DF5" w:rsidR="00D761D5" w:rsidRPr="00421225" w:rsidRDefault="00D761D5" w:rsidP="00D761D5">
            <w:pPr>
              <w:jc w:val="right"/>
              <w:rPr>
                <w:sz w:val="22"/>
                <w:szCs w:val="22"/>
              </w:rPr>
            </w:pPr>
            <w:r w:rsidRPr="00421225">
              <w:rPr>
                <w:sz w:val="22"/>
                <w:szCs w:val="22"/>
              </w:rPr>
              <w:t>2,974</w:t>
            </w:r>
          </w:p>
        </w:tc>
        <w:tc>
          <w:tcPr>
            <w:tcW w:w="1180" w:type="dxa"/>
            <w:vAlign w:val="bottom"/>
          </w:tcPr>
          <w:p w14:paraId="1A8FABCF" w14:textId="77777777" w:rsidR="00D761D5" w:rsidRPr="00421225" w:rsidRDefault="00D761D5" w:rsidP="00D761D5">
            <w:pPr>
              <w:rPr>
                <w:sz w:val="22"/>
                <w:szCs w:val="22"/>
              </w:rPr>
            </w:pPr>
          </w:p>
        </w:tc>
      </w:tr>
      <w:tr w:rsidR="00D761D5" w:rsidRPr="00421225" w14:paraId="349EE6D6" w14:textId="77777777" w:rsidTr="1729EF1C">
        <w:trPr>
          <w:gridAfter w:val="1"/>
          <w:wAfter w:w="1180" w:type="dxa"/>
          <w:cantSplit/>
          <w:trHeight w:val="255"/>
        </w:trPr>
        <w:tc>
          <w:tcPr>
            <w:tcW w:w="4928" w:type="dxa"/>
            <w:gridSpan w:val="2"/>
            <w:tcBorders>
              <w:top w:val="nil"/>
              <w:left w:val="nil"/>
              <w:bottom w:val="nil"/>
              <w:right w:val="nil"/>
            </w:tcBorders>
            <w:noWrap/>
            <w:vAlign w:val="bottom"/>
          </w:tcPr>
          <w:p w14:paraId="7C6FC1F6" w14:textId="77777777" w:rsidR="00D761D5" w:rsidRPr="00421225" w:rsidRDefault="00D761D5" w:rsidP="00D761D5">
            <w:pPr>
              <w:rPr>
                <w:b/>
                <w:bCs/>
                <w:sz w:val="22"/>
                <w:szCs w:val="22"/>
              </w:rPr>
            </w:pPr>
          </w:p>
          <w:p w14:paraId="6670FDA4" w14:textId="77777777" w:rsidR="00D761D5" w:rsidRPr="00421225" w:rsidRDefault="00D761D5" w:rsidP="00D761D5">
            <w:pPr>
              <w:rPr>
                <w:b/>
                <w:bCs/>
                <w:sz w:val="22"/>
                <w:szCs w:val="22"/>
              </w:rPr>
            </w:pPr>
            <w:r w:rsidRPr="00421225">
              <w:rPr>
                <w:b/>
                <w:bCs/>
                <w:sz w:val="22"/>
                <w:szCs w:val="22"/>
              </w:rPr>
              <w:t xml:space="preserve">Creditors: </w:t>
            </w:r>
            <w:r w:rsidRPr="00421225">
              <w:rPr>
                <w:sz w:val="22"/>
                <w:szCs w:val="22"/>
              </w:rPr>
              <w:t>amounts falling due within one year</w:t>
            </w:r>
          </w:p>
        </w:tc>
        <w:tc>
          <w:tcPr>
            <w:tcW w:w="992" w:type="dxa"/>
            <w:gridSpan w:val="3"/>
            <w:tcBorders>
              <w:top w:val="nil"/>
              <w:left w:val="nil"/>
              <w:bottom w:val="nil"/>
              <w:right w:val="nil"/>
            </w:tcBorders>
            <w:vAlign w:val="bottom"/>
          </w:tcPr>
          <w:p w14:paraId="17BF5F69" w14:textId="2B14C372" w:rsidR="00D761D5" w:rsidRPr="00421225" w:rsidRDefault="00D761D5" w:rsidP="00D761D5">
            <w:pPr>
              <w:jc w:val="center"/>
              <w:rPr>
                <w:sz w:val="22"/>
                <w:szCs w:val="22"/>
              </w:rPr>
            </w:pPr>
            <w:r w:rsidRPr="00421225">
              <w:rPr>
                <w:sz w:val="22"/>
                <w:szCs w:val="22"/>
              </w:rPr>
              <w:t>1</w:t>
            </w:r>
            <w:r w:rsidR="00762846" w:rsidRPr="00421225">
              <w:rPr>
                <w:sz w:val="22"/>
                <w:szCs w:val="22"/>
              </w:rPr>
              <w:t>8</w:t>
            </w:r>
          </w:p>
        </w:tc>
        <w:tc>
          <w:tcPr>
            <w:tcW w:w="425" w:type="dxa"/>
            <w:tcBorders>
              <w:top w:val="nil"/>
              <w:left w:val="nil"/>
              <w:right w:val="nil"/>
            </w:tcBorders>
            <w:noWrap/>
            <w:vAlign w:val="bottom"/>
          </w:tcPr>
          <w:p w14:paraId="23BC0907" w14:textId="77777777" w:rsidR="00D761D5" w:rsidRPr="00421225" w:rsidRDefault="00D761D5" w:rsidP="00D761D5">
            <w:pPr>
              <w:rPr>
                <w:sz w:val="22"/>
                <w:szCs w:val="22"/>
              </w:rPr>
            </w:pPr>
          </w:p>
        </w:tc>
        <w:tc>
          <w:tcPr>
            <w:tcW w:w="1276" w:type="dxa"/>
            <w:gridSpan w:val="2"/>
            <w:tcBorders>
              <w:left w:val="nil"/>
              <w:right w:val="nil"/>
            </w:tcBorders>
            <w:noWrap/>
            <w:vAlign w:val="bottom"/>
          </w:tcPr>
          <w:p w14:paraId="7FB308C3" w14:textId="6A3CCD49" w:rsidR="00D761D5" w:rsidRPr="00421225" w:rsidRDefault="00651B2B" w:rsidP="00D761D5">
            <w:pPr>
              <w:jc w:val="right"/>
              <w:rPr>
                <w:sz w:val="22"/>
                <w:szCs w:val="22"/>
              </w:rPr>
            </w:pPr>
            <w:r w:rsidRPr="00421225">
              <w:rPr>
                <w:sz w:val="22"/>
                <w:szCs w:val="22"/>
              </w:rPr>
              <w:t>(19,</w:t>
            </w:r>
            <w:r w:rsidR="00EA6421" w:rsidRPr="00421225">
              <w:rPr>
                <w:sz w:val="22"/>
                <w:szCs w:val="22"/>
              </w:rPr>
              <w:t>924</w:t>
            </w:r>
            <w:r w:rsidRPr="00421225">
              <w:rPr>
                <w:sz w:val="22"/>
                <w:szCs w:val="22"/>
              </w:rPr>
              <w:t>)</w:t>
            </w:r>
          </w:p>
        </w:tc>
        <w:tc>
          <w:tcPr>
            <w:tcW w:w="425" w:type="dxa"/>
            <w:gridSpan w:val="2"/>
            <w:tcBorders>
              <w:left w:val="nil"/>
              <w:right w:val="nil"/>
            </w:tcBorders>
            <w:noWrap/>
            <w:vAlign w:val="bottom"/>
          </w:tcPr>
          <w:p w14:paraId="12641C06" w14:textId="77777777" w:rsidR="00D761D5" w:rsidRPr="00421225" w:rsidRDefault="00D761D5" w:rsidP="00D761D5">
            <w:pPr>
              <w:ind w:left="128" w:hanging="128"/>
              <w:jc w:val="right"/>
              <w:rPr>
                <w:sz w:val="22"/>
                <w:szCs w:val="22"/>
              </w:rPr>
            </w:pPr>
          </w:p>
        </w:tc>
        <w:tc>
          <w:tcPr>
            <w:tcW w:w="1134" w:type="dxa"/>
            <w:gridSpan w:val="2"/>
            <w:tcBorders>
              <w:left w:val="nil"/>
              <w:right w:val="nil"/>
            </w:tcBorders>
            <w:noWrap/>
            <w:vAlign w:val="bottom"/>
          </w:tcPr>
          <w:p w14:paraId="2593DD56" w14:textId="17C5AD62" w:rsidR="00D761D5" w:rsidRPr="00421225" w:rsidRDefault="00D761D5" w:rsidP="00D761D5">
            <w:pPr>
              <w:jc w:val="right"/>
              <w:rPr>
                <w:sz w:val="22"/>
                <w:szCs w:val="22"/>
              </w:rPr>
            </w:pPr>
            <w:r w:rsidRPr="00421225">
              <w:rPr>
                <w:sz w:val="22"/>
                <w:szCs w:val="22"/>
              </w:rPr>
              <w:t>(15,043)</w:t>
            </w:r>
          </w:p>
        </w:tc>
      </w:tr>
      <w:tr w:rsidR="00D761D5" w:rsidRPr="00421225" w14:paraId="60D37B31" w14:textId="77777777" w:rsidTr="1729EF1C">
        <w:trPr>
          <w:gridAfter w:val="1"/>
          <w:wAfter w:w="1180" w:type="dxa"/>
          <w:cantSplit/>
          <w:trHeight w:val="300"/>
        </w:trPr>
        <w:tc>
          <w:tcPr>
            <w:tcW w:w="4928" w:type="dxa"/>
            <w:gridSpan w:val="2"/>
            <w:tcBorders>
              <w:top w:val="nil"/>
              <w:left w:val="nil"/>
              <w:bottom w:val="nil"/>
              <w:right w:val="nil"/>
            </w:tcBorders>
            <w:noWrap/>
            <w:vAlign w:val="bottom"/>
          </w:tcPr>
          <w:p w14:paraId="4F0A7B3B" w14:textId="77777777" w:rsidR="00D761D5" w:rsidRPr="00421225" w:rsidRDefault="00D761D5" w:rsidP="00D761D5">
            <w:pPr>
              <w:rPr>
                <w:sz w:val="22"/>
                <w:szCs w:val="22"/>
              </w:rPr>
            </w:pPr>
          </w:p>
        </w:tc>
        <w:tc>
          <w:tcPr>
            <w:tcW w:w="992" w:type="dxa"/>
            <w:gridSpan w:val="3"/>
            <w:tcBorders>
              <w:top w:val="nil"/>
              <w:left w:val="nil"/>
              <w:bottom w:val="nil"/>
              <w:right w:val="nil"/>
            </w:tcBorders>
            <w:noWrap/>
            <w:vAlign w:val="bottom"/>
          </w:tcPr>
          <w:p w14:paraId="602657F4" w14:textId="77777777" w:rsidR="00D761D5" w:rsidRPr="00421225" w:rsidRDefault="00D761D5" w:rsidP="00D761D5">
            <w:pPr>
              <w:jc w:val="center"/>
              <w:rPr>
                <w:i/>
                <w:iCs/>
                <w:sz w:val="22"/>
                <w:szCs w:val="22"/>
              </w:rPr>
            </w:pPr>
          </w:p>
        </w:tc>
        <w:tc>
          <w:tcPr>
            <w:tcW w:w="425" w:type="dxa"/>
            <w:tcBorders>
              <w:left w:val="nil"/>
              <w:bottom w:val="nil"/>
              <w:right w:val="nil"/>
            </w:tcBorders>
            <w:noWrap/>
            <w:vAlign w:val="bottom"/>
          </w:tcPr>
          <w:p w14:paraId="3A091D75" w14:textId="77777777" w:rsidR="00D761D5" w:rsidRPr="00421225" w:rsidRDefault="00D761D5" w:rsidP="00D761D5">
            <w:pPr>
              <w:rPr>
                <w:sz w:val="22"/>
                <w:szCs w:val="22"/>
              </w:rPr>
            </w:pPr>
          </w:p>
        </w:tc>
        <w:tc>
          <w:tcPr>
            <w:tcW w:w="1276" w:type="dxa"/>
            <w:gridSpan w:val="2"/>
            <w:tcBorders>
              <w:left w:val="nil"/>
              <w:bottom w:val="single" w:sz="4" w:space="0" w:color="auto"/>
              <w:right w:val="nil"/>
            </w:tcBorders>
            <w:noWrap/>
            <w:vAlign w:val="bottom"/>
          </w:tcPr>
          <w:p w14:paraId="0ABBE7FA" w14:textId="77777777" w:rsidR="00D761D5" w:rsidRPr="00421225" w:rsidRDefault="00D761D5" w:rsidP="00D761D5">
            <w:pPr>
              <w:jc w:val="right"/>
              <w:rPr>
                <w:sz w:val="22"/>
                <w:szCs w:val="22"/>
              </w:rPr>
            </w:pPr>
          </w:p>
        </w:tc>
        <w:tc>
          <w:tcPr>
            <w:tcW w:w="425" w:type="dxa"/>
            <w:gridSpan w:val="2"/>
            <w:tcBorders>
              <w:left w:val="nil"/>
              <w:bottom w:val="nil"/>
              <w:right w:val="nil"/>
            </w:tcBorders>
            <w:noWrap/>
            <w:vAlign w:val="bottom"/>
          </w:tcPr>
          <w:p w14:paraId="65BF0675" w14:textId="77777777" w:rsidR="00D761D5" w:rsidRPr="00421225" w:rsidRDefault="00D761D5" w:rsidP="00D761D5">
            <w:pPr>
              <w:jc w:val="right"/>
              <w:rPr>
                <w:sz w:val="22"/>
                <w:szCs w:val="22"/>
              </w:rPr>
            </w:pPr>
          </w:p>
        </w:tc>
        <w:tc>
          <w:tcPr>
            <w:tcW w:w="1134" w:type="dxa"/>
            <w:gridSpan w:val="2"/>
            <w:tcBorders>
              <w:left w:val="nil"/>
              <w:bottom w:val="single" w:sz="4" w:space="0" w:color="auto"/>
              <w:right w:val="nil"/>
            </w:tcBorders>
            <w:noWrap/>
            <w:vAlign w:val="bottom"/>
          </w:tcPr>
          <w:p w14:paraId="6C67AFE3" w14:textId="77777777" w:rsidR="00D761D5" w:rsidRPr="00421225" w:rsidRDefault="00D761D5" w:rsidP="00D761D5">
            <w:pPr>
              <w:jc w:val="right"/>
              <w:rPr>
                <w:sz w:val="22"/>
                <w:szCs w:val="22"/>
              </w:rPr>
            </w:pPr>
          </w:p>
        </w:tc>
      </w:tr>
      <w:tr w:rsidR="00D761D5" w:rsidRPr="00421225" w14:paraId="5F6974F5" w14:textId="77777777" w:rsidTr="1729EF1C">
        <w:trPr>
          <w:gridAfter w:val="1"/>
          <w:wAfter w:w="1180" w:type="dxa"/>
          <w:trHeight w:val="255"/>
        </w:trPr>
        <w:tc>
          <w:tcPr>
            <w:tcW w:w="4928" w:type="dxa"/>
            <w:gridSpan w:val="2"/>
            <w:tcBorders>
              <w:top w:val="nil"/>
              <w:left w:val="nil"/>
              <w:bottom w:val="nil"/>
              <w:right w:val="nil"/>
            </w:tcBorders>
            <w:noWrap/>
            <w:vAlign w:val="bottom"/>
          </w:tcPr>
          <w:p w14:paraId="2C29FE03" w14:textId="2C6BE6B7" w:rsidR="00D761D5" w:rsidRPr="00421225" w:rsidRDefault="00D761D5" w:rsidP="00D761D5">
            <w:pPr>
              <w:rPr>
                <w:b/>
                <w:bCs/>
                <w:sz w:val="22"/>
                <w:szCs w:val="22"/>
              </w:rPr>
            </w:pPr>
            <w:r w:rsidRPr="00421225">
              <w:rPr>
                <w:b/>
                <w:bCs/>
                <w:sz w:val="22"/>
                <w:szCs w:val="22"/>
              </w:rPr>
              <w:t>Net current liabilities</w:t>
            </w:r>
          </w:p>
        </w:tc>
        <w:tc>
          <w:tcPr>
            <w:tcW w:w="992" w:type="dxa"/>
            <w:gridSpan w:val="3"/>
            <w:tcBorders>
              <w:top w:val="nil"/>
              <w:left w:val="nil"/>
              <w:bottom w:val="nil"/>
              <w:right w:val="nil"/>
            </w:tcBorders>
          </w:tcPr>
          <w:p w14:paraId="6202928D" w14:textId="77777777" w:rsidR="00D761D5" w:rsidRPr="00421225" w:rsidRDefault="00D761D5" w:rsidP="00D761D5">
            <w:pPr>
              <w:jc w:val="center"/>
              <w:rPr>
                <w:sz w:val="22"/>
                <w:szCs w:val="22"/>
              </w:rPr>
            </w:pPr>
          </w:p>
        </w:tc>
        <w:tc>
          <w:tcPr>
            <w:tcW w:w="425" w:type="dxa"/>
            <w:tcBorders>
              <w:top w:val="nil"/>
              <w:left w:val="nil"/>
              <w:bottom w:val="nil"/>
              <w:right w:val="nil"/>
            </w:tcBorders>
            <w:noWrap/>
            <w:vAlign w:val="bottom"/>
          </w:tcPr>
          <w:p w14:paraId="17BD26C8" w14:textId="77777777" w:rsidR="00D761D5" w:rsidRPr="00421225" w:rsidRDefault="00D761D5" w:rsidP="00D761D5">
            <w:pPr>
              <w:rPr>
                <w:sz w:val="22"/>
                <w:szCs w:val="22"/>
              </w:rPr>
            </w:pPr>
          </w:p>
        </w:tc>
        <w:tc>
          <w:tcPr>
            <w:tcW w:w="1276" w:type="dxa"/>
            <w:gridSpan w:val="2"/>
            <w:tcBorders>
              <w:top w:val="single" w:sz="4" w:space="0" w:color="auto"/>
              <w:left w:val="nil"/>
              <w:bottom w:val="single" w:sz="4" w:space="0" w:color="auto"/>
              <w:right w:val="nil"/>
            </w:tcBorders>
            <w:noWrap/>
            <w:vAlign w:val="bottom"/>
          </w:tcPr>
          <w:p w14:paraId="4E858E4A" w14:textId="2695AE7B" w:rsidR="00D761D5" w:rsidRPr="00421225" w:rsidRDefault="00A03919" w:rsidP="00D761D5">
            <w:pPr>
              <w:jc w:val="right"/>
              <w:rPr>
                <w:sz w:val="22"/>
                <w:szCs w:val="22"/>
              </w:rPr>
            </w:pPr>
            <w:r w:rsidRPr="00421225">
              <w:rPr>
                <w:sz w:val="22"/>
                <w:szCs w:val="22"/>
              </w:rPr>
              <w:t>(1</w:t>
            </w:r>
            <w:r w:rsidR="00EA6421" w:rsidRPr="00421225">
              <w:rPr>
                <w:sz w:val="22"/>
                <w:szCs w:val="22"/>
              </w:rPr>
              <w:t>6,315</w:t>
            </w:r>
            <w:r w:rsidRPr="00421225">
              <w:rPr>
                <w:sz w:val="22"/>
                <w:szCs w:val="22"/>
              </w:rPr>
              <w:t>)</w:t>
            </w:r>
          </w:p>
        </w:tc>
        <w:tc>
          <w:tcPr>
            <w:tcW w:w="425" w:type="dxa"/>
            <w:gridSpan w:val="2"/>
            <w:tcBorders>
              <w:top w:val="nil"/>
              <w:left w:val="nil"/>
              <w:bottom w:val="nil"/>
              <w:right w:val="nil"/>
            </w:tcBorders>
            <w:noWrap/>
            <w:vAlign w:val="bottom"/>
          </w:tcPr>
          <w:p w14:paraId="74B0793B" w14:textId="77777777" w:rsidR="00D761D5" w:rsidRPr="00421225" w:rsidRDefault="00D761D5" w:rsidP="00D761D5">
            <w:pPr>
              <w:jc w:val="right"/>
              <w:rPr>
                <w:sz w:val="22"/>
                <w:szCs w:val="22"/>
              </w:rPr>
            </w:pPr>
          </w:p>
        </w:tc>
        <w:tc>
          <w:tcPr>
            <w:tcW w:w="1134" w:type="dxa"/>
            <w:gridSpan w:val="2"/>
            <w:tcBorders>
              <w:top w:val="single" w:sz="4" w:space="0" w:color="auto"/>
              <w:left w:val="nil"/>
              <w:bottom w:val="single" w:sz="4" w:space="0" w:color="auto"/>
              <w:right w:val="nil"/>
            </w:tcBorders>
            <w:noWrap/>
            <w:vAlign w:val="bottom"/>
          </w:tcPr>
          <w:p w14:paraId="3127D029" w14:textId="35C1B8FC" w:rsidR="00D761D5" w:rsidRPr="00421225" w:rsidRDefault="00D761D5" w:rsidP="00D761D5">
            <w:pPr>
              <w:jc w:val="right"/>
              <w:rPr>
                <w:sz w:val="22"/>
                <w:szCs w:val="22"/>
              </w:rPr>
            </w:pPr>
            <w:r w:rsidRPr="00421225">
              <w:rPr>
                <w:sz w:val="22"/>
                <w:szCs w:val="22"/>
              </w:rPr>
              <w:t>(12,069)</w:t>
            </w:r>
          </w:p>
        </w:tc>
      </w:tr>
      <w:tr w:rsidR="00500638" w:rsidRPr="00421225" w14:paraId="64384085" w14:textId="77777777" w:rsidTr="1729EF1C">
        <w:trPr>
          <w:gridAfter w:val="1"/>
          <w:wAfter w:w="1180" w:type="dxa"/>
          <w:cantSplit/>
          <w:trHeight w:val="209"/>
        </w:trPr>
        <w:tc>
          <w:tcPr>
            <w:tcW w:w="4928" w:type="dxa"/>
            <w:gridSpan w:val="2"/>
            <w:tcBorders>
              <w:top w:val="nil"/>
              <w:left w:val="nil"/>
              <w:bottom w:val="nil"/>
              <w:right w:val="nil"/>
            </w:tcBorders>
            <w:noWrap/>
            <w:vAlign w:val="bottom"/>
          </w:tcPr>
          <w:p w14:paraId="6BB8C074" w14:textId="77777777" w:rsidR="00500638" w:rsidRPr="00421225" w:rsidRDefault="00500638" w:rsidP="00500638">
            <w:pPr>
              <w:rPr>
                <w:sz w:val="22"/>
                <w:szCs w:val="22"/>
              </w:rPr>
            </w:pPr>
          </w:p>
        </w:tc>
        <w:tc>
          <w:tcPr>
            <w:tcW w:w="992" w:type="dxa"/>
            <w:gridSpan w:val="3"/>
            <w:tcBorders>
              <w:top w:val="nil"/>
              <w:left w:val="nil"/>
              <w:bottom w:val="nil"/>
              <w:right w:val="nil"/>
            </w:tcBorders>
            <w:vAlign w:val="bottom"/>
          </w:tcPr>
          <w:p w14:paraId="29BC2019" w14:textId="77777777" w:rsidR="00500638" w:rsidRPr="00421225" w:rsidRDefault="00500638" w:rsidP="00500638">
            <w:pPr>
              <w:jc w:val="center"/>
              <w:rPr>
                <w:sz w:val="22"/>
                <w:szCs w:val="22"/>
              </w:rPr>
            </w:pPr>
          </w:p>
        </w:tc>
        <w:tc>
          <w:tcPr>
            <w:tcW w:w="425" w:type="dxa"/>
            <w:tcBorders>
              <w:top w:val="nil"/>
              <w:left w:val="nil"/>
              <w:bottom w:val="nil"/>
              <w:right w:val="nil"/>
            </w:tcBorders>
            <w:noWrap/>
            <w:vAlign w:val="bottom"/>
          </w:tcPr>
          <w:p w14:paraId="31281F99" w14:textId="77777777" w:rsidR="00500638" w:rsidRPr="00421225" w:rsidRDefault="00500638" w:rsidP="00500638">
            <w:pPr>
              <w:rPr>
                <w:sz w:val="22"/>
                <w:szCs w:val="22"/>
              </w:rPr>
            </w:pPr>
          </w:p>
        </w:tc>
        <w:tc>
          <w:tcPr>
            <w:tcW w:w="1276" w:type="dxa"/>
            <w:gridSpan w:val="2"/>
            <w:tcBorders>
              <w:top w:val="single" w:sz="4" w:space="0" w:color="auto"/>
              <w:left w:val="nil"/>
              <w:right w:val="nil"/>
            </w:tcBorders>
            <w:noWrap/>
            <w:vAlign w:val="bottom"/>
          </w:tcPr>
          <w:p w14:paraId="6B50F31E" w14:textId="77777777" w:rsidR="00500638" w:rsidRPr="00421225" w:rsidRDefault="00500638" w:rsidP="00500638">
            <w:pPr>
              <w:jc w:val="right"/>
              <w:rPr>
                <w:sz w:val="22"/>
                <w:szCs w:val="22"/>
              </w:rPr>
            </w:pPr>
          </w:p>
        </w:tc>
        <w:tc>
          <w:tcPr>
            <w:tcW w:w="425" w:type="dxa"/>
            <w:gridSpan w:val="2"/>
            <w:tcBorders>
              <w:top w:val="nil"/>
              <w:left w:val="nil"/>
              <w:bottom w:val="nil"/>
              <w:right w:val="nil"/>
            </w:tcBorders>
            <w:noWrap/>
            <w:vAlign w:val="bottom"/>
          </w:tcPr>
          <w:p w14:paraId="1B8BAB21" w14:textId="77777777" w:rsidR="00500638" w:rsidRPr="00421225" w:rsidRDefault="00500638" w:rsidP="00500638">
            <w:pPr>
              <w:jc w:val="right"/>
              <w:rPr>
                <w:sz w:val="22"/>
                <w:szCs w:val="22"/>
              </w:rPr>
            </w:pPr>
          </w:p>
        </w:tc>
        <w:tc>
          <w:tcPr>
            <w:tcW w:w="1134" w:type="dxa"/>
            <w:gridSpan w:val="2"/>
            <w:tcBorders>
              <w:top w:val="single" w:sz="4" w:space="0" w:color="auto"/>
              <w:left w:val="nil"/>
              <w:right w:val="nil"/>
            </w:tcBorders>
            <w:noWrap/>
            <w:vAlign w:val="bottom"/>
          </w:tcPr>
          <w:p w14:paraId="5830D3C0" w14:textId="77777777" w:rsidR="00500638" w:rsidRPr="00421225" w:rsidRDefault="00500638" w:rsidP="00500638">
            <w:pPr>
              <w:jc w:val="right"/>
              <w:rPr>
                <w:sz w:val="22"/>
                <w:szCs w:val="22"/>
              </w:rPr>
            </w:pPr>
          </w:p>
        </w:tc>
      </w:tr>
      <w:tr w:rsidR="00D761D5" w:rsidRPr="00421225" w14:paraId="076DADCE" w14:textId="77777777" w:rsidTr="1729EF1C">
        <w:trPr>
          <w:gridAfter w:val="1"/>
          <w:wAfter w:w="1180" w:type="dxa"/>
          <w:cantSplit/>
          <w:trHeight w:val="300"/>
        </w:trPr>
        <w:tc>
          <w:tcPr>
            <w:tcW w:w="4928" w:type="dxa"/>
            <w:gridSpan w:val="2"/>
            <w:tcBorders>
              <w:top w:val="nil"/>
              <w:left w:val="nil"/>
              <w:bottom w:val="nil"/>
              <w:right w:val="nil"/>
            </w:tcBorders>
            <w:noWrap/>
            <w:vAlign w:val="bottom"/>
          </w:tcPr>
          <w:p w14:paraId="5D100B00" w14:textId="77777777" w:rsidR="00D761D5" w:rsidRPr="00421225" w:rsidRDefault="00D761D5" w:rsidP="00D761D5">
            <w:pPr>
              <w:rPr>
                <w:sz w:val="22"/>
                <w:szCs w:val="22"/>
              </w:rPr>
            </w:pPr>
            <w:r w:rsidRPr="00421225">
              <w:rPr>
                <w:b/>
                <w:bCs/>
                <w:sz w:val="22"/>
                <w:szCs w:val="22"/>
              </w:rPr>
              <w:t xml:space="preserve">Total assets </w:t>
            </w:r>
            <w:proofErr w:type="gramStart"/>
            <w:r w:rsidRPr="00421225">
              <w:rPr>
                <w:b/>
                <w:bCs/>
                <w:sz w:val="22"/>
                <w:szCs w:val="22"/>
              </w:rPr>
              <w:t>less</w:t>
            </w:r>
            <w:proofErr w:type="gramEnd"/>
            <w:r w:rsidRPr="00421225">
              <w:rPr>
                <w:b/>
                <w:bCs/>
                <w:sz w:val="22"/>
                <w:szCs w:val="22"/>
              </w:rPr>
              <w:t xml:space="preserve"> current liabilities</w:t>
            </w:r>
          </w:p>
        </w:tc>
        <w:tc>
          <w:tcPr>
            <w:tcW w:w="992" w:type="dxa"/>
            <w:gridSpan w:val="3"/>
            <w:tcBorders>
              <w:top w:val="nil"/>
              <w:left w:val="nil"/>
              <w:bottom w:val="nil"/>
              <w:right w:val="nil"/>
            </w:tcBorders>
            <w:vAlign w:val="bottom"/>
          </w:tcPr>
          <w:p w14:paraId="4B82F34A" w14:textId="77777777" w:rsidR="00D761D5" w:rsidRPr="00421225" w:rsidRDefault="00D761D5" w:rsidP="00D761D5">
            <w:pPr>
              <w:jc w:val="center"/>
              <w:rPr>
                <w:sz w:val="22"/>
                <w:szCs w:val="22"/>
              </w:rPr>
            </w:pPr>
          </w:p>
        </w:tc>
        <w:tc>
          <w:tcPr>
            <w:tcW w:w="425" w:type="dxa"/>
            <w:tcBorders>
              <w:top w:val="nil"/>
              <w:left w:val="nil"/>
              <w:bottom w:val="nil"/>
              <w:right w:val="nil"/>
            </w:tcBorders>
            <w:noWrap/>
            <w:vAlign w:val="bottom"/>
          </w:tcPr>
          <w:p w14:paraId="79BC341F" w14:textId="77777777" w:rsidR="00D761D5" w:rsidRPr="00421225" w:rsidRDefault="00D761D5" w:rsidP="00D761D5">
            <w:pPr>
              <w:rPr>
                <w:sz w:val="22"/>
                <w:szCs w:val="22"/>
              </w:rPr>
            </w:pPr>
          </w:p>
        </w:tc>
        <w:tc>
          <w:tcPr>
            <w:tcW w:w="1276" w:type="dxa"/>
            <w:gridSpan w:val="2"/>
            <w:tcBorders>
              <w:left w:val="nil"/>
              <w:right w:val="nil"/>
            </w:tcBorders>
            <w:noWrap/>
            <w:vAlign w:val="bottom"/>
          </w:tcPr>
          <w:p w14:paraId="44288C16" w14:textId="6FB5BF6C" w:rsidR="00D761D5" w:rsidRPr="00421225" w:rsidRDefault="000C0C13" w:rsidP="00D761D5">
            <w:pPr>
              <w:jc w:val="right"/>
              <w:rPr>
                <w:sz w:val="22"/>
                <w:szCs w:val="22"/>
              </w:rPr>
            </w:pPr>
            <w:r w:rsidRPr="00421225">
              <w:rPr>
                <w:sz w:val="22"/>
                <w:szCs w:val="22"/>
              </w:rPr>
              <w:t>158,</w:t>
            </w:r>
            <w:r w:rsidR="00EA6421" w:rsidRPr="00421225">
              <w:rPr>
                <w:sz w:val="22"/>
                <w:szCs w:val="22"/>
              </w:rPr>
              <w:t>097</w:t>
            </w:r>
          </w:p>
        </w:tc>
        <w:tc>
          <w:tcPr>
            <w:tcW w:w="425" w:type="dxa"/>
            <w:gridSpan w:val="2"/>
            <w:tcBorders>
              <w:top w:val="nil"/>
              <w:left w:val="nil"/>
              <w:bottom w:val="nil"/>
              <w:right w:val="nil"/>
            </w:tcBorders>
            <w:noWrap/>
            <w:vAlign w:val="bottom"/>
          </w:tcPr>
          <w:p w14:paraId="62930786" w14:textId="77777777" w:rsidR="00D761D5" w:rsidRPr="00421225" w:rsidRDefault="00D761D5" w:rsidP="00D761D5">
            <w:pPr>
              <w:jc w:val="right"/>
              <w:rPr>
                <w:sz w:val="22"/>
                <w:szCs w:val="22"/>
              </w:rPr>
            </w:pPr>
          </w:p>
        </w:tc>
        <w:tc>
          <w:tcPr>
            <w:tcW w:w="1134" w:type="dxa"/>
            <w:gridSpan w:val="2"/>
            <w:tcBorders>
              <w:left w:val="nil"/>
              <w:bottom w:val="nil"/>
              <w:right w:val="nil"/>
            </w:tcBorders>
            <w:noWrap/>
            <w:vAlign w:val="bottom"/>
          </w:tcPr>
          <w:p w14:paraId="3D949039" w14:textId="7DF26582" w:rsidR="00D761D5" w:rsidRPr="00421225" w:rsidRDefault="00D761D5" w:rsidP="00D761D5">
            <w:pPr>
              <w:jc w:val="right"/>
              <w:rPr>
                <w:sz w:val="22"/>
                <w:szCs w:val="22"/>
              </w:rPr>
            </w:pPr>
            <w:r w:rsidRPr="00421225">
              <w:rPr>
                <w:sz w:val="22"/>
                <w:szCs w:val="22"/>
              </w:rPr>
              <w:t>156,786</w:t>
            </w:r>
          </w:p>
        </w:tc>
      </w:tr>
      <w:tr w:rsidR="00D761D5" w:rsidRPr="00421225" w14:paraId="1F2465D0" w14:textId="77777777" w:rsidTr="1729EF1C">
        <w:trPr>
          <w:gridAfter w:val="1"/>
          <w:wAfter w:w="1180" w:type="dxa"/>
          <w:cantSplit/>
          <w:trHeight w:val="255"/>
        </w:trPr>
        <w:tc>
          <w:tcPr>
            <w:tcW w:w="4928" w:type="dxa"/>
            <w:gridSpan w:val="2"/>
            <w:tcBorders>
              <w:top w:val="nil"/>
              <w:left w:val="nil"/>
              <w:bottom w:val="nil"/>
              <w:right w:val="nil"/>
            </w:tcBorders>
            <w:vAlign w:val="bottom"/>
          </w:tcPr>
          <w:p w14:paraId="15B17C2C" w14:textId="77777777" w:rsidR="00D761D5" w:rsidRPr="00421225" w:rsidRDefault="00D761D5" w:rsidP="00D761D5">
            <w:pPr>
              <w:rPr>
                <w:b/>
                <w:bCs/>
                <w:sz w:val="22"/>
                <w:szCs w:val="22"/>
              </w:rPr>
            </w:pPr>
          </w:p>
        </w:tc>
        <w:tc>
          <w:tcPr>
            <w:tcW w:w="992" w:type="dxa"/>
            <w:gridSpan w:val="3"/>
            <w:tcBorders>
              <w:top w:val="nil"/>
              <w:left w:val="nil"/>
              <w:bottom w:val="nil"/>
              <w:right w:val="nil"/>
            </w:tcBorders>
            <w:vAlign w:val="bottom"/>
          </w:tcPr>
          <w:p w14:paraId="54F570A3" w14:textId="77777777" w:rsidR="00D761D5" w:rsidRPr="00421225" w:rsidRDefault="00D761D5" w:rsidP="00D761D5">
            <w:pPr>
              <w:jc w:val="center"/>
              <w:rPr>
                <w:sz w:val="22"/>
                <w:szCs w:val="22"/>
              </w:rPr>
            </w:pPr>
          </w:p>
        </w:tc>
        <w:tc>
          <w:tcPr>
            <w:tcW w:w="425" w:type="dxa"/>
            <w:tcBorders>
              <w:left w:val="nil"/>
              <w:right w:val="nil"/>
            </w:tcBorders>
            <w:vAlign w:val="center"/>
          </w:tcPr>
          <w:p w14:paraId="66EEF015" w14:textId="77777777" w:rsidR="00D761D5" w:rsidRPr="00421225" w:rsidRDefault="00D761D5" w:rsidP="00D761D5">
            <w:pPr>
              <w:rPr>
                <w:sz w:val="22"/>
                <w:szCs w:val="22"/>
              </w:rPr>
            </w:pPr>
          </w:p>
        </w:tc>
        <w:tc>
          <w:tcPr>
            <w:tcW w:w="1276" w:type="dxa"/>
            <w:gridSpan w:val="2"/>
            <w:tcBorders>
              <w:top w:val="nil"/>
              <w:left w:val="nil"/>
              <w:bottom w:val="nil"/>
              <w:right w:val="nil"/>
            </w:tcBorders>
            <w:noWrap/>
            <w:vAlign w:val="bottom"/>
          </w:tcPr>
          <w:p w14:paraId="777D51C8" w14:textId="77777777" w:rsidR="00D761D5" w:rsidRPr="00421225" w:rsidRDefault="00D761D5" w:rsidP="00D761D5">
            <w:pPr>
              <w:jc w:val="right"/>
              <w:rPr>
                <w:sz w:val="22"/>
                <w:szCs w:val="22"/>
              </w:rPr>
            </w:pPr>
          </w:p>
        </w:tc>
        <w:tc>
          <w:tcPr>
            <w:tcW w:w="425" w:type="dxa"/>
            <w:gridSpan w:val="2"/>
            <w:tcBorders>
              <w:top w:val="nil"/>
              <w:left w:val="nil"/>
              <w:bottom w:val="nil"/>
              <w:right w:val="nil"/>
            </w:tcBorders>
            <w:vAlign w:val="center"/>
          </w:tcPr>
          <w:p w14:paraId="1DB76509" w14:textId="77777777" w:rsidR="00D761D5" w:rsidRPr="00421225" w:rsidRDefault="00D761D5" w:rsidP="00D761D5">
            <w:pPr>
              <w:jc w:val="right"/>
              <w:rPr>
                <w:sz w:val="22"/>
                <w:szCs w:val="22"/>
              </w:rPr>
            </w:pPr>
          </w:p>
        </w:tc>
        <w:tc>
          <w:tcPr>
            <w:tcW w:w="1134" w:type="dxa"/>
            <w:gridSpan w:val="2"/>
            <w:tcBorders>
              <w:top w:val="nil"/>
              <w:left w:val="nil"/>
              <w:right w:val="nil"/>
            </w:tcBorders>
            <w:noWrap/>
            <w:vAlign w:val="bottom"/>
          </w:tcPr>
          <w:p w14:paraId="1FABDC05" w14:textId="77777777" w:rsidR="00D761D5" w:rsidRPr="00421225" w:rsidRDefault="00D761D5" w:rsidP="00D761D5">
            <w:pPr>
              <w:jc w:val="right"/>
              <w:rPr>
                <w:sz w:val="22"/>
                <w:szCs w:val="22"/>
              </w:rPr>
            </w:pPr>
          </w:p>
        </w:tc>
      </w:tr>
      <w:tr w:rsidR="00D761D5" w:rsidRPr="00421225" w14:paraId="4C27E7DE" w14:textId="77777777" w:rsidTr="1729EF1C">
        <w:trPr>
          <w:gridAfter w:val="1"/>
          <w:wAfter w:w="1180" w:type="dxa"/>
          <w:trHeight w:val="255"/>
        </w:trPr>
        <w:tc>
          <w:tcPr>
            <w:tcW w:w="4928" w:type="dxa"/>
            <w:gridSpan w:val="2"/>
            <w:tcBorders>
              <w:top w:val="nil"/>
              <w:left w:val="nil"/>
              <w:bottom w:val="nil"/>
              <w:right w:val="nil"/>
            </w:tcBorders>
            <w:noWrap/>
          </w:tcPr>
          <w:p w14:paraId="5262A6AA" w14:textId="77777777" w:rsidR="00D761D5" w:rsidRPr="00421225" w:rsidRDefault="00D761D5" w:rsidP="00D761D5">
            <w:pPr>
              <w:rPr>
                <w:b/>
                <w:bCs/>
                <w:sz w:val="22"/>
                <w:szCs w:val="22"/>
              </w:rPr>
            </w:pPr>
            <w:r w:rsidRPr="00421225">
              <w:rPr>
                <w:b/>
                <w:bCs/>
                <w:sz w:val="22"/>
                <w:szCs w:val="22"/>
              </w:rPr>
              <w:t xml:space="preserve">Creditors: </w:t>
            </w:r>
            <w:r w:rsidRPr="00421225">
              <w:rPr>
                <w:sz w:val="22"/>
                <w:szCs w:val="22"/>
              </w:rPr>
              <w:t>amounts falling due after more than one year</w:t>
            </w:r>
          </w:p>
        </w:tc>
        <w:tc>
          <w:tcPr>
            <w:tcW w:w="992" w:type="dxa"/>
            <w:gridSpan w:val="3"/>
            <w:tcBorders>
              <w:top w:val="nil"/>
              <w:left w:val="nil"/>
              <w:bottom w:val="nil"/>
              <w:right w:val="nil"/>
            </w:tcBorders>
          </w:tcPr>
          <w:p w14:paraId="2DA0BA40" w14:textId="0AEB1AD5" w:rsidR="00D761D5" w:rsidRPr="00421225" w:rsidRDefault="00D761D5" w:rsidP="00D761D5">
            <w:pPr>
              <w:jc w:val="center"/>
              <w:rPr>
                <w:bCs/>
                <w:sz w:val="22"/>
                <w:szCs w:val="22"/>
              </w:rPr>
            </w:pPr>
            <w:r w:rsidRPr="00421225">
              <w:rPr>
                <w:bCs/>
                <w:sz w:val="22"/>
                <w:szCs w:val="22"/>
              </w:rPr>
              <w:t>1</w:t>
            </w:r>
            <w:r w:rsidR="00762846" w:rsidRPr="00421225">
              <w:rPr>
                <w:bCs/>
                <w:sz w:val="22"/>
                <w:szCs w:val="22"/>
              </w:rPr>
              <w:t>9</w:t>
            </w:r>
          </w:p>
        </w:tc>
        <w:tc>
          <w:tcPr>
            <w:tcW w:w="425" w:type="dxa"/>
            <w:tcBorders>
              <w:top w:val="nil"/>
              <w:left w:val="nil"/>
              <w:bottom w:val="nil"/>
              <w:right w:val="nil"/>
            </w:tcBorders>
            <w:noWrap/>
          </w:tcPr>
          <w:p w14:paraId="0A15F1B6" w14:textId="77777777" w:rsidR="00D761D5" w:rsidRPr="00421225" w:rsidRDefault="00D761D5" w:rsidP="00D761D5">
            <w:pPr>
              <w:rPr>
                <w:sz w:val="22"/>
                <w:szCs w:val="22"/>
              </w:rPr>
            </w:pPr>
          </w:p>
        </w:tc>
        <w:tc>
          <w:tcPr>
            <w:tcW w:w="1276" w:type="dxa"/>
            <w:gridSpan w:val="2"/>
            <w:tcBorders>
              <w:top w:val="nil"/>
              <w:left w:val="nil"/>
              <w:right w:val="nil"/>
            </w:tcBorders>
            <w:noWrap/>
          </w:tcPr>
          <w:p w14:paraId="06E67909" w14:textId="779F9995" w:rsidR="00D761D5" w:rsidRPr="00421225" w:rsidRDefault="000C0C13" w:rsidP="00D761D5">
            <w:pPr>
              <w:jc w:val="right"/>
              <w:rPr>
                <w:sz w:val="22"/>
                <w:szCs w:val="22"/>
              </w:rPr>
            </w:pPr>
            <w:r w:rsidRPr="00421225">
              <w:rPr>
                <w:sz w:val="22"/>
                <w:szCs w:val="22"/>
              </w:rPr>
              <w:t>(9</w:t>
            </w:r>
            <w:r w:rsidR="00EA6421" w:rsidRPr="00421225">
              <w:rPr>
                <w:sz w:val="22"/>
                <w:szCs w:val="22"/>
              </w:rPr>
              <w:t>1,859</w:t>
            </w:r>
            <w:r w:rsidRPr="00421225">
              <w:rPr>
                <w:sz w:val="22"/>
                <w:szCs w:val="22"/>
              </w:rPr>
              <w:t>)</w:t>
            </w:r>
          </w:p>
        </w:tc>
        <w:tc>
          <w:tcPr>
            <w:tcW w:w="425" w:type="dxa"/>
            <w:gridSpan w:val="2"/>
            <w:tcBorders>
              <w:top w:val="nil"/>
              <w:left w:val="nil"/>
              <w:bottom w:val="nil"/>
              <w:right w:val="nil"/>
            </w:tcBorders>
            <w:noWrap/>
          </w:tcPr>
          <w:p w14:paraId="52BDFE4C" w14:textId="77777777" w:rsidR="00D761D5" w:rsidRPr="00421225" w:rsidRDefault="00D761D5" w:rsidP="00D761D5">
            <w:pPr>
              <w:jc w:val="right"/>
              <w:rPr>
                <w:sz w:val="22"/>
                <w:szCs w:val="22"/>
              </w:rPr>
            </w:pPr>
          </w:p>
        </w:tc>
        <w:tc>
          <w:tcPr>
            <w:tcW w:w="1134" w:type="dxa"/>
            <w:gridSpan w:val="2"/>
            <w:tcBorders>
              <w:top w:val="nil"/>
              <w:left w:val="nil"/>
              <w:right w:val="nil"/>
            </w:tcBorders>
            <w:noWrap/>
          </w:tcPr>
          <w:p w14:paraId="5DD19402" w14:textId="77B5B03E" w:rsidR="00D761D5" w:rsidRPr="00421225" w:rsidRDefault="00D761D5" w:rsidP="00D761D5">
            <w:pPr>
              <w:jc w:val="right"/>
              <w:rPr>
                <w:sz w:val="22"/>
                <w:szCs w:val="22"/>
              </w:rPr>
            </w:pPr>
            <w:r w:rsidRPr="00421225">
              <w:rPr>
                <w:sz w:val="22"/>
                <w:szCs w:val="22"/>
              </w:rPr>
              <w:t>(88,579)</w:t>
            </w:r>
          </w:p>
        </w:tc>
      </w:tr>
      <w:tr w:rsidR="00D761D5" w:rsidRPr="00421225" w14:paraId="5DE4D911" w14:textId="77777777" w:rsidTr="1729EF1C">
        <w:trPr>
          <w:gridAfter w:val="1"/>
          <w:wAfter w:w="1180" w:type="dxa"/>
          <w:trHeight w:val="255"/>
        </w:trPr>
        <w:tc>
          <w:tcPr>
            <w:tcW w:w="4928" w:type="dxa"/>
            <w:gridSpan w:val="2"/>
            <w:tcBorders>
              <w:top w:val="nil"/>
              <w:left w:val="nil"/>
              <w:bottom w:val="nil"/>
              <w:right w:val="nil"/>
            </w:tcBorders>
            <w:noWrap/>
            <w:vAlign w:val="bottom"/>
          </w:tcPr>
          <w:p w14:paraId="31F71301" w14:textId="77777777" w:rsidR="00D761D5" w:rsidRPr="00421225" w:rsidRDefault="00D761D5" w:rsidP="00D761D5">
            <w:pPr>
              <w:rPr>
                <w:bCs/>
                <w:sz w:val="22"/>
                <w:szCs w:val="22"/>
              </w:rPr>
            </w:pPr>
          </w:p>
        </w:tc>
        <w:tc>
          <w:tcPr>
            <w:tcW w:w="992" w:type="dxa"/>
            <w:gridSpan w:val="3"/>
            <w:tcBorders>
              <w:top w:val="nil"/>
              <w:left w:val="nil"/>
              <w:bottom w:val="nil"/>
              <w:right w:val="nil"/>
            </w:tcBorders>
          </w:tcPr>
          <w:p w14:paraId="6EA0E1A8" w14:textId="77777777" w:rsidR="00D761D5" w:rsidRPr="00421225" w:rsidRDefault="00D761D5" w:rsidP="00D761D5">
            <w:pPr>
              <w:jc w:val="center"/>
              <w:rPr>
                <w:bCs/>
                <w:sz w:val="22"/>
                <w:szCs w:val="22"/>
              </w:rPr>
            </w:pPr>
          </w:p>
        </w:tc>
        <w:tc>
          <w:tcPr>
            <w:tcW w:w="425" w:type="dxa"/>
            <w:tcBorders>
              <w:top w:val="nil"/>
              <w:left w:val="nil"/>
              <w:bottom w:val="nil"/>
              <w:right w:val="nil"/>
            </w:tcBorders>
            <w:noWrap/>
          </w:tcPr>
          <w:p w14:paraId="2CFDD122" w14:textId="77777777" w:rsidR="00D761D5" w:rsidRPr="00421225" w:rsidRDefault="00D761D5" w:rsidP="00D761D5">
            <w:pPr>
              <w:jc w:val="right"/>
              <w:rPr>
                <w:sz w:val="22"/>
                <w:szCs w:val="22"/>
              </w:rPr>
            </w:pPr>
          </w:p>
        </w:tc>
        <w:tc>
          <w:tcPr>
            <w:tcW w:w="1276" w:type="dxa"/>
            <w:gridSpan w:val="2"/>
            <w:tcBorders>
              <w:top w:val="nil"/>
              <w:left w:val="nil"/>
              <w:right w:val="nil"/>
            </w:tcBorders>
            <w:noWrap/>
            <w:vAlign w:val="bottom"/>
          </w:tcPr>
          <w:p w14:paraId="204CDCCC" w14:textId="77777777" w:rsidR="00D761D5" w:rsidRPr="00421225" w:rsidRDefault="00D761D5" w:rsidP="00D761D5">
            <w:pPr>
              <w:jc w:val="right"/>
              <w:rPr>
                <w:sz w:val="22"/>
                <w:szCs w:val="22"/>
              </w:rPr>
            </w:pPr>
          </w:p>
        </w:tc>
        <w:tc>
          <w:tcPr>
            <w:tcW w:w="425" w:type="dxa"/>
            <w:gridSpan w:val="2"/>
            <w:tcBorders>
              <w:top w:val="nil"/>
              <w:left w:val="nil"/>
              <w:bottom w:val="nil"/>
              <w:right w:val="nil"/>
            </w:tcBorders>
            <w:noWrap/>
          </w:tcPr>
          <w:p w14:paraId="3FBF309D" w14:textId="77777777" w:rsidR="00D761D5" w:rsidRPr="00421225" w:rsidRDefault="00D761D5" w:rsidP="00D761D5">
            <w:pPr>
              <w:jc w:val="right"/>
              <w:rPr>
                <w:sz w:val="22"/>
                <w:szCs w:val="22"/>
              </w:rPr>
            </w:pPr>
          </w:p>
        </w:tc>
        <w:tc>
          <w:tcPr>
            <w:tcW w:w="1134" w:type="dxa"/>
            <w:gridSpan w:val="2"/>
            <w:tcBorders>
              <w:top w:val="nil"/>
              <w:left w:val="nil"/>
              <w:right w:val="nil"/>
            </w:tcBorders>
            <w:noWrap/>
            <w:vAlign w:val="bottom"/>
          </w:tcPr>
          <w:p w14:paraId="24B8BAD9" w14:textId="77777777" w:rsidR="00D761D5" w:rsidRPr="00421225" w:rsidRDefault="00D761D5" w:rsidP="00D761D5">
            <w:pPr>
              <w:jc w:val="right"/>
              <w:rPr>
                <w:sz w:val="22"/>
                <w:szCs w:val="22"/>
              </w:rPr>
            </w:pPr>
          </w:p>
        </w:tc>
      </w:tr>
      <w:tr w:rsidR="00D761D5" w:rsidRPr="00421225" w14:paraId="39B338BD" w14:textId="77777777" w:rsidTr="1729EF1C">
        <w:trPr>
          <w:gridAfter w:val="1"/>
          <w:wAfter w:w="1180" w:type="dxa"/>
          <w:trHeight w:val="255"/>
        </w:trPr>
        <w:tc>
          <w:tcPr>
            <w:tcW w:w="4928" w:type="dxa"/>
            <w:gridSpan w:val="2"/>
            <w:tcBorders>
              <w:top w:val="nil"/>
              <w:left w:val="nil"/>
              <w:bottom w:val="nil"/>
              <w:right w:val="nil"/>
            </w:tcBorders>
            <w:noWrap/>
            <w:vAlign w:val="bottom"/>
          </w:tcPr>
          <w:p w14:paraId="2F6850E5" w14:textId="77777777" w:rsidR="00D761D5" w:rsidRPr="00421225" w:rsidRDefault="00D761D5" w:rsidP="00D761D5">
            <w:pPr>
              <w:rPr>
                <w:b/>
                <w:bCs/>
                <w:sz w:val="22"/>
                <w:szCs w:val="22"/>
              </w:rPr>
            </w:pPr>
            <w:r w:rsidRPr="00421225">
              <w:rPr>
                <w:b/>
                <w:bCs/>
                <w:sz w:val="22"/>
                <w:szCs w:val="22"/>
              </w:rPr>
              <w:t>Provisions for liabilities</w:t>
            </w:r>
          </w:p>
        </w:tc>
        <w:tc>
          <w:tcPr>
            <w:tcW w:w="992" w:type="dxa"/>
            <w:gridSpan w:val="3"/>
            <w:tcBorders>
              <w:left w:val="nil"/>
              <w:right w:val="nil"/>
            </w:tcBorders>
          </w:tcPr>
          <w:p w14:paraId="4FF4345C" w14:textId="77777777" w:rsidR="00D761D5" w:rsidRPr="00421225" w:rsidRDefault="00D761D5" w:rsidP="00D761D5">
            <w:pPr>
              <w:jc w:val="center"/>
              <w:rPr>
                <w:sz w:val="22"/>
                <w:szCs w:val="22"/>
              </w:rPr>
            </w:pPr>
          </w:p>
        </w:tc>
        <w:tc>
          <w:tcPr>
            <w:tcW w:w="425" w:type="dxa"/>
            <w:tcBorders>
              <w:left w:val="nil"/>
              <w:right w:val="nil"/>
            </w:tcBorders>
            <w:noWrap/>
            <w:vAlign w:val="bottom"/>
          </w:tcPr>
          <w:p w14:paraId="66899F16" w14:textId="77777777" w:rsidR="00D761D5" w:rsidRPr="00421225" w:rsidRDefault="00D761D5" w:rsidP="00D761D5">
            <w:pPr>
              <w:rPr>
                <w:sz w:val="22"/>
                <w:szCs w:val="22"/>
              </w:rPr>
            </w:pPr>
          </w:p>
        </w:tc>
        <w:tc>
          <w:tcPr>
            <w:tcW w:w="1276" w:type="dxa"/>
            <w:gridSpan w:val="2"/>
            <w:tcBorders>
              <w:left w:val="nil"/>
              <w:right w:val="nil"/>
            </w:tcBorders>
            <w:noWrap/>
            <w:vAlign w:val="bottom"/>
          </w:tcPr>
          <w:p w14:paraId="48A8FDE3" w14:textId="77777777" w:rsidR="00D761D5" w:rsidRPr="00421225" w:rsidRDefault="00D761D5" w:rsidP="00D761D5">
            <w:pPr>
              <w:jc w:val="right"/>
              <w:rPr>
                <w:sz w:val="22"/>
                <w:szCs w:val="22"/>
              </w:rPr>
            </w:pPr>
          </w:p>
        </w:tc>
        <w:tc>
          <w:tcPr>
            <w:tcW w:w="425" w:type="dxa"/>
            <w:gridSpan w:val="2"/>
            <w:tcBorders>
              <w:left w:val="nil"/>
              <w:right w:val="nil"/>
            </w:tcBorders>
            <w:noWrap/>
            <w:vAlign w:val="bottom"/>
          </w:tcPr>
          <w:p w14:paraId="1620C0B7" w14:textId="77777777" w:rsidR="00D761D5" w:rsidRPr="00421225" w:rsidRDefault="00D761D5" w:rsidP="00D761D5">
            <w:pPr>
              <w:jc w:val="right"/>
              <w:rPr>
                <w:b/>
                <w:bCs/>
                <w:sz w:val="22"/>
                <w:szCs w:val="22"/>
              </w:rPr>
            </w:pPr>
          </w:p>
        </w:tc>
        <w:tc>
          <w:tcPr>
            <w:tcW w:w="1134" w:type="dxa"/>
            <w:gridSpan w:val="2"/>
            <w:tcBorders>
              <w:left w:val="nil"/>
              <w:right w:val="nil"/>
            </w:tcBorders>
            <w:noWrap/>
            <w:vAlign w:val="bottom"/>
          </w:tcPr>
          <w:p w14:paraId="018DD865" w14:textId="77777777" w:rsidR="00D761D5" w:rsidRPr="00421225" w:rsidRDefault="00D761D5" w:rsidP="00D761D5">
            <w:pPr>
              <w:jc w:val="right"/>
              <w:rPr>
                <w:sz w:val="22"/>
                <w:szCs w:val="22"/>
              </w:rPr>
            </w:pPr>
          </w:p>
        </w:tc>
      </w:tr>
      <w:tr w:rsidR="00D761D5" w:rsidRPr="00421225" w14:paraId="502BF8D0" w14:textId="77777777" w:rsidTr="1729EF1C">
        <w:trPr>
          <w:gridAfter w:val="1"/>
          <w:wAfter w:w="1180" w:type="dxa"/>
          <w:trHeight w:val="255"/>
        </w:trPr>
        <w:tc>
          <w:tcPr>
            <w:tcW w:w="4928" w:type="dxa"/>
            <w:gridSpan w:val="2"/>
            <w:tcBorders>
              <w:top w:val="nil"/>
              <w:left w:val="nil"/>
              <w:bottom w:val="nil"/>
              <w:right w:val="nil"/>
            </w:tcBorders>
            <w:noWrap/>
            <w:vAlign w:val="bottom"/>
          </w:tcPr>
          <w:p w14:paraId="2B947E48" w14:textId="32494DEB" w:rsidR="00D761D5" w:rsidRPr="00421225" w:rsidRDefault="00D761D5" w:rsidP="00D761D5">
            <w:pPr>
              <w:rPr>
                <w:bCs/>
                <w:sz w:val="22"/>
                <w:szCs w:val="22"/>
              </w:rPr>
            </w:pPr>
            <w:r w:rsidRPr="00421225">
              <w:rPr>
                <w:bCs/>
                <w:sz w:val="22"/>
                <w:szCs w:val="22"/>
              </w:rPr>
              <w:t xml:space="preserve">Pension liability </w:t>
            </w:r>
          </w:p>
        </w:tc>
        <w:tc>
          <w:tcPr>
            <w:tcW w:w="992" w:type="dxa"/>
            <w:gridSpan w:val="3"/>
            <w:tcBorders>
              <w:left w:val="nil"/>
              <w:right w:val="nil"/>
            </w:tcBorders>
          </w:tcPr>
          <w:p w14:paraId="7ABD6A5E" w14:textId="409A4063" w:rsidR="00D761D5" w:rsidRPr="00421225" w:rsidRDefault="00D761D5" w:rsidP="00D761D5">
            <w:pPr>
              <w:jc w:val="center"/>
              <w:rPr>
                <w:sz w:val="22"/>
                <w:szCs w:val="22"/>
              </w:rPr>
            </w:pPr>
            <w:r w:rsidRPr="00421225">
              <w:rPr>
                <w:sz w:val="22"/>
                <w:szCs w:val="22"/>
              </w:rPr>
              <w:t>2</w:t>
            </w:r>
            <w:r w:rsidR="00526AED" w:rsidRPr="00421225">
              <w:rPr>
                <w:sz w:val="22"/>
                <w:szCs w:val="22"/>
              </w:rPr>
              <w:t>1</w:t>
            </w:r>
          </w:p>
        </w:tc>
        <w:tc>
          <w:tcPr>
            <w:tcW w:w="425" w:type="dxa"/>
            <w:tcBorders>
              <w:left w:val="nil"/>
              <w:right w:val="nil"/>
            </w:tcBorders>
            <w:noWrap/>
            <w:vAlign w:val="bottom"/>
          </w:tcPr>
          <w:p w14:paraId="4FA68CA9" w14:textId="77777777" w:rsidR="00D761D5" w:rsidRPr="00421225" w:rsidRDefault="00D761D5" w:rsidP="00D761D5">
            <w:pPr>
              <w:rPr>
                <w:sz w:val="22"/>
                <w:szCs w:val="22"/>
              </w:rPr>
            </w:pPr>
          </w:p>
        </w:tc>
        <w:tc>
          <w:tcPr>
            <w:tcW w:w="1276" w:type="dxa"/>
            <w:gridSpan w:val="2"/>
            <w:tcBorders>
              <w:left w:val="nil"/>
              <w:right w:val="nil"/>
            </w:tcBorders>
            <w:noWrap/>
            <w:vAlign w:val="bottom"/>
          </w:tcPr>
          <w:p w14:paraId="436F1A9E" w14:textId="1AF77912" w:rsidR="00D761D5" w:rsidRPr="00421225" w:rsidRDefault="00E23EF1" w:rsidP="00D761D5">
            <w:pPr>
              <w:jc w:val="right"/>
              <w:rPr>
                <w:sz w:val="22"/>
                <w:szCs w:val="22"/>
              </w:rPr>
            </w:pPr>
            <w:r w:rsidRPr="00421225">
              <w:rPr>
                <w:sz w:val="22"/>
                <w:szCs w:val="22"/>
              </w:rPr>
              <w:t>(1,018)</w:t>
            </w:r>
          </w:p>
        </w:tc>
        <w:tc>
          <w:tcPr>
            <w:tcW w:w="425" w:type="dxa"/>
            <w:gridSpan w:val="2"/>
            <w:tcBorders>
              <w:left w:val="nil"/>
              <w:right w:val="nil"/>
            </w:tcBorders>
            <w:noWrap/>
            <w:vAlign w:val="bottom"/>
          </w:tcPr>
          <w:p w14:paraId="185CF678" w14:textId="77777777" w:rsidR="00D761D5" w:rsidRPr="00421225" w:rsidRDefault="00D761D5" w:rsidP="00D761D5">
            <w:pPr>
              <w:jc w:val="right"/>
              <w:rPr>
                <w:b/>
                <w:bCs/>
                <w:sz w:val="22"/>
                <w:szCs w:val="22"/>
              </w:rPr>
            </w:pPr>
          </w:p>
        </w:tc>
        <w:tc>
          <w:tcPr>
            <w:tcW w:w="1134" w:type="dxa"/>
            <w:gridSpan w:val="2"/>
            <w:tcBorders>
              <w:left w:val="nil"/>
              <w:right w:val="nil"/>
            </w:tcBorders>
            <w:noWrap/>
            <w:vAlign w:val="bottom"/>
          </w:tcPr>
          <w:p w14:paraId="41680F9E" w14:textId="32E01737" w:rsidR="00D761D5" w:rsidRPr="00421225" w:rsidRDefault="00D761D5" w:rsidP="00D761D5">
            <w:pPr>
              <w:jc w:val="right"/>
              <w:rPr>
                <w:sz w:val="22"/>
                <w:szCs w:val="22"/>
              </w:rPr>
            </w:pPr>
            <w:r w:rsidRPr="00421225">
              <w:rPr>
                <w:sz w:val="22"/>
                <w:szCs w:val="22"/>
              </w:rPr>
              <w:t>(2,773)</w:t>
            </w:r>
          </w:p>
        </w:tc>
      </w:tr>
      <w:tr w:rsidR="00D761D5" w:rsidRPr="00421225" w14:paraId="54670213" w14:textId="77777777" w:rsidTr="1729EF1C">
        <w:trPr>
          <w:gridAfter w:val="1"/>
          <w:wAfter w:w="1180" w:type="dxa"/>
          <w:trHeight w:val="255"/>
        </w:trPr>
        <w:tc>
          <w:tcPr>
            <w:tcW w:w="4928" w:type="dxa"/>
            <w:gridSpan w:val="2"/>
            <w:tcBorders>
              <w:top w:val="nil"/>
              <w:left w:val="nil"/>
              <w:bottom w:val="nil"/>
              <w:right w:val="nil"/>
            </w:tcBorders>
            <w:noWrap/>
            <w:vAlign w:val="bottom"/>
          </w:tcPr>
          <w:p w14:paraId="41F52A4A" w14:textId="77777777" w:rsidR="00D761D5" w:rsidRPr="00421225" w:rsidRDefault="00D761D5" w:rsidP="00D761D5">
            <w:pPr>
              <w:rPr>
                <w:b/>
                <w:bCs/>
                <w:sz w:val="22"/>
                <w:szCs w:val="22"/>
              </w:rPr>
            </w:pPr>
          </w:p>
        </w:tc>
        <w:tc>
          <w:tcPr>
            <w:tcW w:w="992" w:type="dxa"/>
            <w:gridSpan w:val="3"/>
            <w:tcBorders>
              <w:left w:val="nil"/>
              <w:bottom w:val="nil"/>
              <w:right w:val="nil"/>
            </w:tcBorders>
          </w:tcPr>
          <w:p w14:paraId="756433D8" w14:textId="77777777" w:rsidR="00D761D5" w:rsidRPr="00421225" w:rsidRDefault="00D761D5" w:rsidP="00D761D5">
            <w:pPr>
              <w:jc w:val="center"/>
              <w:rPr>
                <w:sz w:val="22"/>
                <w:szCs w:val="22"/>
              </w:rPr>
            </w:pPr>
          </w:p>
        </w:tc>
        <w:tc>
          <w:tcPr>
            <w:tcW w:w="425" w:type="dxa"/>
            <w:tcBorders>
              <w:left w:val="nil"/>
              <w:bottom w:val="nil"/>
              <w:right w:val="nil"/>
            </w:tcBorders>
            <w:noWrap/>
            <w:vAlign w:val="bottom"/>
          </w:tcPr>
          <w:p w14:paraId="2025D2F1" w14:textId="77777777" w:rsidR="00D761D5" w:rsidRPr="00421225" w:rsidRDefault="00D761D5" w:rsidP="00D761D5">
            <w:pPr>
              <w:rPr>
                <w:sz w:val="22"/>
                <w:szCs w:val="22"/>
              </w:rPr>
            </w:pPr>
          </w:p>
        </w:tc>
        <w:tc>
          <w:tcPr>
            <w:tcW w:w="1276" w:type="dxa"/>
            <w:gridSpan w:val="2"/>
            <w:tcBorders>
              <w:left w:val="nil"/>
              <w:bottom w:val="single" w:sz="4" w:space="0" w:color="auto"/>
              <w:right w:val="nil"/>
            </w:tcBorders>
            <w:noWrap/>
            <w:vAlign w:val="bottom"/>
          </w:tcPr>
          <w:p w14:paraId="661A2990" w14:textId="77777777" w:rsidR="00D761D5" w:rsidRPr="00421225" w:rsidRDefault="00D761D5" w:rsidP="00D761D5">
            <w:pPr>
              <w:jc w:val="right"/>
              <w:rPr>
                <w:sz w:val="22"/>
                <w:szCs w:val="22"/>
              </w:rPr>
            </w:pPr>
          </w:p>
        </w:tc>
        <w:tc>
          <w:tcPr>
            <w:tcW w:w="425" w:type="dxa"/>
            <w:gridSpan w:val="2"/>
            <w:tcBorders>
              <w:left w:val="nil"/>
              <w:bottom w:val="nil"/>
              <w:right w:val="nil"/>
            </w:tcBorders>
            <w:noWrap/>
            <w:vAlign w:val="bottom"/>
          </w:tcPr>
          <w:p w14:paraId="14B95421" w14:textId="77777777" w:rsidR="00D761D5" w:rsidRPr="00421225" w:rsidRDefault="00D761D5" w:rsidP="00D761D5">
            <w:pPr>
              <w:jc w:val="right"/>
              <w:rPr>
                <w:b/>
                <w:bCs/>
                <w:sz w:val="22"/>
                <w:szCs w:val="22"/>
              </w:rPr>
            </w:pPr>
          </w:p>
        </w:tc>
        <w:tc>
          <w:tcPr>
            <w:tcW w:w="1134" w:type="dxa"/>
            <w:gridSpan w:val="2"/>
            <w:tcBorders>
              <w:left w:val="nil"/>
              <w:bottom w:val="single" w:sz="4" w:space="0" w:color="auto"/>
              <w:right w:val="nil"/>
            </w:tcBorders>
            <w:noWrap/>
            <w:vAlign w:val="bottom"/>
          </w:tcPr>
          <w:p w14:paraId="24DD2F29" w14:textId="77777777" w:rsidR="00D761D5" w:rsidRPr="00421225" w:rsidRDefault="00D761D5" w:rsidP="00D761D5">
            <w:pPr>
              <w:jc w:val="right"/>
              <w:rPr>
                <w:sz w:val="22"/>
                <w:szCs w:val="22"/>
              </w:rPr>
            </w:pPr>
          </w:p>
        </w:tc>
      </w:tr>
      <w:tr w:rsidR="00D761D5" w:rsidRPr="00421225" w14:paraId="471178E6" w14:textId="77777777" w:rsidTr="1729EF1C">
        <w:trPr>
          <w:gridAfter w:val="1"/>
          <w:wAfter w:w="1180" w:type="dxa"/>
          <w:trHeight w:val="255"/>
        </w:trPr>
        <w:tc>
          <w:tcPr>
            <w:tcW w:w="4928" w:type="dxa"/>
            <w:gridSpan w:val="2"/>
            <w:tcBorders>
              <w:top w:val="nil"/>
              <w:left w:val="nil"/>
              <w:bottom w:val="nil"/>
              <w:right w:val="nil"/>
            </w:tcBorders>
            <w:noWrap/>
            <w:vAlign w:val="bottom"/>
          </w:tcPr>
          <w:p w14:paraId="0EC76600" w14:textId="77777777" w:rsidR="00D761D5" w:rsidRPr="00421225" w:rsidRDefault="00D761D5" w:rsidP="00D761D5">
            <w:pPr>
              <w:rPr>
                <w:b/>
                <w:bCs/>
                <w:i/>
                <w:iCs/>
                <w:sz w:val="22"/>
                <w:szCs w:val="22"/>
              </w:rPr>
            </w:pPr>
            <w:r w:rsidRPr="00421225">
              <w:rPr>
                <w:b/>
                <w:bCs/>
                <w:sz w:val="22"/>
                <w:szCs w:val="22"/>
              </w:rPr>
              <w:t>Total net assets</w:t>
            </w:r>
          </w:p>
        </w:tc>
        <w:tc>
          <w:tcPr>
            <w:tcW w:w="992" w:type="dxa"/>
            <w:gridSpan w:val="3"/>
            <w:tcBorders>
              <w:left w:val="nil"/>
              <w:bottom w:val="nil"/>
              <w:right w:val="nil"/>
            </w:tcBorders>
          </w:tcPr>
          <w:p w14:paraId="12A0D256" w14:textId="77777777" w:rsidR="00D761D5" w:rsidRPr="00421225" w:rsidRDefault="00D761D5" w:rsidP="00D761D5">
            <w:pPr>
              <w:jc w:val="center"/>
              <w:rPr>
                <w:sz w:val="22"/>
                <w:szCs w:val="22"/>
              </w:rPr>
            </w:pPr>
          </w:p>
        </w:tc>
        <w:tc>
          <w:tcPr>
            <w:tcW w:w="425" w:type="dxa"/>
            <w:tcBorders>
              <w:left w:val="nil"/>
              <w:bottom w:val="nil"/>
              <w:right w:val="nil"/>
            </w:tcBorders>
            <w:noWrap/>
            <w:vAlign w:val="bottom"/>
          </w:tcPr>
          <w:p w14:paraId="3EB1F9E5" w14:textId="77777777" w:rsidR="00D761D5" w:rsidRPr="00421225" w:rsidRDefault="00D761D5" w:rsidP="00D761D5">
            <w:pPr>
              <w:rPr>
                <w:sz w:val="22"/>
                <w:szCs w:val="22"/>
              </w:rPr>
            </w:pPr>
          </w:p>
        </w:tc>
        <w:tc>
          <w:tcPr>
            <w:tcW w:w="1276" w:type="dxa"/>
            <w:gridSpan w:val="2"/>
            <w:tcBorders>
              <w:top w:val="single" w:sz="4" w:space="0" w:color="auto"/>
              <w:left w:val="nil"/>
              <w:bottom w:val="double" w:sz="4" w:space="0" w:color="auto"/>
              <w:right w:val="nil"/>
            </w:tcBorders>
            <w:noWrap/>
            <w:vAlign w:val="bottom"/>
          </w:tcPr>
          <w:p w14:paraId="4CCC9910" w14:textId="598C34FA" w:rsidR="00D761D5" w:rsidRPr="00421225" w:rsidRDefault="003446BD" w:rsidP="00D761D5">
            <w:pPr>
              <w:jc w:val="right"/>
              <w:rPr>
                <w:sz w:val="22"/>
                <w:szCs w:val="22"/>
              </w:rPr>
            </w:pPr>
            <w:r w:rsidRPr="00421225">
              <w:rPr>
                <w:sz w:val="22"/>
                <w:szCs w:val="22"/>
              </w:rPr>
              <w:t>65,220</w:t>
            </w:r>
          </w:p>
        </w:tc>
        <w:tc>
          <w:tcPr>
            <w:tcW w:w="425" w:type="dxa"/>
            <w:gridSpan w:val="2"/>
            <w:tcBorders>
              <w:left w:val="nil"/>
              <w:bottom w:val="nil"/>
              <w:right w:val="nil"/>
            </w:tcBorders>
            <w:noWrap/>
            <w:vAlign w:val="bottom"/>
          </w:tcPr>
          <w:p w14:paraId="6018D09B" w14:textId="77777777" w:rsidR="00D761D5" w:rsidRPr="00421225" w:rsidRDefault="00D761D5" w:rsidP="00D761D5">
            <w:pPr>
              <w:jc w:val="right"/>
              <w:rPr>
                <w:b/>
                <w:bCs/>
                <w:sz w:val="22"/>
                <w:szCs w:val="22"/>
              </w:rPr>
            </w:pPr>
          </w:p>
        </w:tc>
        <w:tc>
          <w:tcPr>
            <w:tcW w:w="1134" w:type="dxa"/>
            <w:gridSpan w:val="2"/>
            <w:tcBorders>
              <w:top w:val="single" w:sz="4" w:space="0" w:color="auto"/>
              <w:left w:val="nil"/>
              <w:bottom w:val="double" w:sz="4" w:space="0" w:color="auto"/>
              <w:right w:val="nil"/>
            </w:tcBorders>
            <w:noWrap/>
            <w:vAlign w:val="bottom"/>
          </w:tcPr>
          <w:p w14:paraId="3307A353" w14:textId="1F29D418" w:rsidR="00D761D5" w:rsidRPr="00421225" w:rsidRDefault="00D761D5" w:rsidP="00D761D5">
            <w:pPr>
              <w:jc w:val="right"/>
              <w:rPr>
                <w:sz w:val="22"/>
                <w:szCs w:val="22"/>
              </w:rPr>
            </w:pPr>
            <w:r w:rsidRPr="00421225">
              <w:rPr>
                <w:sz w:val="22"/>
                <w:szCs w:val="22"/>
              </w:rPr>
              <w:t>65,434</w:t>
            </w:r>
          </w:p>
        </w:tc>
      </w:tr>
      <w:tr w:rsidR="00500638" w:rsidRPr="00421225" w14:paraId="1791308D" w14:textId="77777777" w:rsidTr="1729EF1C">
        <w:trPr>
          <w:gridAfter w:val="1"/>
          <w:wAfter w:w="1180" w:type="dxa"/>
          <w:trHeight w:val="131"/>
        </w:trPr>
        <w:tc>
          <w:tcPr>
            <w:tcW w:w="4928" w:type="dxa"/>
            <w:gridSpan w:val="2"/>
            <w:tcBorders>
              <w:top w:val="nil"/>
              <w:left w:val="nil"/>
              <w:bottom w:val="nil"/>
              <w:right w:val="nil"/>
            </w:tcBorders>
            <w:noWrap/>
            <w:vAlign w:val="bottom"/>
          </w:tcPr>
          <w:p w14:paraId="45D1BF0A" w14:textId="77777777" w:rsidR="00500638" w:rsidRPr="00421225" w:rsidRDefault="00500638" w:rsidP="00500638">
            <w:pPr>
              <w:rPr>
                <w:b/>
                <w:bCs/>
                <w:sz w:val="22"/>
                <w:szCs w:val="22"/>
              </w:rPr>
            </w:pPr>
          </w:p>
          <w:p w14:paraId="0457EFEB" w14:textId="011CB829" w:rsidR="00500638" w:rsidRPr="00421225" w:rsidRDefault="00500638" w:rsidP="00500638">
            <w:pPr>
              <w:rPr>
                <w:b/>
                <w:bCs/>
                <w:sz w:val="22"/>
                <w:szCs w:val="22"/>
              </w:rPr>
            </w:pPr>
          </w:p>
        </w:tc>
        <w:tc>
          <w:tcPr>
            <w:tcW w:w="992" w:type="dxa"/>
            <w:gridSpan w:val="3"/>
            <w:tcBorders>
              <w:top w:val="nil"/>
              <w:left w:val="nil"/>
              <w:bottom w:val="nil"/>
              <w:right w:val="nil"/>
            </w:tcBorders>
            <w:vAlign w:val="bottom"/>
          </w:tcPr>
          <w:p w14:paraId="3C9BAE1D" w14:textId="77777777" w:rsidR="00500638" w:rsidRPr="00421225" w:rsidRDefault="00500638" w:rsidP="00500638">
            <w:pPr>
              <w:rPr>
                <w:i/>
                <w:iCs/>
                <w:sz w:val="22"/>
                <w:szCs w:val="22"/>
              </w:rPr>
            </w:pPr>
          </w:p>
        </w:tc>
        <w:tc>
          <w:tcPr>
            <w:tcW w:w="425" w:type="dxa"/>
            <w:tcBorders>
              <w:top w:val="nil"/>
              <w:left w:val="nil"/>
              <w:bottom w:val="nil"/>
              <w:right w:val="nil"/>
            </w:tcBorders>
            <w:noWrap/>
            <w:vAlign w:val="bottom"/>
          </w:tcPr>
          <w:p w14:paraId="3B735AAA" w14:textId="77777777" w:rsidR="00500638" w:rsidRPr="00421225" w:rsidRDefault="00500638" w:rsidP="00500638">
            <w:pPr>
              <w:rPr>
                <w:sz w:val="22"/>
                <w:szCs w:val="22"/>
              </w:rPr>
            </w:pPr>
          </w:p>
        </w:tc>
        <w:tc>
          <w:tcPr>
            <w:tcW w:w="1276" w:type="dxa"/>
            <w:gridSpan w:val="2"/>
            <w:tcBorders>
              <w:top w:val="double" w:sz="4" w:space="0" w:color="auto"/>
              <w:left w:val="nil"/>
              <w:right w:val="nil"/>
            </w:tcBorders>
            <w:noWrap/>
            <w:vAlign w:val="bottom"/>
          </w:tcPr>
          <w:p w14:paraId="5369F436" w14:textId="77777777" w:rsidR="00500638" w:rsidRPr="00421225" w:rsidRDefault="00500638" w:rsidP="00500638">
            <w:pPr>
              <w:jc w:val="right"/>
              <w:rPr>
                <w:sz w:val="22"/>
                <w:szCs w:val="22"/>
              </w:rPr>
            </w:pPr>
          </w:p>
        </w:tc>
        <w:tc>
          <w:tcPr>
            <w:tcW w:w="425" w:type="dxa"/>
            <w:gridSpan w:val="2"/>
            <w:tcBorders>
              <w:top w:val="nil"/>
              <w:left w:val="nil"/>
              <w:bottom w:val="nil"/>
              <w:right w:val="nil"/>
            </w:tcBorders>
            <w:noWrap/>
            <w:vAlign w:val="bottom"/>
          </w:tcPr>
          <w:p w14:paraId="22CAAE42" w14:textId="77777777" w:rsidR="00500638" w:rsidRPr="00421225" w:rsidRDefault="00500638" w:rsidP="00500638">
            <w:pPr>
              <w:jc w:val="right"/>
              <w:rPr>
                <w:sz w:val="22"/>
                <w:szCs w:val="22"/>
              </w:rPr>
            </w:pPr>
          </w:p>
        </w:tc>
        <w:tc>
          <w:tcPr>
            <w:tcW w:w="1134" w:type="dxa"/>
            <w:gridSpan w:val="2"/>
            <w:tcBorders>
              <w:top w:val="double" w:sz="4" w:space="0" w:color="auto"/>
              <w:left w:val="nil"/>
              <w:right w:val="nil"/>
            </w:tcBorders>
            <w:noWrap/>
            <w:vAlign w:val="bottom"/>
          </w:tcPr>
          <w:p w14:paraId="548BF05E" w14:textId="77777777" w:rsidR="00500638" w:rsidRPr="00421225" w:rsidRDefault="00500638" w:rsidP="00500638">
            <w:pPr>
              <w:jc w:val="right"/>
              <w:rPr>
                <w:sz w:val="22"/>
                <w:szCs w:val="22"/>
              </w:rPr>
            </w:pPr>
          </w:p>
        </w:tc>
      </w:tr>
      <w:tr w:rsidR="00500638" w:rsidRPr="00421225" w14:paraId="650B785E" w14:textId="77777777" w:rsidTr="1729EF1C">
        <w:trPr>
          <w:gridAfter w:val="1"/>
          <w:wAfter w:w="1180" w:type="dxa"/>
          <w:trHeight w:val="270"/>
        </w:trPr>
        <w:tc>
          <w:tcPr>
            <w:tcW w:w="4928" w:type="dxa"/>
            <w:gridSpan w:val="2"/>
            <w:tcBorders>
              <w:top w:val="nil"/>
              <w:left w:val="nil"/>
              <w:right w:val="nil"/>
            </w:tcBorders>
            <w:noWrap/>
            <w:vAlign w:val="bottom"/>
          </w:tcPr>
          <w:p w14:paraId="38004200" w14:textId="77777777" w:rsidR="00500638" w:rsidRPr="00421225" w:rsidRDefault="00500638" w:rsidP="00500638">
            <w:pPr>
              <w:rPr>
                <w:b/>
                <w:bCs/>
                <w:sz w:val="22"/>
                <w:szCs w:val="22"/>
              </w:rPr>
            </w:pPr>
            <w:r w:rsidRPr="00421225">
              <w:rPr>
                <w:b/>
                <w:bCs/>
                <w:sz w:val="22"/>
                <w:szCs w:val="22"/>
              </w:rPr>
              <w:t>Reserves</w:t>
            </w:r>
          </w:p>
        </w:tc>
        <w:tc>
          <w:tcPr>
            <w:tcW w:w="992" w:type="dxa"/>
            <w:gridSpan w:val="3"/>
            <w:tcBorders>
              <w:top w:val="nil"/>
              <w:left w:val="nil"/>
              <w:right w:val="nil"/>
            </w:tcBorders>
            <w:noWrap/>
            <w:vAlign w:val="bottom"/>
          </w:tcPr>
          <w:p w14:paraId="7CF0DD5A" w14:textId="77777777" w:rsidR="00500638" w:rsidRPr="00421225" w:rsidRDefault="00500638" w:rsidP="00500638">
            <w:pPr>
              <w:rPr>
                <w:i/>
                <w:iCs/>
                <w:sz w:val="22"/>
                <w:szCs w:val="22"/>
              </w:rPr>
            </w:pPr>
          </w:p>
        </w:tc>
        <w:tc>
          <w:tcPr>
            <w:tcW w:w="425" w:type="dxa"/>
            <w:tcBorders>
              <w:top w:val="nil"/>
              <w:left w:val="nil"/>
              <w:right w:val="nil"/>
            </w:tcBorders>
            <w:noWrap/>
            <w:vAlign w:val="bottom"/>
          </w:tcPr>
          <w:p w14:paraId="3F68C05A" w14:textId="77777777" w:rsidR="00500638" w:rsidRPr="00421225" w:rsidRDefault="00500638" w:rsidP="00500638">
            <w:pPr>
              <w:rPr>
                <w:sz w:val="22"/>
                <w:szCs w:val="22"/>
              </w:rPr>
            </w:pPr>
          </w:p>
        </w:tc>
        <w:tc>
          <w:tcPr>
            <w:tcW w:w="1276" w:type="dxa"/>
            <w:gridSpan w:val="2"/>
            <w:tcBorders>
              <w:left w:val="nil"/>
              <w:right w:val="nil"/>
            </w:tcBorders>
            <w:noWrap/>
            <w:vAlign w:val="bottom"/>
          </w:tcPr>
          <w:p w14:paraId="30A823DF" w14:textId="77777777" w:rsidR="00500638" w:rsidRPr="00421225" w:rsidRDefault="00500638" w:rsidP="00500638">
            <w:pPr>
              <w:jc w:val="right"/>
              <w:rPr>
                <w:sz w:val="22"/>
                <w:szCs w:val="22"/>
              </w:rPr>
            </w:pPr>
          </w:p>
        </w:tc>
        <w:tc>
          <w:tcPr>
            <w:tcW w:w="425" w:type="dxa"/>
            <w:gridSpan w:val="2"/>
            <w:tcBorders>
              <w:top w:val="nil"/>
              <w:left w:val="nil"/>
              <w:right w:val="nil"/>
            </w:tcBorders>
            <w:noWrap/>
            <w:vAlign w:val="bottom"/>
          </w:tcPr>
          <w:p w14:paraId="3D75006C" w14:textId="77777777" w:rsidR="00500638" w:rsidRPr="00421225" w:rsidRDefault="00500638" w:rsidP="00500638">
            <w:pPr>
              <w:jc w:val="right"/>
              <w:rPr>
                <w:sz w:val="22"/>
                <w:szCs w:val="22"/>
              </w:rPr>
            </w:pPr>
          </w:p>
        </w:tc>
        <w:tc>
          <w:tcPr>
            <w:tcW w:w="1134" w:type="dxa"/>
            <w:gridSpan w:val="2"/>
            <w:tcBorders>
              <w:left w:val="nil"/>
              <w:right w:val="nil"/>
            </w:tcBorders>
            <w:noWrap/>
            <w:vAlign w:val="bottom"/>
          </w:tcPr>
          <w:p w14:paraId="4C9E03FA" w14:textId="77777777" w:rsidR="00500638" w:rsidRPr="00421225" w:rsidRDefault="00500638" w:rsidP="00500638">
            <w:pPr>
              <w:jc w:val="right"/>
              <w:rPr>
                <w:sz w:val="22"/>
                <w:szCs w:val="22"/>
              </w:rPr>
            </w:pPr>
          </w:p>
        </w:tc>
      </w:tr>
      <w:tr w:rsidR="00D761D5" w:rsidRPr="00421225" w14:paraId="4D914AE7" w14:textId="77777777" w:rsidTr="1729EF1C">
        <w:trPr>
          <w:gridAfter w:val="1"/>
          <w:wAfter w:w="1180" w:type="dxa"/>
          <w:trHeight w:val="300"/>
        </w:trPr>
        <w:tc>
          <w:tcPr>
            <w:tcW w:w="4928" w:type="dxa"/>
            <w:gridSpan w:val="2"/>
            <w:tcBorders>
              <w:top w:val="nil"/>
              <w:left w:val="nil"/>
              <w:bottom w:val="nil"/>
              <w:right w:val="nil"/>
            </w:tcBorders>
            <w:noWrap/>
            <w:vAlign w:val="bottom"/>
          </w:tcPr>
          <w:p w14:paraId="0415933B" w14:textId="0400D2D4" w:rsidR="00D761D5" w:rsidRPr="00421225" w:rsidRDefault="00D761D5" w:rsidP="00D761D5">
            <w:pPr>
              <w:rPr>
                <w:sz w:val="22"/>
                <w:szCs w:val="22"/>
              </w:rPr>
            </w:pPr>
            <w:r w:rsidRPr="00421225">
              <w:rPr>
                <w:sz w:val="22"/>
                <w:szCs w:val="22"/>
              </w:rPr>
              <w:t>Called up Share capital</w:t>
            </w:r>
          </w:p>
        </w:tc>
        <w:tc>
          <w:tcPr>
            <w:tcW w:w="992" w:type="dxa"/>
            <w:gridSpan w:val="3"/>
            <w:tcBorders>
              <w:top w:val="nil"/>
              <w:left w:val="nil"/>
              <w:bottom w:val="nil"/>
              <w:right w:val="nil"/>
            </w:tcBorders>
            <w:noWrap/>
            <w:vAlign w:val="bottom"/>
          </w:tcPr>
          <w:p w14:paraId="4ABDF32F" w14:textId="4016E197" w:rsidR="00D761D5" w:rsidRPr="00421225" w:rsidRDefault="00526AED" w:rsidP="00D761D5">
            <w:pPr>
              <w:jc w:val="center"/>
              <w:rPr>
                <w:iCs/>
                <w:sz w:val="22"/>
                <w:szCs w:val="22"/>
              </w:rPr>
            </w:pPr>
            <w:r w:rsidRPr="00421225">
              <w:rPr>
                <w:iCs/>
                <w:sz w:val="22"/>
                <w:szCs w:val="22"/>
              </w:rPr>
              <w:t>20</w:t>
            </w:r>
          </w:p>
        </w:tc>
        <w:tc>
          <w:tcPr>
            <w:tcW w:w="425" w:type="dxa"/>
            <w:tcBorders>
              <w:top w:val="nil"/>
              <w:left w:val="nil"/>
              <w:bottom w:val="nil"/>
              <w:right w:val="nil"/>
            </w:tcBorders>
            <w:noWrap/>
            <w:vAlign w:val="bottom"/>
          </w:tcPr>
          <w:p w14:paraId="7427271D" w14:textId="77777777" w:rsidR="00D761D5" w:rsidRPr="00421225" w:rsidRDefault="00D761D5" w:rsidP="00D761D5">
            <w:pPr>
              <w:rPr>
                <w:sz w:val="22"/>
                <w:szCs w:val="22"/>
              </w:rPr>
            </w:pPr>
          </w:p>
        </w:tc>
        <w:tc>
          <w:tcPr>
            <w:tcW w:w="1276" w:type="dxa"/>
            <w:gridSpan w:val="2"/>
            <w:tcBorders>
              <w:top w:val="nil"/>
              <w:left w:val="nil"/>
              <w:right w:val="nil"/>
            </w:tcBorders>
            <w:noWrap/>
            <w:vAlign w:val="bottom"/>
          </w:tcPr>
          <w:p w14:paraId="1D1489F5" w14:textId="5EC99E95" w:rsidR="00D761D5" w:rsidRPr="00421225" w:rsidRDefault="005D23BA" w:rsidP="00D761D5">
            <w:pPr>
              <w:jc w:val="right"/>
              <w:rPr>
                <w:sz w:val="22"/>
                <w:szCs w:val="22"/>
              </w:rPr>
            </w:pPr>
            <w:r w:rsidRPr="00421225">
              <w:rPr>
                <w:sz w:val="22"/>
                <w:szCs w:val="22"/>
              </w:rPr>
              <w:t>-</w:t>
            </w:r>
          </w:p>
        </w:tc>
        <w:tc>
          <w:tcPr>
            <w:tcW w:w="425" w:type="dxa"/>
            <w:gridSpan w:val="2"/>
            <w:tcBorders>
              <w:top w:val="nil"/>
              <w:left w:val="nil"/>
              <w:bottom w:val="nil"/>
              <w:right w:val="nil"/>
            </w:tcBorders>
            <w:noWrap/>
            <w:vAlign w:val="bottom"/>
          </w:tcPr>
          <w:p w14:paraId="37FD50C0" w14:textId="77777777" w:rsidR="00D761D5" w:rsidRPr="00421225" w:rsidRDefault="00D761D5" w:rsidP="00D761D5">
            <w:pPr>
              <w:jc w:val="right"/>
              <w:rPr>
                <w:sz w:val="22"/>
                <w:szCs w:val="22"/>
              </w:rPr>
            </w:pPr>
          </w:p>
        </w:tc>
        <w:tc>
          <w:tcPr>
            <w:tcW w:w="1134" w:type="dxa"/>
            <w:gridSpan w:val="2"/>
            <w:tcBorders>
              <w:top w:val="nil"/>
              <w:left w:val="nil"/>
              <w:right w:val="nil"/>
            </w:tcBorders>
            <w:noWrap/>
            <w:vAlign w:val="bottom"/>
          </w:tcPr>
          <w:p w14:paraId="0C0F99F0" w14:textId="6EED241C" w:rsidR="00D761D5" w:rsidRPr="00421225" w:rsidRDefault="00D761D5" w:rsidP="00D761D5">
            <w:pPr>
              <w:jc w:val="right"/>
              <w:rPr>
                <w:sz w:val="22"/>
                <w:szCs w:val="22"/>
              </w:rPr>
            </w:pPr>
            <w:r w:rsidRPr="00421225">
              <w:rPr>
                <w:sz w:val="22"/>
                <w:szCs w:val="22"/>
              </w:rPr>
              <w:t>-</w:t>
            </w:r>
          </w:p>
        </w:tc>
      </w:tr>
      <w:tr w:rsidR="00D761D5" w:rsidRPr="00421225" w14:paraId="13AF3A52" w14:textId="77777777" w:rsidTr="1729EF1C">
        <w:trPr>
          <w:gridAfter w:val="1"/>
          <w:wAfter w:w="1180" w:type="dxa"/>
          <w:trHeight w:val="255"/>
        </w:trPr>
        <w:tc>
          <w:tcPr>
            <w:tcW w:w="4928" w:type="dxa"/>
            <w:gridSpan w:val="2"/>
            <w:tcBorders>
              <w:left w:val="nil"/>
              <w:bottom w:val="nil"/>
              <w:right w:val="nil"/>
            </w:tcBorders>
            <w:noWrap/>
            <w:vAlign w:val="bottom"/>
          </w:tcPr>
          <w:p w14:paraId="59F35B08" w14:textId="1EB6C8BE" w:rsidR="00D761D5" w:rsidRPr="00421225" w:rsidRDefault="00D761D5" w:rsidP="00D761D5">
            <w:pPr>
              <w:rPr>
                <w:sz w:val="22"/>
                <w:szCs w:val="22"/>
              </w:rPr>
            </w:pPr>
            <w:r w:rsidRPr="00421225">
              <w:rPr>
                <w:sz w:val="22"/>
                <w:szCs w:val="22"/>
              </w:rPr>
              <w:t>Total reserves</w:t>
            </w:r>
          </w:p>
        </w:tc>
        <w:tc>
          <w:tcPr>
            <w:tcW w:w="992" w:type="dxa"/>
            <w:gridSpan w:val="3"/>
            <w:tcBorders>
              <w:left w:val="nil"/>
              <w:bottom w:val="nil"/>
              <w:right w:val="nil"/>
            </w:tcBorders>
            <w:noWrap/>
            <w:vAlign w:val="bottom"/>
          </w:tcPr>
          <w:p w14:paraId="67F816F3" w14:textId="77777777" w:rsidR="00D761D5" w:rsidRPr="00421225" w:rsidRDefault="00D761D5" w:rsidP="00D761D5">
            <w:pPr>
              <w:jc w:val="center"/>
              <w:rPr>
                <w:iCs/>
                <w:sz w:val="22"/>
                <w:szCs w:val="22"/>
              </w:rPr>
            </w:pPr>
          </w:p>
        </w:tc>
        <w:tc>
          <w:tcPr>
            <w:tcW w:w="425" w:type="dxa"/>
            <w:tcBorders>
              <w:left w:val="nil"/>
              <w:bottom w:val="nil"/>
              <w:right w:val="nil"/>
            </w:tcBorders>
            <w:noWrap/>
            <w:vAlign w:val="bottom"/>
          </w:tcPr>
          <w:p w14:paraId="33954856" w14:textId="77777777" w:rsidR="00D761D5" w:rsidRPr="00421225" w:rsidRDefault="00D761D5" w:rsidP="00D761D5">
            <w:pPr>
              <w:rPr>
                <w:sz w:val="22"/>
                <w:szCs w:val="22"/>
              </w:rPr>
            </w:pPr>
          </w:p>
        </w:tc>
        <w:tc>
          <w:tcPr>
            <w:tcW w:w="1276" w:type="dxa"/>
            <w:gridSpan w:val="2"/>
            <w:tcBorders>
              <w:left w:val="nil"/>
              <w:right w:val="nil"/>
            </w:tcBorders>
            <w:noWrap/>
            <w:vAlign w:val="bottom"/>
          </w:tcPr>
          <w:p w14:paraId="0104DFD7" w14:textId="2F677F40" w:rsidR="00D761D5" w:rsidRPr="00421225" w:rsidRDefault="005D23BA" w:rsidP="00D761D5">
            <w:pPr>
              <w:jc w:val="right"/>
              <w:rPr>
                <w:sz w:val="22"/>
                <w:szCs w:val="22"/>
              </w:rPr>
            </w:pPr>
            <w:r w:rsidRPr="00421225">
              <w:rPr>
                <w:sz w:val="22"/>
                <w:szCs w:val="22"/>
              </w:rPr>
              <w:t>65,220</w:t>
            </w:r>
          </w:p>
        </w:tc>
        <w:tc>
          <w:tcPr>
            <w:tcW w:w="425" w:type="dxa"/>
            <w:gridSpan w:val="2"/>
            <w:tcBorders>
              <w:left w:val="nil"/>
              <w:right w:val="nil"/>
            </w:tcBorders>
            <w:noWrap/>
            <w:vAlign w:val="bottom"/>
          </w:tcPr>
          <w:p w14:paraId="330BF15B" w14:textId="77777777" w:rsidR="00D761D5" w:rsidRPr="00421225" w:rsidRDefault="00D761D5" w:rsidP="00D761D5">
            <w:pPr>
              <w:jc w:val="right"/>
              <w:rPr>
                <w:sz w:val="22"/>
                <w:szCs w:val="22"/>
              </w:rPr>
            </w:pPr>
          </w:p>
        </w:tc>
        <w:tc>
          <w:tcPr>
            <w:tcW w:w="1134" w:type="dxa"/>
            <w:gridSpan w:val="2"/>
            <w:tcBorders>
              <w:left w:val="nil"/>
              <w:right w:val="nil"/>
            </w:tcBorders>
            <w:noWrap/>
            <w:vAlign w:val="bottom"/>
          </w:tcPr>
          <w:p w14:paraId="6C36F704" w14:textId="04D68AB3" w:rsidR="00D761D5" w:rsidRPr="00421225" w:rsidRDefault="00D761D5" w:rsidP="00D761D5">
            <w:pPr>
              <w:jc w:val="right"/>
              <w:rPr>
                <w:sz w:val="22"/>
                <w:szCs w:val="22"/>
              </w:rPr>
            </w:pPr>
            <w:r w:rsidRPr="00421225">
              <w:rPr>
                <w:sz w:val="22"/>
                <w:szCs w:val="22"/>
              </w:rPr>
              <w:t>65,434</w:t>
            </w:r>
          </w:p>
        </w:tc>
      </w:tr>
      <w:tr w:rsidR="00D761D5" w:rsidRPr="00421225" w14:paraId="3BF668CB" w14:textId="77777777" w:rsidTr="008E79BE">
        <w:trPr>
          <w:gridAfter w:val="1"/>
          <w:wAfter w:w="1180" w:type="dxa"/>
          <w:trHeight w:val="255"/>
        </w:trPr>
        <w:tc>
          <w:tcPr>
            <w:tcW w:w="4928" w:type="dxa"/>
            <w:gridSpan w:val="2"/>
            <w:tcBorders>
              <w:top w:val="nil"/>
              <w:left w:val="nil"/>
              <w:bottom w:val="nil"/>
              <w:right w:val="nil"/>
            </w:tcBorders>
            <w:noWrap/>
            <w:vAlign w:val="bottom"/>
          </w:tcPr>
          <w:p w14:paraId="445D2033" w14:textId="77777777" w:rsidR="00D761D5" w:rsidRPr="00421225" w:rsidRDefault="00D761D5" w:rsidP="00D761D5">
            <w:pPr>
              <w:rPr>
                <w:sz w:val="22"/>
                <w:szCs w:val="22"/>
              </w:rPr>
            </w:pPr>
          </w:p>
        </w:tc>
        <w:tc>
          <w:tcPr>
            <w:tcW w:w="992" w:type="dxa"/>
            <w:gridSpan w:val="3"/>
            <w:tcBorders>
              <w:top w:val="nil"/>
              <w:left w:val="nil"/>
              <w:bottom w:val="nil"/>
              <w:right w:val="nil"/>
            </w:tcBorders>
            <w:noWrap/>
            <w:vAlign w:val="bottom"/>
          </w:tcPr>
          <w:p w14:paraId="43A91826" w14:textId="77777777" w:rsidR="00D761D5" w:rsidRPr="00421225" w:rsidRDefault="00D761D5" w:rsidP="00D761D5">
            <w:pPr>
              <w:rPr>
                <w:i/>
                <w:iCs/>
                <w:sz w:val="22"/>
                <w:szCs w:val="22"/>
              </w:rPr>
            </w:pPr>
          </w:p>
        </w:tc>
        <w:tc>
          <w:tcPr>
            <w:tcW w:w="425" w:type="dxa"/>
            <w:tcBorders>
              <w:top w:val="nil"/>
              <w:left w:val="nil"/>
              <w:bottom w:val="nil"/>
              <w:right w:val="nil"/>
            </w:tcBorders>
            <w:noWrap/>
            <w:vAlign w:val="bottom"/>
          </w:tcPr>
          <w:p w14:paraId="4910388E" w14:textId="77777777" w:rsidR="00D761D5" w:rsidRPr="00421225" w:rsidRDefault="00D761D5" w:rsidP="00D761D5">
            <w:pPr>
              <w:rPr>
                <w:sz w:val="22"/>
                <w:szCs w:val="22"/>
              </w:rPr>
            </w:pPr>
          </w:p>
        </w:tc>
        <w:tc>
          <w:tcPr>
            <w:tcW w:w="1276" w:type="dxa"/>
            <w:gridSpan w:val="2"/>
            <w:tcBorders>
              <w:left w:val="nil"/>
              <w:bottom w:val="single" w:sz="4" w:space="0" w:color="auto"/>
              <w:right w:val="nil"/>
            </w:tcBorders>
            <w:noWrap/>
            <w:vAlign w:val="bottom"/>
          </w:tcPr>
          <w:p w14:paraId="0E5675C2" w14:textId="77777777" w:rsidR="00D761D5" w:rsidRPr="00421225" w:rsidRDefault="00D761D5" w:rsidP="00D761D5">
            <w:pPr>
              <w:jc w:val="right"/>
              <w:rPr>
                <w:sz w:val="22"/>
                <w:szCs w:val="22"/>
              </w:rPr>
            </w:pPr>
          </w:p>
        </w:tc>
        <w:tc>
          <w:tcPr>
            <w:tcW w:w="425" w:type="dxa"/>
            <w:gridSpan w:val="2"/>
            <w:tcBorders>
              <w:top w:val="nil"/>
              <w:left w:val="nil"/>
              <w:right w:val="nil"/>
            </w:tcBorders>
            <w:noWrap/>
            <w:vAlign w:val="bottom"/>
          </w:tcPr>
          <w:p w14:paraId="25F0429C" w14:textId="77777777" w:rsidR="00D761D5" w:rsidRPr="00421225" w:rsidRDefault="00D761D5" w:rsidP="00D761D5">
            <w:pPr>
              <w:jc w:val="right"/>
              <w:rPr>
                <w:sz w:val="22"/>
                <w:szCs w:val="22"/>
              </w:rPr>
            </w:pPr>
          </w:p>
        </w:tc>
        <w:tc>
          <w:tcPr>
            <w:tcW w:w="1134" w:type="dxa"/>
            <w:gridSpan w:val="2"/>
            <w:tcBorders>
              <w:left w:val="nil"/>
              <w:bottom w:val="single" w:sz="4" w:space="0" w:color="auto"/>
              <w:right w:val="nil"/>
            </w:tcBorders>
            <w:noWrap/>
            <w:vAlign w:val="bottom"/>
          </w:tcPr>
          <w:p w14:paraId="0D3817D1" w14:textId="77777777" w:rsidR="00D761D5" w:rsidRPr="00421225" w:rsidRDefault="00D761D5" w:rsidP="00D761D5">
            <w:pPr>
              <w:jc w:val="right"/>
              <w:rPr>
                <w:sz w:val="22"/>
                <w:szCs w:val="22"/>
              </w:rPr>
            </w:pPr>
          </w:p>
        </w:tc>
      </w:tr>
      <w:tr w:rsidR="00D761D5" w:rsidRPr="00421225" w14:paraId="602EADD0" w14:textId="77777777" w:rsidTr="008E79BE">
        <w:trPr>
          <w:gridAfter w:val="1"/>
          <w:wAfter w:w="1180" w:type="dxa"/>
          <w:trHeight w:val="255"/>
        </w:trPr>
        <w:tc>
          <w:tcPr>
            <w:tcW w:w="4928" w:type="dxa"/>
            <w:gridSpan w:val="2"/>
            <w:tcBorders>
              <w:top w:val="nil"/>
              <w:left w:val="nil"/>
              <w:bottom w:val="nil"/>
              <w:right w:val="nil"/>
            </w:tcBorders>
            <w:noWrap/>
            <w:vAlign w:val="bottom"/>
          </w:tcPr>
          <w:p w14:paraId="771F129A" w14:textId="77777777" w:rsidR="00D761D5" w:rsidRPr="00421225" w:rsidRDefault="00D761D5" w:rsidP="00D761D5">
            <w:pPr>
              <w:rPr>
                <w:b/>
                <w:sz w:val="22"/>
                <w:szCs w:val="22"/>
              </w:rPr>
            </w:pPr>
            <w:r w:rsidRPr="00421225">
              <w:rPr>
                <w:b/>
                <w:sz w:val="22"/>
                <w:szCs w:val="22"/>
              </w:rPr>
              <w:t>Total reserves</w:t>
            </w:r>
          </w:p>
        </w:tc>
        <w:tc>
          <w:tcPr>
            <w:tcW w:w="992" w:type="dxa"/>
            <w:gridSpan w:val="3"/>
            <w:tcBorders>
              <w:top w:val="nil"/>
              <w:left w:val="nil"/>
              <w:bottom w:val="nil"/>
              <w:right w:val="nil"/>
            </w:tcBorders>
            <w:noWrap/>
            <w:vAlign w:val="bottom"/>
          </w:tcPr>
          <w:p w14:paraId="7E199C7F" w14:textId="77777777" w:rsidR="00D761D5" w:rsidRPr="00421225" w:rsidRDefault="00D761D5" w:rsidP="00D761D5">
            <w:pPr>
              <w:rPr>
                <w:i/>
                <w:iCs/>
                <w:sz w:val="22"/>
                <w:szCs w:val="22"/>
              </w:rPr>
            </w:pPr>
          </w:p>
        </w:tc>
        <w:tc>
          <w:tcPr>
            <w:tcW w:w="425" w:type="dxa"/>
            <w:tcBorders>
              <w:top w:val="nil"/>
              <w:left w:val="nil"/>
              <w:bottom w:val="nil"/>
              <w:right w:val="nil"/>
            </w:tcBorders>
            <w:noWrap/>
            <w:vAlign w:val="bottom"/>
          </w:tcPr>
          <w:p w14:paraId="3795AC66" w14:textId="77777777" w:rsidR="00D761D5" w:rsidRPr="00421225" w:rsidRDefault="00D761D5" w:rsidP="00D761D5">
            <w:pPr>
              <w:rPr>
                <w:sz w:val="22"/>
                <w:szCs w:val="22"/>
              </w:rPr>
            </w:pPr>
          </w:p>
        </w:tc>
        <w:tc>
          <w:tcPr>
            <w:tcW w:w="1276" w:type="dxa"/>
            <w:gridSpan w:val="2"/>
            <w:tcBorders>
              <w:top w:val="single" w:sz="4" w:space="0" w:color="auto"/>
              <w:left w:val="nil"/>
              <w:bottom w:val="double" w:sz="4" w:space="0" w:color="auto"/>
              <w:right w:val="nil"/>
            </w:tcBorders>
            <w:noWrap/>
            <w:vAlign w:val="center"/>
          </w:tcPr>
          <w:p w14:paraId="04038D11" w14:textId="75B5FDFF" w:rsidR="00D761D5" w:rsidRPr="00421225" w:rsidRDefault="005D23BA" w:rsidP="00D761D5">
            <w:pPr>
              <w:jc w:val="right"/>
              <w:rPr>
                <w:sz w:val="22"/>
                <w:szCs w:val="22"/>
              </w:rPr>
            </w:pPr>
            <w:r w:rsidRPr="00421225">
              <w:rPr>
                <w:sz w:val="22"/>
                <w:szCs w:val="22"/>
              </w:rPr>
              <w:t>65,220</w:t>
            </w:r>
          </w:p>
        </w:tc>
        <w:tc>
          <w:tcPr>
            <w:tcW w:w="425" w:type="dxa"/>
            <w:gridSpan w:val="2"/>
            <w:tcBorders>
              <w:left w:val="nil"/>
              <w:right w:val="nil"/>
            </w:tcBorders>
            <w:noWrap/>
            <w:vAlign w:val="center"/>
          </w:tcPr>
          <w:p w14:paraId="174767A5" w14:textId="77777777" w:rsidR="00D761D5" w:rsidRPr="00421225" w:rsidRDefault="00D761D5" w:rsidP="00D761D5">
            <w:pPr>
              <w:jc w:val="right"/>
              <w:rPr>
                <w:sz w:val="22"/>
                <w:szCs w:val="22"/>
              </w:rPr>
            </w:pPr>
          </w:p>
        </w:tc>
        <w:tc>
          <w:tcPr>
            <w:tcW w:w="1134" w:type="dxa"/>
            <w:gridSpan w:val="2"/>
            <w:tcBorders>
              <w:top w:val="single" w:sz="4" w:space="0" w:color="auto"/>
              <w:left w:val="nil"/>
              <w:bottom w:val="double" w:sz="4" w:space="0" w:color="auto"/>
              <w:right w:val="nil"/>
            </w:tcBorders>
            <w:noWrap/>
            <w:vAlign w:val="center"/>
          </w:tcPr>
          <w:p w14:paraId="295FEDB3" w14:textId="7B4CDEB3" w:rsidR="00D761D5" w:rsidRPr="00421225" w:rsidRDefault="00D761D5" w:rsidP="00D761D5">
            <w:pPr>
              <w:jc w:val="right"/>
              <w:rPr>
                <w:sz w:val="22"/>
                <w:szCs w:val="22"/>
              </w:rPr>
            </w:pPr>
            <w:r w:rsidRPr="00421225">
              <w:rPr>
                <w:sz w:val="22"/>
                <w:szCs w:val="22"/>
              </w:rPr>
              <w:t>65,434</w:t>
            </w:r>
          </w:p>
        </w:tc>
      </w:tr>
      <w:tr w:rsidR="000966E3" w:rsidRPr="00421225" w14:paraId="5EEDF972" w14:textId="77777777" w:rsidTr="008E79BE">
        <w:trPr>
          <w:gridAfter w:val="1"/>
          <w:wAfter w:w="1180" w:type="dxa"/>
          <w:trHeight w:val="255"/>
        </w:trPr>
        <w:tc>
          <w:tcPr>
            <w:tcW w:w="4928" w:type="dxa"/>
            <w:gridSpan w:val="2"/>
            <w:tcBorders>
              <w:top w:val="nil"/>
              <w:left w:val="nil"/>
              <w:bottom w:val="nil"/>
              <w:right w:val="nil"/>
            </w:tcBorders>
            <w:noWrap/>
            <w:vAlign w:val="bottom"/>
          </w:tcPr>
          <w:p w14:paraId="32639A42" w14:textId="77777777" w:rsidR="000966E3" w:rsidRPr="00421225" w:rsidRDefault="000966E3" w:rsidP="00993A64">
            <w:pPr>
              <w:rPr>
                <w:b/>
                <w:sz w:val="22"/>
                <w:szCs w:val="22"/>
              </w:rPr>
            </w:pPr>
          </w:p>
        </w:tc>
        <w:tc>
          <w:tcPr>
            <w:tcW w:w="992" w:type="dxa"/>
            <w:gridSpan w:val="3"/>
            <w:tcBorders>
              <w:top w:val="nil"/>
              <w:left w:val="nil"/>
              <w:bottom w:val="nil"/>
              <w:right w:val="nil"/>
            </w:tcBorders>
            <w:noWrap/>
            <w:vAlign w:val="bottom"/>
          </w:tcPr>
          <w:p w14:paraId="32219238" w14:textId="77777777" w:rsidR="000966E3" w:rsidRPr="00421225" w:rsidRDefault="000966E3" w:rsidP="00993A64">
            <w:pPr>
              <w:rPr>
                <w:i/>
                <w:iCs/>
                <w:sz w:val="22"/>
                <w:szCs w:val="22"/>
              </w:rPr>
            </w:pPr>
          </w:p>
        </w:tc>
        <w:tc>
          <w:tcPr>
            <w:tcW w:w="425" w:type="dxa"/>
            <w:tcBorders>
              <w:top w:val="nil"/>
              <w:left w:val="nil"/>
              <w:bottom w:val="nil"/>
              <w:right w:val="nil"/>
            </w:tcBorders>
            <w:noWrap/>
            <w:vAlign w:val="bottom"/>
          </w:tcPr>
          <w:p w14:paraId="4CF349AE" w14:textId="77777777" w:rsidR="000966E3" w:rsidRPr="00421225" w:rsidRDefault="000966E3" w:rsidP="00993A64">
            <w:pPr>
              <w:rPr>
                <w:sz w:val="22"/>
                <w:szCs w:val="22"/>
              </w:rPr>
            </w:pPr>
          </w:p>
        </w:tc>
        <w:tc>
          <w:tcPr>
            <w:tcW w:w="1276" w:type="dxa"/>
            <w:gridSpan w:val="2"/>
            <w:tcBorders>
              <w:top w:val="double" w:sz="4" w:space="0" w:color="auto"/>
              <w:left w:val="nil"/>
              <w:right w:val="nil"/>
            </w:tcBorders>
            <w:noWrap/>
            <w:vAlign w:val="center"/>
          </w:tcPr>
          <w:p w14:paraId="2C5E8229" w14:textId="77777777" w:rsidR="000966E3" w:rsidRPr="00421225" w:rsidRDefault="000966E3" w:rsidP="00993A64">
            <w:pPr>
              <w:jc w:val="right"/>
              <w:rPr>
                <w:sz w:val="22"/>
                <w:szCs w:val="22"/>
              </w:rPr>
            </w:pPr>
          </w:p>
        </w:tc>
        <w:tc>
          <w:tcPr>
            <w:tcW w:w="425" w:type="dxa"/>
            <w:gridSpan w:val="2"/>
            <w:tcBorders>
              <w:left w:val="nil"/>
              <w:right w:val="nil"/>
            </w:tcBorders>
            <w:noWrap/>
            <w:vAlign w:val="center"/>
          </w:tcPr>
          <w:p w14:paraId="40B43297" w14:textId="77777777" w:rsidR="000966E3" w:rsidRPr="00421225" w:rsidRDefault="000966E3" w:rsidP="00993A64">
            <w:pPr>
              <w:jc w:val="right"/>
              <w:rPr>
                <w:sz w:val="22"/>
                <w:szCs w:val="22"/>
              </w:rPr>
            </w:pPr>
          </w:p>
        </w:tc>
        <w:tc>
          <w:tcPr>
            <w:tcW w:w="1134" w:type="dxa"/>
            <w:gridSpan w:val="2"/>
            <w:tcBorders>
              <w:top w:val="double" w:sz="4" w:space="0" w:color="auto"/>
              <w:left w:val="nil"/>
              <w:right w:val="nil"/>
            </w:tcBorders>
            <w:noWrap/>
            <w:vAlign w:val="center"/>
          </w:tcPr>
          <w:p w14:paraId="5C05A092" w14:textId="77777777" w:rsidR="000966E3" w:rsidRPr="00421225" w:rsidRDefault="000966E3" w:rsidP="00993A64">
            <w:pPr>
              <w:jc w:val="right"/>
              <w:rPr>
                <w:sz w:val="22"/>
                <w:szCs w:val="22"/>
              </w:rPr>
            </w:pPr>
          </w:p>
        </w:tc>
      </w:tr>
    </w:tbl>
    <w:p w14:paraId="79CEF0D5" w14:textId="77777777" w:rsidR="00847AE4" w:rsidRPr="00421225" w:rsidRDefault="00847AE4" w:rsidP="00847AE4">
      <w:pPr>
        <w:rPr>
          <w:sz w:val="20"/>
          <w:szCs w:val="20"/>
        </w:rPr>
      </w:pPr>
    </w:p>
    <w:p w14:paraId="12FA0747" w14:textId="77777777" w:rsidR="00581128" w:rsidRPr="00421225" w:rsidRDefault="00581128" w:rsidP="00847AE4">
      <w:pPr>
        <w:rPr>
          <w:sz w:val="20"/>
          <w:szCs w:val="20"/>
        </w:rPr>
      </w:pPr>
    </w:p>
    <w:p w14:paraId="1CF5F7DA" w14:textId="3521DAE6" w:rsidR="00847AE4" w:rsidRPr="00421225" w:rsidRDefault="00847AE4" w:rsidP="00822A08">
      <w:pPr>
        <w:jc w:val="both"/>
        <w:rPr>
          <w:sz w:val="22"/>
          <w:szCs w:val="22"/>
        </w:rPr>
      </w:pPr>
      <w:r w:rsidRPr="00421225">
        <w:rPr>
          <w:sz w:val="22"/>
          <w:szCs w:val="22"/>
        </w:rPr>
        <w:t>The</w:t>
      </w:r>
      <w:r w:rsidR="00C86C30" w:rsidRPr="00421225">
        <w:rPr>
          <w:sz w:val="22"/>
          <w:szCs w:val="22"/>
        </w:rPr>
        <w:t>se</w:t>
      </w:r>
      <w:r w:rsidRPr="00421225">
        <w:rPr>
          <w:sz w:val="22"/>
          <w:szCs w:val="22"/>
        </w:rPr>
        <w:t xml:space="preserve"> financial statements were approved by the </w:t>
      </w:r>
      <w:r w:rsidR="00822A08" w:rsidRPr="00421225">
        <w:rPr>
          <w:sz w:val="22"/>
          <w:szCs w:val="22"/>
        </w:rPr>
        <w:t>Board</w:t>
      </w:r>
      <w:r w:rsidR="000C0E31" w:rsidRPr="00421225">
        <w:rPr>
          <w:sz w:val="22"/>
          <w:szCs w:val="22"/>
        </w:rPr>
        <w:t xml:space="preserve"> on </w:t>
      </w:r>
      <w:r w:rsidR="008D4C46" w:rsidRPr="00421225">
        <w:rPr>
          <w:sz w:val="22"/>
          <w:szCs w:val="22"/>
        </w:rPr>
        <w:t>1</w:t>
      </w:r>
      <w:r w:rsidR="00FF24D6" w:rsidRPr="00421225">
        <w:rPr>
          <w:sz w:val="22"/>
          <w:szCs w:val="22"/>
        </w:rPr>
        <w:t>7</w:t>
      </w:r>
      <w:r w:rsidR="00A26C6F" w:rsidRPr="00421225">
        <w:rPr>
          <w:sz w:val="22"/>
          <w:szCs w:val="22"/>
        </w:rPr>
        <w:t xml:space="preserve"> August</w:t>
      </w:r>
      <w:r w:rsidR="00A311C5" w:rsidRPr="00421225">
        <w:rPr>
          <w:sz w:val="22"/>
          <w:szCs w:val="22"/>
        </w:rPr>
        <w:t xml:space="preserve"> 202</w:t>
      </w:r>
      <w:r w:rsidR="00FF24D6" w:rsidRPr="00421225">
        <w:rPr>
          <w:sz w:val="22"/>
          <w:szCs w:val="22"/>
        </w:rPr>
        <w:t>6</w:t>
      </w:r>
      <w:r w:rsidR="00E6636F" w:rsidRPr="00421225">
        <w:rPr>
          <w:sz w:val="22"/>
          <w:szCs w:val="22"/>
        </w:rPr>
        <w:t xml:space="preserve"> </w:t>
      </w:r>
      <w:r w:rsidRPr="00421225">
        <w:rPr>
          <w:sz w:val="22"/>
          <w:szCs w:val="22"/>
        </w:rPr>
        <w:t>and</w:t>
      </w:r>
      <w:r w:rsidR="00581128" w:rsidRPr="00421225">
        <w:rPr>
          <w:sz w:val="22"/>
          <w:szCs w:val="22"/>
        </w:rPr>
        <w:t xml:space="preserve"> were</w:t>
      </w:r>
      <w:r w:rsidRPr="00421225">
        <w:rPr>
          <w:sz w:val="22"/>
          <w:szCs w:val="22"/>
        </w:rPr>
        <w:t xml:space="preserve"> signed on </w:t>
      </w:r>
      <w:r w:rsidR="00822A08" w:rsidRPr="00421225">
        <w:rPr>
          <w:sz w:val="22"/>
          <w:szCs w:val="22"/>
        </w:rPr>
        <w:t>its</w:t>
      </w:r>
      <w:r w:rsidRPr="00421225">
        <w:rPr>
          <w:sz w:val="22"/>
          <w:szCs w:val="22"/>
        </w:rPr>
        <w:t xml:space="preserve"> behalf on</w:t>
      </w:r>
      <w:r w:rsidR="00A900A1" w:rsidRPr="00421225">
        <w:rPr>
          <w:sz w:val="22"/>
          <w:szCs w:val="22"/>
        </w:rPr>
        <w:t xml:space="preserve"> </w:t>
      </w:r>
      <w:r w:rsidR="00065618" w:rsidRPr="00421225">
        <w:rPr>
          <w:sz w:val="22"/>
          <w:szCs w:val="22"/>
        </w:rPr>
        <w:t>xx</w:t>
      </w:r>
      <w:r w:rsidR="00A900A1" w:rsidRPr="00421225">
        <w:rPr>
          <w:sz w:val="22"/>
          <w:szCs w:val="22"/>
        </w:rPr>
        <w:t xml:space="preserve"> </w:t>
      </w:r>
      <w:r w:rsidR="003C7C3F" w:rsidRPr="00421225">
        <w:rPr>
          <w:sz w:val="22"/>
          <w:szCs w:val="22"/>
        </w:rPr>
        <w:t>September</w:t>
      </w:r>
      <w:r w:rsidR="008750B9" w:rsidRPr="00421225">
        <w:rPr>
          <w:sz w:val="22"/>
          <w:szCs w:val="22"/>
        </w:rPr>
        <w:t xml:space="preserve"> 202</w:t>
      </w:r>
      <w:r w:rsidR="00065618" w:rsidRPr="00421225">
        <w:rPr>
          <w:sz w:val="22"/>
          <w:szCs w:val="22"/>
        </w:rPr>
        <w:t>6</w:t>
      </w:r>
      <w:r w:rsidR="008750B9" w:rsidRPr="00421225">
        <w:rPr>
          <w:sz w:val="22"/>
          <w:szCs w:val="22"/>
        </w:rPr>
        <w:t xml:space="preserve"> </w:t>
      </w:r>
      <w:r w:rsidR="00581128" w:rsidRPr="00421225">
        <w:rPr>
          <w:sz w:val="22"/>
          <w:szCs w:val="22"/>
        </w:rPr>
        <w:t>by:</w:t>
      </w:r>
    </w:p>
    <w:p w14:paraId="23321D7F" w14:textId="77777777" w:rsidR="00847AE4" w:rsidRPr="00421225" w:rsidRDefault="00847AE4" w:rsidP="00847AE4">
      <w:pPr>
        <w:rPr>
          <w:sz w:val="22"/>
          <w:szCs w:val="22"/>
        </w:rPr>
      </w:pPr>
    </w:p>
    <w:p w14:paraId="54A2468F" w14:textId="77777777" w:rsidR="00822A08" w:rsidRPr="00421225" w:rsidRDefault="00822A08" w:rsidP="00847AE4">
      <w:pPr>
        <w:rPr>
          <w:sz w:val="22"/>
          <w:szCs w:val="22"/>
        </w:rPr>
      </w:pPr>
    </w:p>
    <w:p w14:paraId="7079C958" w14:textId="77777777" w:rsidR="00847AE4" w:rsidRPr="00421225" w:rsidRDefault="00847AE4" w:rsidP="00847AE4">
      <w:pPr>
        <w:rPr>
          <w:sz w:val="22"/>
          <w:szCs w:val="22"/>
        </w:rPr>
      </w:pPr>
    </w:p>
    <w:p w14:paraId="0B2E164E" w14:textId="77777777" w:rsidR="00822A08" w:rsidRPr="00421225" w:rsidRDefault="00822A08" w:rsidP="00847AE4">
      <w:pPr>
        <w:rPr>
          <w:sz w:val="22"/>
          <w:szCs w:val="22"/>
        </w:rPr>
      </w:pPr>
    </w:p>
    <w:p w14:paraId="021A6004" w14:textId="77777777" w:rsidR="00847AE4" w:rsidRPr="00421225" w:rsidRDefault="00847AE4" w:rsidP="00847AE4">
      <w:pPr>
        <w:rPr>
          <w:sz w:val="22"/>
          <w:szCs w:val="22"/>
        </w:rPr>
      </w:pPr>
    </w:p>
    <w:p w14:paraId="48E23D57" w14:textId="7108C7AA" w:rsidR="00901466" w:rsidRPr="00421225" w:rsidRDefault="008D4C46" w:rsidP="00901466">
      <w:pPr>
        <w:rPr>
          <w:sz w:val="22"/>
          <w:szCs w:val="22"/>
        </w:rPr>
      </w:pPr>
      <w:r w:rsidRPr="00421225">
        <w:rPr>
          <w:sz w:val="22"/>
          <w:szCs w:val="22"/>
        </w:rPr>
        <w:t>Iain Macaulay</w:t>
      </w:r>
      <w:r w:rsidR="00901466" w:rsidRPr="00421225">
        <w:rPr>
          <w:sz w:val="22"/>
          <w:szCs w:val="22"/>
        </w:rPr>
        <w:tab/>
      </w:r>
      <w:r w:rsidR="00901466" w:rsidRPr="00421225">
        <w:rPr>
          <w:sz w:val="22"/>
          <w:szCs w:val="22"/>
        </w:rPr>
        <w:tab/>
      </w:r>
      <w:r w:rsidR="00DB6638" w:rsidRPr="00421225">
        <w:rPr>
          <w:sz w:val="22"/>
          <w:szCs w:val="22"/>
        </w:rPr>
        <w:tab/>
      </w:r>
      <w:r w:rsidR="006B2F4B" w:rsidRPr="00421225">
        <w:rPr>
          <w:sz w:val="22"/>
          <w:szCs w:val="22"/>
        </w:rPr>
        <w:t>Andrew Little</w:t>
      </w:r>
      <w:r w:rsidR="00901466" w:rsidRPr="00421225">
        <w:rPr>
          <w:sz w:val="22"/>
          <w:szCs w:val="22"/>
        </w:rPr>
        <w:tab/>
      </w:r>
      <w:r w:rsidR="00901466" w:rsidRPr="00421225">
        <w:rPr>
          <w:sz w:val="22"/>
          <w:szCs w:val="22"/>
        </w:rPr>
        <w:tab/>
      </w:r>
      <w:r w:rsidR="00901466" w:rsidRPr="00421225">
        <w:rPr>
          <w:sz w:val="22"/>
          <w:szCs w:val="22"/>
        </w:rPr>
        <w:tab/>
      </w:r>
      <w:r w:rsidR="00901466" w:rsidRPr="00421225">
        <w:rPr>
          <w:sz w:val="22"/>
          <w:szCs w:val="22"/>
        </w:rPr>
        <w:tab/>
        <w:t xml:space="preserve">   Anthony Allison</w:t>
      </w:r>
    </w:p>
    <w:p w14:paraId="2A57FBD0" w14:textId="77777777" w:rsidR="00901466" w:rsidRPr="00421225" w:rsidRDefault="00901466" w:rsidP="00901466">
      <w:pPr>
        <w:rPr>
          <w:sz w:val="22"/>
          <w:szCs w:val="22"/>
        </w:rPr>
      </w:pPr>
      <w:r w:rsidRPr="00421225">
        <w:rPr>
          <w:sz w:val="22"/>
          <w:szCs w:val="22"/>
        </w:rPr>
        <w:t>Chair</w:t>
      </w:r>
      <w:r w:rsidRPr="00421225">
        <w:rPr>
          <w:sz w:val="22"/>
          <w:szCs w:val="22"/>
        </w:rPr>
        <w:tab/>
      </w:r>
      <w:r w:rsidRPr="00421225">
        <w:rPr>
          <w:sz w:val="22"/>
          <w:szCs w:val="22"/>
        </w:rPr>
        <w:tab/>
      </w:r>
      <w:r w:rsidRPr="00421225">
        <w:rPr>
          <w:sz w:val="22"/>
          <w:szCs w:val="22"/>
        </w:rPr>
        <w:tab/>
      </w:r>
      <w:r w:rsidRPr="00421225">
        <w:rPr>
          <w:sz w:val="22"/>
          <w:szCs w:val="22"/>
        </w:rPr>
        <w:tab/>
        <w:t>Board Member</w:t>
      </w:r>
      <w:r w:rsidRPr="00421225">
        <w:rPr>
          <w:sz w:val="22"/>
          <w:szCs w:val="22"/>
        </w:rPr>
        <w:tab/>
      </w:r>
      <w:r w:rsidRPr="00421225">
        <w:rPr>
          <w:sz w:val="22"/>
          <w:szCs w:val="22"/>
        </w:rPr>
        <w:tab/>
      </w:r>
      <w:r w:rsidRPr="00421225">
        <w:rPr>
          <w:sz w:val="22"/>
          <w:szCs w:val="22"/>
        </w:rPr>
        <w:tab/>
      </w:r>
      <w:r w:rsidRPr="00421225">
        <w:rPr>
          <w:sz w:val="22"/>
          <w:szCs w:val="22"/>
        </w:rPr>
        <w:tab/>
        <w:t xml:space="preserve">   Secretary  </w:t>
      </w:r>
    </w:p>
    <w:p w14:paraId="0C6436CD" w14:textId="77777777" w:rsidR="00847AE4" w:rsidRPr="00421225" w:rsidRDefault="00847AE4" w:rsidP="00847AE4">
      <w:pPr>
        <w:rPr>
          <w:iCs/>
          <w:sz w:val="22"/>
          <w:szCs w:val="22"/>
        </w:rPr>
      </w:pPr>
    </w:p>
    <w:p w14:paraId="7B9720F3" w14:textId="5202FC35" w:rsidR="00847AE4" w:rsidRPr="00421225" w:rsidRDefault="71BE7C00" w:rsidP="059FE54D">
      <w:pPr>
        <w:rPr>
          <w:sz w:val="22"/>
          <w:szCs w:val="22"/>
        </w:rPr>
      </w:pPr>
      <w:r w:rsidRPr="00421225">
        <w:rPr>
          <w:sz w:val="22"/>
          <w:szCs w:val="22"/>
        </w:rPr>
        <w:t xml:space="preserve">The notes on pages </w:t>
      </w:r>
      <w:r w:rsidR="00F30A54" w:rsidRPr="00421225">
        <w:rPr>
          <w:sz w:val="22"/>
          <w:szCs w:val="22"/>
        </w:rPr>
        <w:t>2</w:t>
      </w:r>
      <w:r w:rsidR="00222AC4" w:rsidRPr="00421225">
        <w:rPr>
          <w:sz w:val="22"/>
          <w:szCs w:val="22"/>
        </w:rPr>
        <w:t>0</w:t>
      </w:r>
      <w:r w:rsidRPr="00421225">
        <w:rPr>
          <w:sz w:val="22"/>
          <w:szCs w:val="22"/>
        </w:rPr>
        <w:t xml:space="preserve"> to </w:t>
      </w:r>
      <w:r w:rsidR="763CB6F6" w:rsidRPr="00421225">
        <w:rPr>
          <w:sz w:val="22"/>
          <w:szCs w:val="22"/>
        </w:rPr>
        <w:t>4</w:t>
      </w:r>
      <w:r w:rsidR="0058776C" w:rsidRPr="00421225">
        <w:rPr>
          <w:sz w:val="22"/>
          <w:szCs w:val="22"/>
        </w:rPr>
        <w:t>3</w:t>
      </w:r>
      <w:r w:rsidRPr="00421225">
        <w:rPr>
          <w:sz w:val="22"/>
          <w:szCs w:val="22"/>
        </w:rPr>
        <w:t xml:space="preserve"> form part of these financial statements.</w:t>
      </w:r>
    </w:p>
    <w:p w14:paraId="6FD7F93E" w14:textId="77777777" w:rsidR="00E85CD3" w:rsidRPr="00421225" w:rsidRDefault="00E85CD3" w:rsidP="00E85CD3">
      <w:pPr>
        <w:rPr>
          <w:bCs/>
          <w:iCs/>
          <w:sz w:val="22"/>
          <w:szCs w:val="22"/>
        </w:rPr>
      </w:pPr>
    </w:p>
    <w:p w14:paraId="0CDFB5F3" w14:textId="362E39E2" w:rsidR="00A674D0" w:rsidRPr="00421225" w:rsidRDefault="00A674D0" w:rsidP="00A674D0">
      <w:pPr>
        <w:rPr>
          <w:bCs/>
          <w:iCs/>
          <w:sz w:val="22"/>
          <w:szCs w:val="22"/>
        </w:rPr>
      </w:pPr>
      <w:r w:rsidRPr="00421225">
        <w:rPr>
          <w:bCs/>
          <w:iCs/>
          <w:sz w:val="22"/>
          <w:szCs w:val="22"/>
        </w:rPr>
        <w:t xml:space="preserve">Charity registration number </w:t>
      </w:r>
      <w:r w:rsidRPr="00421225">
        <w:rPr>
          <w:sz w:val="22"/>
          <w:szCs w:val="22"/>
        </w:rPr>
        <w:t>SC07241</w:t>
      </w:r>
    </w:p>
    <w:p w14:paraId="4B81C02D" w14:textId="77777777" w:rsidR="00066226" w:rsidRPr="00421225" w:rsidRDefault="00066226">
      <w:pPr>
        <w:rPr>
          <w:b/>
          <w:bCs/>
          <w:kern w:val="32"/>
          <w:szCs w:val="32"/>
        </w:rPr>
      </w:pPr>
      <w:r w:rsidRPr="00421225">
        <w:br w:type="page"/>
      </w:r>
    </w:p>
    <w:bookmarkEnd w:id="6"/>
    <w:p w14:paraId="4CB55F1B" w14:textId="77777777" w:rsidR="00461824" w:rsidRPr="00421225" w:rsidRDefault="00461824" w:rsidP="0055055A">
      <w:pPr>
        <w:rPr>
          <w:sz w:val="22"/>
          <w:szCs w:val="22"/>
        </w:rPr>
      </w:pPr>
    </w:p>
    <w:bookmarkEnd w:id="7"/>
    <w:p w14:paraId="78C28E03" w14:textId="71C58F05" w:rsidR="00BC4E09" w:rsidRPr="00421225" w:rsidRDefault="00CB1F0B" w:rsidP="00B9246A">
      <w:pPr>
        <w:pStyle w:val="Heading1"/>
        <w:spacing w:before="0" w:after="0"/>
        <w:rPr>
          <w:rFonts w:ascii="Times New Roman" w:hAnsi="Times New Roman"/>
          <w:sz w:val="24"/>
        </w:rPr>
      </w:pPr>
      <w:r w:rsidRPr="00421225">
        <w:rPr>
          <w:rFonts w:ascii="Times New Roman" w:hAnsi="Times New Roman"/>
          <w:sz w:val="24"/>
        </w:rPr>
        <w:t xml:space="preserve">STATEMENT OF </w:t>
      </w:r>
      <w:r w:rsidR="00BC4E09" w:rsidRPr="00421225">
        <w:rPr>
          <w:rFonts w:ascii="Times New Roman" w:hAnsi="Times New Roman"/>
          <w:sz w:val="24"/>
        </w:rPr>
        <w:t>CASH FLOW</w:t>
      </w:r>
      <w:r w:rsidRPr="00421225">
        <w:rPr>
          <w:rFonts w:ascii="Times New Roman" w:hAnsi="Times New Roman"/>
          <w:sz w:val="24"/>
        </w:rPr>
        <w:t>S</w:t>
      </w:r>
      <w:r w:rsidR="00DD140F" w:rsidRPr="00421225">
        <w:rPr>
          <w:rFonts w:ascii="Times New Roman" w:hAnsi="Times New Roman"/>
          <w:sz w:val="24"/>
        </w:rPr>
        <w:t xml:space="preserve"> F</w:t>
      </w:r>
      <w:r w:rsidR="00942F84" w:rsidRPr="00421225">
        <w:rPr>
          <w:rFonts w:ascii="Times New Roman" w:hAnsi="Times New Roman"/>
          <w:sz w:val="24"/>
        </w:rPr>
        <w:t>OR THE YEAR ENDED 31 MARCH 202</w:t>
      </w:r>
      <w:r w:rsidR="00751724" w:rsidRPr="00421225">
        <w:rPr>
          <w:rFonts w:ascii="Times New Roman" w:hAnsi="Times New Roman"/>
          <w:sz w:val="24"/>
        </w:rPr>
        <w:t>6</w:t>
      </w:r>
    </w:p>
    <w:p w14:paraId="5ACF0CE3" w14:textId="77777777" w:rsidR="00E325FF" w:rsidRPr="00421225" w:rsidRDefault="00E325FF" w:rsidP="004661F2">
      <w:pPr>
        <w:rPr>
          <w:sz w:val="22"/>
          <w:szCs w:val="22"/>
        </w:rPr>
      </w:pPr>
    </w:p>
    <w:tbl>
      <w:tblPr>
        <w:tblW w:w="10366" w:type="dxa"/>
        <w:tblLayout w:type="fixed"/>
        <w:tblCellMar>
          <w:left w:w="0" w:type="dxa"/>
          <w:right w:w="0" w:type="dxa"/>
        </w:tblCellMar>
        <w:tblLook w:val="0000" w:firstRow="0" w:lastRow="0" w:firstColumn="0" w:lastColumn="0" w:noHBand="0" w:noVBand="0"/>
      </w:tblPr>
      <w:tblGrid>
        <w:gridCol w:w="4421"/>
        <w:gridCol w:w="1408"/>
        <w:gridCol w:w="1418"/>
        <w:gridCol w:w="429"/>
        <w:gridCol w:w="1272"/>
        <w:gridCol w:w="1418"/>
      </w:tblGrid>
      <w:tr w:rsidR="00DD140F" w:rsidRPr="00421225" w14:paraId="66AA678D"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542E4DC9" w14:textId="77777777" w:rsidR="00DD140F" w:rsidRPr="00421225" w:rsidRDefault="00DD140F" w:rsidP="00DD140F">
            <w:pPr>
              <w:rPr>
                <w:sz w:val="22"/>
                <w:szCs w:val="22"/>
              </w:rPr>
            </w:pPr>
          </w:p>
        </w:tc>
        <w:tc>
          <w:tcPr>
            <w:tcW w:w="1408" w:type="dxa"/>
            <w:noWrap/>
            <w:tcMar>
              <w:top w:w="17" w:type="dxa"/>
              <w:left w:w="17" w:type="dxa"/>
              <w:bottom w:w="0" w:type="dxa"/>
              <w:right w:w="17" w:type="dxa"/>
            </w:tcMar>
            <w:vAlign w:val="bottom"/>
          </w:tcPr>
          <w:p w14:paraId="0F6AF263" w14:textId="77777777" w:rsidR="00DD140F" w:rsidRPr="00421225" w:rsidRDefault="00DD140F" w:rsidP="00DD140F">
            <w:pPr>
              <w:jc w:val="center"/>
              <w:rPr>
                <w:b/>
                <w:bCs/>
                <w:i/>
                <w:sz w:val="22"/>
                <w:szCs w:val="22"/>
              </w:rPr>
            </w:pPr>
            <w:r w:rsidRPr="00421225">
              <w:rPr>
                <w:b/>
                <w:bCs/>
                <w:i/>
                <w:sz w:val="22"/>
                <w:szCs w:val="22"/>
              </w:rPr>
              <w:t>Notes</w:t>
            </w:r>
          </w:p>
        </w:tc>
        <w:tc>
          <w:tcPr>
            <w:tcW w:w="1418" w:type="dxa"/>
            <w:noWrap/>
            <w:tcMar>
              <w:top w:w="17" w:type="dxa"/>
              <w:left w:w="17" w:type="dxa"/>
              <w:bottom w:w="0" w:type="dxa"/>
              <w:right w:w="17" w:type="dxa"/>
            </w:tcMar>
            <w:vAlign w:val="center"/>
          </w:tcPr>
          <w:p w14:paraId="14E175B1" w14:textId="150C25BE" w:rsidR="00DD140F" w:rsidRPr="00421225" w:rsidRDefault="00942F84" w:rsidP="00DD140F">
            <w:pPr>
              <w:ind w:right="57"/>
              <w:jc w:val="right"/>
              <w:rPr>
                <w:b/>
                <w:bCs/>
                <w:sz w:val="22"/>
                <w:szCs w:val="22"/>
              </w:rPr>
            </w:pPr>
            <w:r w:rsidRPr="00421225">
              <w:rPr>
                <w:b/>
                <w:bCs/>
                <w:sz w:val="22"/>
                <w:szCs w:val="22"/>
              </w:rPr>
              <w:t>202</w:t>
            </w:r>
            <w:r w:rsidR="001B4A40" w:rsidRPr="00421225">
              <w:rPr>
                <w:b/>
                <w:bCs/>
                <w:sz w:val="22"/>
                <w:szCs w:val="22"/>
              </w:rPr>
              <w:t>6</w:t>
            </w:r>
          </w:p>
          <w:p w14:paraId="286CC3D8" w14:textId="77777777" w:rsidR="00DD140F" w:rsidRPr="00421225" w:rsidRDefault="00DD140F" w:rsidP="00DD140F">
            <w:pPr>
              <w:ind w:right="57"/>
              <w:jc w:val="right"/>
              <w:rPr>
                <w:b/>
                <w:bCs/>
                <w:sz w:val="22"/>
                <w:szCs w:val="22"/>
              </w:rPr>
            </w:pPr>
            <w:r w:rsidRPr="00421225">
              <w:rPr>
                <w:b/>
                <w:bCs/>
                <w:sz w:val="22"/>
                <w:szCs w:val="22"/>
              </w:rPr>
              <w:t>£’000</w:t>
            </w:r>
          </w:p>
        </w:tc>
        <w:tc>
          <w:tcPr>
            <w:tcW w:w="429" w:type="dxa"/>
            <w:vAlign w:val="center"/>
          </w:tcPr>
          <w:p w14:paraId="6FA20650" w14:textId="77777777" w:rsidR="00DD140F" w:rsidRPr="00421225" w:rsidRDefault="00DD140F" w:rsidP="00DD140F">
            <w:pPr>
              <w:ind w:right="57"/>
              <w:jc w:val="right"/>
              <w:rPr>
                <w:b/>
                <w:bCs/>
                <w:sz w:val="22"/>
                <w:szCs w:val="22"/>
              </w:rPr>
            </w:pPr>
          </w:p>
        </w:tc>
        <w:tc>
          <w:tcPr>
            <w:tcW w:w="1272" w:type="dxa"/>
            <w:vAlign w:val="center"/>
          </w:tcPr>
          <w:p w14:paraId="35D92AE4" w14:textId="2E884866" w:rsidR="00DD140F" w:rsidRPr="00421225" w:rsidRDefault="00942F84" w:rsidP="00DD140F">
            <w:pPr>
              <w:ind w:right="57"/>
              <w:jc w:val="right"/>
              <w:rPr>
                <w:b/>
                <w:bCs/>
                <w:sz w:val="22"/>
                <w:szCs w:val="22"/>
              </w:rPr>
            </w:pPr>
            <w:r w:rsidRPr="00421225">
              <w:rPr>
                <w:b/>
                <w:bCs/>
                <w:sz w:val="22"/>
                <w:szCs w:val="22"/>
              </w:rPr>
              <w:t>202</w:t>
            </w:r>
            <w:r w:rsidR="001B4A40" w:rsidRPr="00421225">
              <w:rPr>
                <w:b/>
                <w:bCs/>
                <w:sz w:val="22"/>
                <w:szCs w:val="22"/>
              </w:rPr>
              <w:t>5</w:t>
            </w:r>
          </w:p>
          <w:p w14:paraId="674F422B" w14:textId="77777777" w:rsidR="00DD140F" w:rsidRPr="00421225" w:rsidRDefault="00DD140F" w:rsidP="00DD140F">
            <w:pPr>
              <w:ind w:right="57"/>
              <w:jc w:val="right"/>
              <w:rPr>
                <w:b/>
                <w:bCs/>
                <w:sz w:val="22"/>
                <w:szCs w:val="22"/>
              </w:rPr>
            </w:pPr>
            <w:r w:rsidRPr="00421225">
              <w:rPr>
                <w:b/>
                <w:bCs/>
                <w:sz w:val="22"/>
                <w:szCs w:val="22"/>
              </w:rPr>
              <w:t>£’000</w:t>
            </w:r>
          </w:p>
        </w:tc>
      </w:tr>
      <w:tr w:rsidR="00DD140F" w:rsidRPr="00421225" w14:paraId="6B134E0C" w14:textId="77777777" w:rsidTr="00796B8B">
        <w:trPr>
          <w:gridAfter w:val="1"/>
          <w:wAfter w:w="1418" w:type="dxa"/>
          <w:cantSplit/>
          <w:trHeight w:val="436"/>
        </w:trPr>
        <w:tc>
          <w:tcPr>
            <w:tcW w:w="4421" w:type="dxa"/>
            <w:noWrap/>
            <w:tcMar>
              <w:top w:w="17" w:type="dxa"/>
              <w:left w:w="17" w:type="dxa"/>
              <w:bottom w:w="0" w:type="dxa"/>
              <w:right w:w="17" w:type="dxa"/>
            </w:tcMar>
            <w:vAlign w:val="bottom"/>
          </w:tcPr>
          <w:p w14:paraId="325376B2" w14:textId="77777777" w:rsidR="00DD140F" w:rsidRPr="00421225" w:rsidRDefault="00DD140F" w:rsidP="00DD140F">
            <w:pPr>
              <w:rPr>
                <w:sz w:val="22"/>
                <w:szCs w:val="22"/>
              </w:rPr>
            </w:pPr>
          </w:p>
        </w:tc>
        <w:tc>
          <w:tcPr>
            <w:tcW w:w="1408" w:type="dxa"/>
            <w:noWrap/>
            <w:tcMar>
              <w:top w:w="17" w:type="dxa"/>
              <w:left w:w="17" w:type="dxa"/>
              <w:bottom w:w="0" w:type="dxa"/>
              <w:right w:w="17" w:type="dxa"/>
            </w:tcMar>
            <w:vAlign w:val="bottom"/>
          </w:tcPr>
          <w:p w14:paraId="46FD68C6" w14:textId="77777777" w:rsidR="00DD140F" w:rsidRPr="00421225" w:rsidRDefault="00DD140F" w:rsidP="00DD140F">
            <w:pPr>
              <w:jc w:val="center"/>
              <w:rPr>
                <w:i/>
                <w:sz w:val="22"/>
                <w:szCs w:val="22"/>
              </w:rPr>
            </w:pPr>
          </w:p>
        </w:tc>
        <w:tc>
          <w:tcPr>
            <w:tcW w:w="1418" w:type="dxa"/>
            <w:noWrap/>
            <w:tcMar>
              <w:top w:w="17" w:type="dxa"/>
              <w:left w:w="17" w:type="dxa"/>
              <w:bottom w:w="0" w:type="dxa"/>
              <w:right w:w="17" w:type="dxa"/>
            </w:tcMar>
            <w:vAlign w:val="center"/>
          </w:tcPr>
          <w:p w14:paraId="02A9532B" w14:textId="77777777" w:rsidR="00DD140F" w:rsidRPr="00421225" w:rsidRDefault="00DD140F" w:rsidP="00DD140F">
            <w:pPr>
              <w:ind w:right="57"/>
              <w:jc w:val="right"/>
              <w:rPr>
                <w:sz w:val="22"/>
                <w:szCs w:val="22"/>
              </w:rPr>
            </w:pPr>
          </w:p>
        </w:tc>
        <w:tc>
          <w:tcPr>
            <w:tcW w:w="429" w:type="dxa"/>
            <w:vAlign w:val="center"/>
          </w:tcPr>
          <w:p w14:paraId="34E846EE" w14:textId="77777777" w:rsidR="00DD140F" w:rsidRPr="00421225" w:rsidRDefault="00DD140F" w:rsidP="00DD140F">
            <w:pPr>
              <w:ind w:right="57"/>
              <w:jc w:val="right"/>
              <w:rPr>
                <w:sz w:val="22"/>
                <w:szCs w:val="22"/>
              </w:rPr>
            </w:pPr>
          </w:p>
        </w:tc>
        <w:tc>
          <w:tcPr>
            <w:tcW w:w="1272" w:type="dxa"/>
            <w:vAlign w:val="center"/>
          </w:tcPr>
          <w:p w14:paraId="4DF5D5AE" w14:textId="77777777" w:rsidR="00DD140F" w:rsidRPr="00421225" w:rsidRDefault="00DD140F" w:rsidP="00DD140F">
            <w:pPr>
              <w:ind w:right="57"/>
              <w:jc w:val="right"/>
              <w:rPr>
                <w:sz w:val="22"/>
                <w:szCs w:val="22"/>
              </w:rPr>
            </w:pPr>
          </w:p>
        </w:tc>
      </w:tr>
      <w:tr w:rsidR="00775F47" w:rsidRPr="00421225" w14:paraId="4625C620" w14:textId="77777777" w:rsidTr="00DD140F">
        <w:trPr>
          <w:gridAfter w:val="1"/>
          <w:wAfter w:w="1418" w:type="dxa"/>
          <w:trHeight w:val="255"/>
        </w:trPr>
        <w:tc>
          <w:tcPr>
            <w:tcW w:w="4421" w:type="dxa"/>
            <w:noWrap/>
            <w:tcMar>
              <w:top w:w="17" w:type="dxa"/>
              <w:left w:w="17" w:type="dxa"/>
              <w:bottom w:w="0" w:type="dxa"/>
              <w:right w:w="17" w:type="dxa"/>
            </w:tcMar>
            <w:vAlign w:val="bottom"/>
          </w:tcPr>
          <w:p w14:paraId="5EA61A65" w14:textId="77777777" w:rsidR="00775F47" w:rsidRPr="00421225" w:rsidRDefault="00775F47" w:rsidP="00775F47">
            <w:pPr>
              <w:rPr>
                <w:b/>
                <w:bCs/>
                <w:sz w:val="22"/>
                <w:szCs w:val="22"/>
              </w:rPr>
            </w:pPr>
            <w:r w:rsidRPr="00421225">
              <w:rPr>
                <w:b/>
                <w:bCs/>
                <w:sz w:val="22"/>
                <w:szCs w:val="22"/>
              </w:rPr>
              <w:t>Net cash generated from operating activities</w:t>
            </w:r>
          </w:p>
        </w:tc>
        <w:tc>
          <w:tcPr>
            <w:tcW w:w="1408" w:type="dxa"/>
            <w:noWrap/>
            <w:tcMar>
              <w:top w:w="17" w:type="dxa"/>
              <w:left w:w="17" w:type="dxa"/>
              <w:bottom w:w="0" w:type="dxa"/>
              <w:right w:w="17" w:type="dxa"/>
            </w:tcMar>
            <w:vAlign w:val="center"/>
          </w:tcPr>
          <w:p w14:paraId="254F6E3C" w14:textId="50ECB151" w:rsidR="00775F47" w:rsidRPr="00421225" w:rsidRDefault="00775F47" w:rsidP="00775F47">
            <w:pPr>
              <w:jc w:val="center"/>
              <w:rPr>
                <w:iCs/>
                <w:sz w:val="22"/>
                <w:szCs w:val="22"/>
              </w:rPr>
            </w:pPr>
            <w:r w:rsidRPr="00421225">
              <w:rPr>
                <w:iCs/>
                <w:sz w:val="22"/>
                <w:szCs w:val="22"/>
              </w:rPr>
              <w:t>2</w:t>
            </w:r>
            <w:r w:rsidR="00526AED" w:rsidRPr="00421225">
              <w:rPr>
                <w:iCs/>
                <w:sz w:val="22"/>
                <w:szCs w:val="22"/>
              </w:rPr>
              <w:t>3</w:t>
            </w:r>
          </w:p>
        </w:tc>
        <w:tc>
          <w:tcPr>
            <w:tcW w:w="1418" w:type="dxa"/>
            <w:tcBorders>
              <w:bottom w:val="single" w:sz="4" w:space="0" w:color="auto"/>
            </w:tcBorders>
            <w:noWrap/>
            <w:tcMar>
              <w:top w:w="17" w:type="dxa"/>
              <w:left w:w="17" w:type="dxa"/>
              <w:bottom w:w="0" w:type="dxa"/>
              <w:right w:w="17" w:type="dxa"/>
            </w:tcMar>
            <w:vAlign w:val="center"/>
          </w:tcPr>
          <w:p w14:paraId="7344A998" w14:textId="7515FAD4" w:rsidR="00775F47" w:rsidRPr="00421225" w:rsidRDefault="00911D72" w:rsidP="00775F47">
            <w:pPr>
              <w:ind w:right="57"/>
              <w:jc w:val="right"/>
              <w:rPr>
                <w:sz w:val="22"/>
                <w:szCs w:val="22"/>
              </w:rPr>
            </w:pPr>
            <w:r w:rsidRPr="00421225">
              <w:rPr>
                <w:sz w:val="22"/>
                <w:szCs w:val="22"/>
              </w:rPr>
              <w:t>8,136</w:t>
            </w:r>
          </w:p>
        </w:tc>
        <w:tc>
          <w:tcPr>
            <w:tcW w:w="429" w:type="dxa"/>
            <w:vAlign w:val="center"/>
          </w:tcPr>
          <w:p w14:paraId="2C2B1618" w14:textId="77777777" w:rsidR="00775F47" w:rsidRPr="00421225" w:rsidRDefault="00775F47" w:rsidP="00775F47">
            <w:pPr>
              <w:ind w:right="57"/>
              <w:jc w:val="right"/>
              <w:rPr>
                <w:sz w:val="22"/>
                <w:szCs w:val="22"/>
              </w:rPr>
            </w:pPr>
          </w:p>
        </w:tc>
        <w:tc>
          <w:tcPr>
            <w:tcW w:w="1272" w:type="dxa"/>
            <w:tcBorders>
              <w:bottom w:val="single" w:sz="4" w:space="0" w:color="auto"/>
            </w:tcBorders>
            <w:vAlign w:val="center"/>
          </w:tcPr>
          <w:p w14:paraId="0BFB6386" w14:textId="04CE44FC" w:rsidR="00775F47" w:rsidRPr="00421225" w:rsidRDefault="001B4A40" w:rsidP="00775F47">
            <w:pPr>
              <w:ind w:right="57"/>
              <w:jc w:val="right"/>
              <w:rPr>
                <w:sz w:val="22"/>
                <w:szCs w:val="22"/>
              </w:rPr>
            </w:pPr>
            <w:r w:rsidRPr="00421225">
              <w:rPr>
                <w:sz w:val="22"/>
                <w:szCs w:val="22"/>
              </w:rPr>
              <w:t>10,434</w:t>
            </w:r>
          </w:p>
        </w:tc>
      </w:tr>
      <w:tr w:rsidR="00775F47" w:rsidRPr="00421225" w14:paraId="17250185"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322E872D" w14:textId="77777777" w:rsidR="00775F47" w:rsidRPr="00421225" w:rsidRDefault="00775F47" w:rsidP="00775F47">
            <w:pPr>
              <w:rPr>
                <w:b/>
                <w:bCs/>
                <w:sz w:val="22"/>
                <w:szCs w:val="22"/>
              </w:rPr>
            </w:pPr>
          </w:p>
        </w:tc>
        <w:tc>
          <w:tcPr>
            <w:tcW w:w="1408" w:type="dxa"/>
            <w:noWrap/>
            <w:tcMar>
              <w:top w:w="17" w:type="dxa"/>
              <w:left w:w="17" w:type="dxa"/>
              <w:bottom w:w="0" w:type="dxa"/>
              <w:right w:w="17" w:type="dxa"/>
            </w:tcMar>
            <w:vAlign w:val="center"/>
          </w:tcPr>
          <w:p w14:paraId="3E04A31D" w14:textId="77777777" w:rsidR="00775F47" w:rsidRPr="00421225" w:rsidRDefault="00775F47" w:rsidP="00775F47">
            <w:pPr>
              <w:jc w:val="center"/>
              <w:rPr>
                <w:sz w:val="22"/>
                <w:szCs w:val="22"/>
              </w:rPr>
            </w:pPr>
          </w:p>
        </w:tc>
        <w:tc>
          <w:tcPr>
            <w:tcW w:w="1418" w:type="dxa"/>
            <w:tcBorders>
              <w:top w:val="single" w:sz="4" w:space="0" w:color="auto"/>
            </w:tcBorders>
            <w:noWrap/>
            <w:tcMar>
              <w:top w:w="17" w:type="dxa"/>
              <w:left w:w="17" w:type="dxa"/>
              <w:bottom w:w="0" w:type="dxa"/>
              <w:right w:w="17" w:type="dxa"/>
            </w:tcMar>
            <w:vAlign w:val="center"/>
          </w:tcPr>
          <w:p w14:paraId="52F25A3D" w14:textId="77777777" w:rsidR="00775F47" w:rsidRPr="00421225" w:rsidRDefault="00775F47" w:rsidP="00775F47">
            <w:pPr>
              <w:ind w:right="57"/>
              <w:jc w:val="right"/>
              <w:rPr>
                <w:sz w:val="22"/>
                <w:szCs w:val="22"/>
              </w:rPr>
            </w:pPr>
          </w:p>
        </w:tc>
        <w:tc>
          <w:tcPr>
            <w:tcW w:w="429" w:type="dxa"/>
            <w:vAlign w:val="center"/>
          </w:tcPr>
          <w:p w14:paraId="367CB3AC" w14:textId="77777777" w:rsidR="00775F47" w:rsidRPr="00421225" w:rsidRDefault="00775F47" w:rsidP="00775F47">
            <w:pPr>
              <w:ind w:right="57"/>
              <w:jc w:val="right"/>
              <w:rPr>
                <w:sz w:val="22"/>
                <w:szCs w:val="22"/>
              </w:rPr>
            </w:pPr>
          </w:p>
        </w:tc>
        <w:tc>
          <w:tcPr>
            <w:tcW w:w="1272" w:type="dxa"/>
            <w:tcBorders>
              <w:top w:val="single" w:sz="4" w:space="0" w:color="auto"/>
            </w:tcBorders>
            <w:vAlign w:val="center"/>
          </w:tcPr>
          <w:p w14:paraId="69059B55" w14:textId="77777777" w:rsidR="00775F47" w:rsidRPr="00421225" w:rsidRDefault="00775F47" w:rsidP="00775F47">
            <w:pPr>
              <w:ind w:right="57"/>
              <w:jc w:val="right"/>
              <w:rPr>
                <w:sz w:val="22"/>
                <w:szCs w:val="22"/>
              </w:rPr>
            </w:pPr>
          </w:p>
        </w:tc>
      </w:tr>
      <w:tr w:rsidR="00775F47" w:rsidRPr="00421225" w14:paraId="71648BC3"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01B8058A" w14:textId="77777777" w:rsidR="00775F47" w:rsidRPr="00421225" w:rsidRDefault="00775F47" w:rsidP="00775F47">
            <w:pPr>
              <w:rPr>
                <w:b/>
                <w:bCs/>
                <w:sz w:val="22"/>
                <w:szCs w:val="22"/>
              </w:rPr>
            </w:pPr>
            <w:r w:rsidRPr="00421225">
              <w:rPr>
                <w:b/>
                <w:bCs/>
                <w:sz w:val="22"/>
                <w:szCs w:val="22"/>
              </w:rPr>
              <w:t>Cash flow from investing activities</w:t>
            </w:r>
          </w:p>
        </w:tc>
        <w:tc>
          <w:tcPr>
            <w:tcW w:w="1408" w:type="dxa"/>
            <w:noWrap/>
            <w:tcMar>
              <w:top w:w="17" w:type="dxa"/>
              <w:left w:w="17" w:type="dxa"/>
              <w:bottom w:w="0" w:type="dxa"/>
              <w:right w:w="17" w:type="dxa"/>
            </w:tcMar>
            <w:vAlign w:val="center"/>
          </w:tcPr>
          <w:p w14:paraId="0BB937C8" w14:textId="77777777" w:rsidR="00775F47" w:rsidRPr="00421225" w:rsidRDefault="00775F47" w:rsidP="00775F47">
            <w:pPr>
              <w:jc w:val="center"/>
              <w:rPr>
                <w:sz w:val="22"/>
                <w:szCs w:val="22"/>
              </w:rPr>
            </w:pPr>
          </w:p>
        </w:tc>
        <w:tc>
          <w:tcPr>
            <w:tcW w:w="1418" w:type="dxa"/>
            <w:noWrap/>
            <w:tcMar>
              <w:top w:w="17" w:type="dxa"/>
              <w:left w:w="17" w:type="dxa"/>
              <w:bottom w:w="0" w:type="dxa"/>
              <w:right w:w="17" w:type="dxa"/>
            </w:tcMar>
            <w:vAlign w:val="center"/>
          </w:tcPr>
          <w:p w14:paraId="5B9DB36C" w14:textId="1970E25C" w:rsidR="00775F47" w:rsidRPr="00421225" w:rsidRDefault="00775F47" w:rsidP="00775F47">
            <w:pPr>
              <w:ind w:right="57"/>
              <w:jc w:val="right"/>
              <w:rPr>
                <w:sz w:val="22"/>
                <w:szCs w:val="22"/>
              </w:rPr>
            </w:pPr>
          </w:p>
        </w:tc>
        <w:tc>
          <w:tcPr>
            <w:tcW w:w="429" w:type="dxa"/>
            <w:vAlign w:val="center"/>
          </w:tcPr>
          <w:p w14:paraId="4BF916CF" w14:textId="77777777" w:rsidR="00775F47" w:rsidRPr="00421225" w:rsidRDefault="00775F47" w:rsidP="00775F47">
            <w:pPr>
              <w:ind w:right="57"/>
              <w:jc w:val="right"/>
              <w:rPr>
                <w:sz w:val="22"/>
                <w:szCs w:val="22"/>
              </w:rPr>
            </w:pPr>
          </w:p>
        </w:tc>
        <w:tc>
          <w:tcPr>
            <w:tcW w:w="1272" w:type="dxa"/>
            <w:vAlign w:val="center"/>
          </w:tcPr>
          <w:p w14:paraId="2DECD2ED" w14:textId="77777777" w:rsidR="00775F47" w:rsidRPr="00421225" w:rsidRDefault="00775F47" w:rsidP="00775F47">
            <w:pPr>
              <w:ind w:right="57"/>
              <w:jc w:val="right"/>
              <w:rPr>
                <w:sz w:val="22"/>
                <w:szCs w:val="22"/>
              </w:rPr>
            </w:pPr>
          </w:p>
        </w:tc>
      </w:tr>
      <w:tr w:rsidR="001B4A40" w:rsidRPr="00421225" w14:paraId="4D91FA59"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3952A47D" w14:textId="77777777" w:rsidR="001B4A40" w:rsidRPr="00421225" w:rsidRDefault="001B4A40" w:rsidP="001B4A40">
            <w:pPr>
              <w:rPr>
                <w:bCs/>
                <w:sz w:val="22"/>
                <w:szCs w:val="22"/>
              </w:rPr>
            </w:pPr>
            <w:r w:rsidRPr="00421225">
              <w:rPr>
                <w:bCs/>
                <w:sz w:val="22"/>
                <w:szCs w:val="22"/>
              </w:rPr>
              <w:t>Improvement of properties – housing stock</w:t>
            </w:r>
          </w:p>
        </w:tc>
        <w:tc>
          <w:tcPr>
            <w:tcW w:w="1408" w:type="dxa"/>
            <w:noWrap/>
            <w:tcMar>
              <w:top w:w="17" w:type="dxa"/>
              <w:left w:w="17" w:type="dxa"/>
              <w:bottom w:w="0" w:type="dxa"/>
              <w:right w:w="17" w:type="dxa"/>
            </w:tcMar>
            <w:vAlign w:val="center"/>
          </w:tcPr>
          <w:p w14:paraId="327D1193" w14:textId="021FCEA7" w:rsidR="001B4A40" w:rsidRPr="00421225" w:rsidRDefault="001B4A40" w:rsidP="001B4A40">
            <w:pPr>
              <w:jc w:val="center"/>
              <w:rPr>
                <w:sz w:val="22"/>
                <w:szCs w:val="22"/>
              </w:rPr>
            </w:pPr>
            <w:r w:rsidRPr="00421225">
              <w:rPr>
                <w:sz w:val="22"/>
                <w:szCs w:val="22"/>
              </w:rPr>
              <w:t>1</w:t>
            </w:r>
            <w:r w:rsidR="00526AED" w:rsidRPr="00421225">
              <w:rPr>
                <w:sz w:val="22"/>
                <w:szCs w:val="22"/>
              </w:rPr>
              <w:t>4</w:t>
            </w:r>
          </w:p>
        </w:tc>
        <w:tc>
          <w:tcPr>
            <w:tcW w:w="1418" w:type="dxa"/>
            <w:noWrap/>
            <w:tcMar>
              <w:top w:w="17" w:type="dxa"/>
              <w:left w:w="17" w:type="dxa"/>
              <w:bottom w:w="0" w:type="dxa"/>
              <w:right w:w="17" w:type="dxa"/>
            </w:tcMar>
            <w:vAlign w:val="center"/>
          </w:tcPr>
          <w:p w14:paraId="0317F6CB" w14:textId="5989C263" w:rsidR="001B4A40" w:rsidRPr="00421225" w:rsidRDefault="00911D72" w:rsidP="001B4A40">
            <w:pPr>
              <w:ind w:right="57"/>
              <w:jc w:val="right"/>
              <w:rPr>
                <w:sz w:val="22"/>
                <w:szCs w:val="22"/>
              </w:rPr>
            </w:pPr>
            <w:r w:rsidRPr="00421225">
              <w:rPr>
                <w:sz w:val="22"/>
                <w:szCs w:val="22"/>
              </w:rPr>
              <w:t>(3,858)</w:t>
            </w:r>
          </w:p>
        </w:tc>
        <w:tc>
          <w:tcPr>
            <w:tcW w:w="429" w:type="dxa"/>
            <w:vAlign w:val="center"/>
          </w:tcPr>
          <w:p w14:paraId="49637AAD" w14:textId="77777777" w:rsidR="001B4A40" w:rsidRPr="00421225" w:rsidRDefault="001B4A40" w:rsidP="001B4A40">
            <w:pPr>
              <w:ind w:right="57"/>
              <w:jc w:val="right"/>
              <w:rPr>
                <w:sz w:val="22"/>
                <w:szCs w:val="22"/>
              </w:rPr>
            </w:pPr>
          </w:p>
        </w:tc>
        <w:tc>
          <w:tcPr>
            <w:tcW w:w="1272" w:type="dxa"/>
            <w:vAlign w:val="center"/>
          </w:tcPr>
          <w:p w14:paraId="086609C8" w14:textId="059DEF59" w:rsidR="001B4A40" w:rsidRPr="00421225" w:rsidRDefault="001B4A40" w:rsidP="001B4A40">
            <w:pPr>
              <w:ind w:right="57"/>
              <w:jc w:val="right"/>
              <w:rPr>
                <w:sz w:val="22"/>
                <w:szCs w:val="22"/>
              </w:rPr>
            </w:pPr>
            <w:r w:rsidRPr="00421225">
              <w:rPr>
                <w:sz w:val="22"/>
                <w:szCs w:val="22"/>
              </w:rPr>
              <w:t>(3,182)</w:t>
            </w:r>
          </w:p>
        </w:tc>
      </w:tr>
      <w:tr w:rsidR="001B4A40" w:rsidRPr="00421225" w14:paraId="54A18790"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743E071D" w14:textId="77777777" w:rsidR="001B4A40" w:rsidRPr="00421225" w:rsidRDefault="001B4A40" w:rsidP="001B4A40">
            <w:pPr>
              <w:rPr>
                <w:bCs/>
                <w:sz w:val="22"/>
                <w:szCs w:val="22"/>
              </w:rPr>
            </w:pPr>
            <w:r w:rsidRPr="00421225">
              <w:rPr>
                <w:bCs/>
                <w:sz w:val="22"/>
                <w:szCs w:val="22"/>
              </w:rPr>
              <w:t>New build</w:t>
            </w:r>
          </w:p>
        </w:tc>
        <w:tc>
          <w:tcPr>
            <w:tcW w:w="1408" w:type="dxa"/>
            <w:noWrap/>
            <w:tcMar>
              <w:top w:w="17" w:type="dxa"/>
              <w:left w:w="17" w:type="dxa"/>
              <w:bottom w:w="0" w:type="dxa"/>
              <w:right w:w="17" w:type="dxa"/>
            </w:tcMar>
            <w:vAlign w:val="center"/>
          </w:tcPr>
          <w:p w14:paraId="0AA3DB20" w14:textId="771D47D2" w:rsidR="001B4A40" w:rsidRPr="00421225" w:rsidRDefault="001B4A40" w:rsidP="001B4A40">
            <w:pPr>
              <w:jc w:val="center"/>
              <w:rPr>
                <w:sz w:val="22"/>
                <w:szCs w:val="22"/>
              </w:rPr>
            </w:pPr>
          </w:p>
        </w:tc>
        <w:tc>
          <w:tcPr>
            <w:tcW w:w="1418" w:type="dxa"/>
            <w:noWrap/>
            <w:tcMar>
              <w:top w:w="17" w:type="dxa"/>
              <w:left w:w="17" w:type="dxa"/>
              <w:bottom w:w="0" w:type="dxa"/>
              <w:right w:w="17" w:type="dxa"/>
            </w:tcMar>
            <w:vAlign w:val="center"/>
          </w:tcPr>
          <w:p w14:paraId="4B1A0A34" w14:textId="74799413" w:rsidR="001B4A40" w:rsidRPr="00421225" w:rsidRDefault="00911D72" w:rsidP="001B4A40">
            <w:pPr>
              <w:ind w:right="57"/>
              <w:jc w:val="right"/>
              <w:rPr>
                <w:sz w:val="22"/>
                <w:szCs w:val="22"/>
              </w:rPr>
            </w:pPr>
            <w:r w:rsidRPr="00421225">
              <w:rPr>
                <w:sz w:val="22"/>
                <w:szCs w:val="22"/>
              </w:rPr>
              <w:t>(13,</w:t>
            </w:r>
            <w:r w:rsidR="00091D7A" w:rsidRPr="00421225">
              <w:rPr>
                <w:sz w:val="22"/>
                <w:szCs w:val="22"/>
              </w:rPr>
              <w:t>465)</w:t>
            </w:r>
          </w:p>
        </w:tc>
        <w:tc>
          <w:tcPr>
            <w:tcW w:w="429" w:type="dxa"/>
            <w:vAlign w:val="center"/>
          </w:tcPr>
          <w:p w14:paraId="410653D8" w14:textId="77777777" w:rsidR="001B4A40" w:rsidRPr="00421225" w:rsidRDefault="001B4A40" w:rsidP="001B4A40">
            <w:pPr>
              <w:ind w:right="57"/>
              <w:jc w:val="right"/>
              <w:rPr>
                <w:sz w:val="22"/>
                <w:szCs w:val="22"/>
              </w:rPr>
            </w:pPr>
          </w:p>
        </w:tc>
        <w:tc>
          <w:tcPr>
            <w:tcW w:w="1272" w:type="dxa"/>
            <w:vAlign w:val="center"/>
          </w:tcPr>
          <w:p w14:paraId="2ACB4EFA" w14:textId="26678BFB" w:rsidR="001B4A40" w:rsidRPr="00421225" w:rsidRDefault="001B4A40" w:rsidP="001B4A40">
            <w:pPr>
              <w:ind w:right="57"/>
              <w:jc w:val="right"/>
              <w:rPr>
                <w:sz w:val="22"/>
                <w:szCs w:val="22"/>
              </w:rPr>
            </w:pPr>
            <w:r w:rsidRPr="00421225">
              <w:rPr>
                <w:sz w:val="22"/>
                <w:szCs w:val="22"/>
              </w:rPr>
              <w:t>(17,497)</w:t>
            </w:r>
          </w:p>
        </w:tc>
      </w:tr>
      <w:tr w:rsidR="001B4A40" w:rsidRPr="00421225" w14:paraId="0532FC0D"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029CBCD5" w14:textId="79074A19" w:rsidR="001B4A40" w:rsidRPr="00421225" w:rsidRDefault="001B4A40" w:rsidP="001B4A40">
            <w:pPr>
              <w:rPr>
                <w:bCs/>
                <w:sz w:val="22"/>
                <w:szCs w:val="22"/>
              </w:rPr>
            </w:pPr>
            <w:r w:rsidRPr="00421225">
              <w:rPr>
                <w:bCs/>
                <w:sz w:val="22"/>
                <w:szCs w:val="22"/>
              </w:rPr>
              <w:t>Improvement of properties – investment properties</w:t>
            </w:r>
          </w:p>
        </w:tc>
        <w:tc>
          <w:tcPr>
            <w:tcW w:w="1408" w:type="dxa"/>
            <w:noWrap/>
            <w:tcMar>
              <w:top w:w="17" w:type="dxa"/>
              <w:left w:w="17" w:type="dxa"/>
              <w:bottom w:w="0" w:type="dxa"/>
              <w:right w:w="17" w:type="dxa"/>
            </w:tcMar>
            <w:vAlign w:val="center"/>
          </w:tcPr>
          <w:p w14:paraId="5204E635" w14:textId="691B70FE" w:rsidR="001B4A40" w:rsidRPr="00421225" w:rsidRDefault="001B4A40" w:rsidP="001B4A40">
            <w:pPr>
              <w:jc w:val="center"/>
              <w:rPr>
                <w:sz w:val="22"/>
                <w:szCs w:val="22"/>
              </w:rPr>
            </w:pPr>
            <w:r w:rsidRPr="00421225">
              <w:rPr>
                <w:sz w:val="22"/>
                <w:szCs w:val="22"/>
              </w:rPr>
              <w:t>1</w:t>
            </w:r>
            <w:r w:rsidR="00526AED" w:rsidRPr="00421225">
              <w:rPr>
                <w:sz w:val="22"/>
                <w:szCs w:val="22"/>
              </w:rPr>
              <w:t>6</w:t>
            </w:r>
          </w:p>
        </w:tc>
        <w:tc>
          <w:tcPr>
            <w:tcW w:w="1418" w:type="dxa"/>
            <w:noWrap/>
            <w:tcMar>
              <w:top w:w="17" w:type="dxa"/>
              <w:left w:w="17" w:type="dxa"/>
              <w:bottom w:w="0" w:type="dxa"/>
              <w:right w:w="17" w:type="dxa"/>
            </w:tcMar>
            <w:vAlign w:val="center"/>
          </w:tcPr>
          <w:p w14:paraId="21006D41" w14:textId="40CA74A4" w:rsidR="001B4A40" w:rsidRPr="00421225" w:rsidRDefault="00091D7A" w:rsidP="001B4A40">
            <w:pPr>
              <w:ind w:right="57"/>
              <w:jc w:val="right"/>
              <w:rPr>
                <w:sz w:val="22"/>
                <w:szCs w:val="22"/>
              </w:rPr>
            </w:pPr>
            <w:r w:rsidRPr="00421225">
              <w:rPr>
                <w:sz w:val="22"/>
                <w:szCs w:val="22"/>
              </w:rPr>
              <w:t>(11)</w:t>
            </w:r>
          </w:p>
        </w:tc>
        <w:tc>
          <w:tcPr>
            <w:tcW w:w="429" w:type="dxa"/>
            <w:vAlign w:val="center"/>
          </w:tcPr>
          <w:p w14:paraId="286C139B" w14:textId="77777777" w:rsidR="001B4A40" w:rsidRPr="00421225" w:rsidRDefault="001B4A40" w:rsidP="001B4A40">
            <w:pPr>
              <w:ind w:right="57"/>
              <w:jc w:val="right"/>
              <w:rPr>
                <w:sz w:val="22"/>
                <w:szCs w:val="22"/>
              </w:rPr>
            </w:pPr>
          </w:p>
        </w:tc>
        <w:tc>
          <w:tcPr>
            <w:tcW w:w="1272" w:type="dxa"/>
            <w:vAlign w:val="center"/>
          </w:tcPr>
          <w:p w14:paraId="5538F59A" w14:textId="47D2B788" w:rsidR="001B4A40" w:rsidRPr="00421225" w:rsidRDefault="001B4A40" w:rsidP="001B4A40">
            <w:pPr>
              <w:ind w:right="57"/>
              <w:jc w:val="right"/>
              <w:rPr>
                <w:sz w:val="22"/>
                <w:szCs w:val="22"/>
              </w:rPr>
            </w:pPr>
            <w:r w:rsidRPr="00421225">
              <w:rPr>
                <w:sz w:val="22"/>
                <w:szCs w:val="22"/>
              </w:rPr>
              <w:t>-</w:t>
            </w:r>
          </w:p>
        </w:tc>
      </w:tr>
      <w:tr w:rsidR="001B4A40" w:rsidRPr="00421225" w14:paraId="05A196F3"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53DA88BC" w14:textId="77777777" w:rsidR="001B4A40" w:rsidRPr="00421225" w:rsidRDefault="001B4A40" w:rsidP="001B4A40">
            <w:pPr>
              <w:rPr>
                <w:bCs/>
                <w:sz w:val="22"/>
                <w:szCs w:val="22"/>
              </w:rPr>
            </w:pPr>
            <w:r w:rsidRPr="00421225">
              <w:rPr>
                <w:bCs/>
                <w:sz w:val="22"/>
                <w:szCs w:val="22"/>
              </w:rPr>
              <w:t>Purchase of other fixed assets</w:t>
            </w:r>
          </w:p>
        </w:tc>
        <w:tc>
          <w:tcPr>
            <w:tcW w:w="1408" w:type="dxa"/>
            <w:noWrap/>
            <w:tcMar>
              <w:top w:w="17" w:type="dxa"/>
              <w:left w:w="17" w:type="dxa"/>
              <w:bottom w:w="0" w:type="dxa"/>
              <w:right w:w="17" w:type="dxa"/>
            </w:tcMar>
            <w:vAlign w:val="center"/>
          </w:tcPr>
          <w:p w14:paraId="01BC83F2" w14:textId="68300689" w:rsidR="001B4A40" w:rsidRPr="00421225" w:rsidRDefault="001B4A40" w:rsidP="001B4A40">
            <w:pPr>
              <w:jc w:val="center"/>
              <w:rPr>
                <w:sz w:val="22"/>
                <w:szCs w:val="22"/>
              </w:rPr>
            </w:pPr>
            <w:r w:rsidRPr="00421225">
              <w:rPr>
                <w:sz w:val="22"/>
                <w:szCs w:val="22"/>
              </w:rPr>
              <w:t>1</w:t>
            </w:r>
            <w:r w:rsidR="00526AED" w:rsidRPr="00421225">
              <w:rPr>
                <w:sz w:val="22"/>
                <w:szCs w:val="22"/>
              </w:rPr>
              <w:t>5</w:t>
            </w:r>
          </w:p>
        </w:tc>
        <w:tc>
          <w:tcPr>
            <w:tcW w:w="1418" w:type="dxa"/>
            <w:noWrap/>
            <w:tcMar>
              <w:top w:w="17" w:type="dxa"/>
              <w:left w:w="17" w:type="dxa"/>
              <w:bottom w:w="0" w:type="dxa"/>
              <w:right w:w="17" w:type="dxa"/>
            </w:tcMar>
            <w:vAlign w:val="center"/>
          </w:tcPr>
          <w:p w14:paraId="381E80C1" w14:textId="667B4978" w:rsidR="001B4A40" w:rsidRPr="00421225" w:rsidRDefault="00F12772" w:rsidP="001B4A40">
            <w:pPr>
              <w:ind w:right="57"/>
              <w:jc w:val="right"/>
              <w:rPr>
                <w:sz w:val="22"/>
                <w:szCs w:val="22"/>
              </w:rPr>
            </w:pPr>
            <w:r w:rsidRPr="00421225">
              <w:rPr>
                <w:sz w:val="22"/>
                <w:szCs w:val="22"/>
              </w:rPr>
              <w:t>(815)</w:t>
            </w:r>
          </w:p>
        </w:tc>
        <w:tc>
          <w:tcPr>
            <w:tcW w:w="429" w:type="dxa"/>
            <w:vAlign w:val="center"/>
          </w:tcPr>
          <w:p w14:paraId="053E3B8B" w14:textId="77777777" w:rsidR="001B4A40" w:rsidRPr="00421225" w:rsidRDefault="001B4A40" w:rsidP="001B4A40">
            <w:pPr>
              <w:ind w:right="57"/>
              <w:jc w:val="right"/>
              <w:rPr>
                <w:sz w:val="22"/>
                <w:szCs w:val="22"/>
              </w:rPr>
            </w:pPr>
          </w:p>
        </w:tc>
        <w:tc>
          <w:tcPr>
            <w:tcW w:w="1272" w:type="dxa"/>
            <w:vAlign w:val="center"/>
          </w:tcPr>
          <w:p w14:paraId="3F7EFC4B" w14:textId="65B086F3" w:rsidR="001B4A40" w:rsidRPr="00421225" w:rsidRDefault="001B4A40" w:rsidP="001B4A40">
            <w:pPr>
              <w:ind w:right="57"/>
              <w:jc w:val="right"/>
              <w:rPr>
                <w:sz w:val="22"/>
                <w:szCs w:val="22"/>
              </w:rPr>
            </w:pPr>
            <w:r w:rsidRPr="00421225">
              <w:rPr>
                <w:sz w:val="22"/>
                <w:szCs w:val="22"/>
              </w:rPr>
              <w:t>(391)</w:t>
            </w:r>
          </w:p>
        </w:tc>
      </w:tr>
      <w:tr w:rsidR="001B4A40" w:rsidRPr="00421225" w14:paraId="6C6A3C5F"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2328A99E" w14:textId="77777777" w:rsidR="001B4A40" w:rsidRPr="00421225" w:rsidRDefault="001B4A40" w:rsidP="001B4A40">
            <w:pPr>
              <w:rPr>
                <w:bCs/>
                <w:sz w:val="22"/>
                <w:szCs w:val="22"/>
              </w:rPr>
            </w:pPr>
            <w:r w:rsidRPr="00421225">
              <w:rPr>
                <w:bCs/>
                <w:sz w:val="22"/>
                <w:szCs w:val="22"/>
              </w:rPr>
              <w:t>Grants received</w:t>
            </w:r>
          </w:p>
        </w:tc>
        <w:tc>
          <w:tcPr>
            <w:tcW w:w="1408" w:type="dxa"/>
            <w:noWrap/>
            <w:tcMar>
              <w:top w:w="17" w:type="dxa"/>
              <w:left w:w="17" w:type="dxa"/>
              <w:bottom w:w="0" w:type="dxa"/>
              <w:right w:w="17" w:type="dxa"/>
            </w:tcMar>
            <w:vAlign w:val="center"/>
          </w:tcPr>
          <w:p w14:paraId="69FFD4DC" w14:textId="77777777" w:rsidR="001B4A40" w:rsidRPr="00421225" w:rsidRDefault="001B4A40" w:rsidP="001B4A40">
            <w:pPr>
              <w:jc w:val="center"/>
              <w:rPr>
                <w:sz w:val="22"/>
                <w:szCs w:val="22"/>
              </w:rPr>
            </w:pPr>
          </w:p>
        </w:tc>
        <w:tc>
          <w:tcPr>
            <w:tcW w:w="1418" w:type="dxa"/>
            <w:noWrap/>
            <w:tcMar>
              <w:top w:w="17" w:type="dxa"/>
              <w:left w:w="17" w:type="dxa"/>
              <w:bottom w:w="0" w:type="dxa"/>
              <w:right w:w="17" w:type="dxa"/>
            </w:tcMar>
            <w:vAlign w:val="center"/>
          </w:tcPr>
          <w:p w14:paraId="1695DA2F" w14:textId="4D185CC8" w:rsidR="001B4A40" w:rsidRPr="00421225" w:rsidRDefault="00422D50" w:rsidP="001B4A40">
            <w:pPr>
              <w:ind w:right="57"/>
              <w:jc w:val="right"/>
              <w:rPr>
                <w:sz w:val="22"/>
                <w:szCs w:val="22"/>
              </w:rPr>
            </w:pPr>
            <w:r w:rsidRPr="00421225">
              <w:rPr>
                <w:sz w:val="22"/>
                <w:szCs w:val="22"/>
              </w:rPr>
              <w:t>9,564</w:t>
            </w:r>
          </w:p>
        </w:tc>
        <w:tc>
          <w:tcPr>
            <w:tcW w:w="429" w:type="dxa"/>
            <w:vAlign w:val="center"/>
          </w:tcPr>
          <w:p w14:paraId="0DE003E3" w14:textId="77777777" w:rsidR="001B4A40" w:rsidRPr="00421225" w:rsidRDefault="001B4A40" w:rsidP="001B4A40">
            <w:pPr>
              <w:ind w:right="57"/>
              <w:jc w:val="right"/>
              <w:rPr>
                <w:sz w:val="22"/>
                <w:szCs w:val="22"/>
              </w:rPr>
            </w:pPr>
          </w:p>
        </w:tc>
        <w:tc>
          <w:tcPr>
            <w:tcW w:w="1272" w:type="dxa"/>
            <w:vAlign w:val="center"/>
          </w:tcPr>
          <w:p w14:paraId="6601C187" w14:textId="74B80AFA" w:rsidR="001B4A40" w:rsidRPr="00421225" w:rsidRDefault="001B4A40" w:rsidP="001B4A40">
            <w:pPr>
              <w:ind w:right="57"/>
              <w:jc w:val="right"/>
              <w:rPr>
                <w:sz w:val="22"/>
                <w:szCs w:val="22"/>
              </w:rPr>
            </w:pPr>
            <w:r w:rsidRPr="00421225">
              <w:rPr>
                <w:sz w:val="22"/>
                <w:szCs w:val="22"/>
              </w:rPr>
              <w:t>6,822</w:t>
            </w:r>
          </w:p>
        </w:tc>
      </w:tr>
      <w:tr w:rsidR="001B4A40" w:rsidRPr="00421225" w14:paraId="3F127571"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1D9051EE" w14:textId="3F4142B0" w:rsidR="001B4A40" w:rsidRPr="00421225" w:rsidRDefault="001B4A40" w:rsidP="001B4A40">
            <w:pPr>
              <w:rPr>
                <w:bCs/>
                <w:sz w:val="22"/>
                <w:szCs w:val="22"/>
              </w:rPr>
            </w:pPr>
            <w:r w:rsidRPr="00421225">
              <w:rPr>
                <w:bCs/>
                <w:sz w:val="22"/>
                <w:szCs w:val="22"/>
              </w:rPr>
              <w:t>Grant repayments</w:t>
            </w:r>
          </w:p>
        </w:tc>
        <w:tc>
          <w:tcPr>
            <w:tcW w:w="1408" w:type="dxa"/>
            <w:noWrap/>
            <w:tcMar>
              <w:top w:w="17" w:type="dxa"/>
              <w:left w:w="17" w:type="dxa"/>
              <w:bottom w:w="0" w:type="dxa"/>
              <w:right w:w="17" w:type="dxa"/>
            </w:tcMar>
            <w:vAlign w:val="center"/>
          </w:tcPr>
          <w:p w14:paraId="44A3E1A4" w14:textId="77777777" w:rsidR="001B4A40" w:rsidRPr="00421225" w:rsidRDefault="001B4A40" w:rsidP="001B4A40">
            <w:pPr>
              <w:jc w:val="center"/>
              <w:rPr>
                <w:sz w:val="22"/>
                <w:szCs w:val="22"/>
              </w:rPr>
            </w:pPr>
          </w:p>
        </w:tc>
        <w:tc>
          <w:tcPr>
            <w:tcW w:w="1418" w:type="dxa"/>
            <w:noWrap/>
            <w:tcMar>
              <w:top w:w="17" w:type="dxa"/>
              <w:left w:w="17" w:type="dxa"/>
              <w:bottom w:w="0" w:type="dxa"/>
              <w:right w:w="17" w:type="dxa"/>
            </w:tcMar>
            <w:vAlign w:val="center"/>
          </w:tcPr>
          <w:p w14:paraId="5E1423AC" w14:textId="3AAC4936" w:rsidR="001B4A40" w:rsidRPr="00421225" w:rsidRDefault="00422D50" w:rsidP="001B4A40">
            <w:pPr>
              <w:ind w:right="57"/>
              <w:jc w:val="right"/>
              <w:rPr>
                <w:sz w:val="22"/>
                <w:szCs w:val="22"/>
              </w:rPr>
            </w:pPr>
            <w:r w:rsidRPr="00421225">
              <w:rPr>
                <w:sz w:val="22"/>
                <w:szCs w:val="22"/>
              </w:rPr>
              <w:t>-</w:t>
            </w:r>
          </w:p>
        </w:tc>
        <w:tc>
          <w:tcPr>
            <w:tcW w:w="429" w:type="dxa"/>
            <w:vAlign w:val="center"/>
          </w:tcPr>
          <w:p w14:paraId="45A9682F" w14:textId="77777777" w:rsidR="001B4A40" w:rsidRPr="00421225" w:rsidRDefault="001B4A40" w:rsidP="001B4A40">
            <w:pPr>
              <w:ind w:right="57"/>
              <w:jc w:val="right"/>
              <w:rPr>
                <w:sz w:val="22"/>
                <w:szCs w:val="22"/>
              </w:rPr>
            </w:pPr>
          </w:p>
        </w:tc>
        <w:tc>
          <w:tcPr>
            <w:tcW w:w="1272" w:type="dxa"/>
            <w:vAlign w:val="center"/>
          </w:tcPr>
          <w:p w14:paraId="0F0E9FBB" w14:textId="70CFB0E0" w:rsidR="001B4A40" w:rsidRPr="00421225" w:rsidRDefault="001B4A40" w:rsidP="001B4A40">
            <w:pPr>
              <w:ind w:right="57"/>
              <w:jc w:val="right"/>
              <w:rPr>
                <w:sz w:val="22"/>
                <w:szCs w:val="22"/>
              </w:rPr>
            </w:pPr>
            <w:r w:rsidRPr="00421225">
              <w:rPr>
                <w:sz w:val="22"/>
                <w:szCs w:val="22"/>
              </w:rPr>
              <w:t>(354)</w:t>
            </w:r>
          </w:p>
        </w:tc>
      </w:tr>
      <w:tr w:rsidR="001B4A40" w:rsidRPr="00421225" w14:paraId="69C12B8C"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429AEAAB" w14:textId="77777777" w:rsidR="001B4A40" w:rsidRPr="00421225" w:rsidRDefault="001B4A40" w:rsidP="001B4A40">
            <w:pPr>
              <w:rPr>
                <w:bCs/>
                <w:sz w:val="22"/>
                <w:szCs w:val="22"/>
              </w:rPr>
            </w:pPr>
            <w:r w:rsidRPr="00421225">
              <w:rPr>
                <w:bCs/>
                <w:sz w:val="22"/>
                <w:szCs w:val="22"/>
              </w:rPr>
              <w:t>Finance income</w:t>
            </w:r>
          </w:p>
        </w:tc>
        <w:tc>
          <w:tcPr>
            <w:tcW w:w="1408" w:type="dxa"/>
            <w:noWrap/>
            <w:tcMar>
              <w:top w:w="17" w:type="dxa"/>
              <w:left w:w="17" w:type="dxa"/>
              <w:bottom w:w="0" w:type="dxa"/>
              <w:right w:w="17" w:type="dxa"/>
            </w:tcMar>
            <w:vAlign w:val="center"/>
          </w:tcPr>
          <w:p w14:paraId="4C297A29" w14:textId="77777777" w:rsidR="001B4A40" w:rsidRPr="00421225" w:rsidRDefault="001B4A40" w:rsidP="001B4A40">
            <w:pPr>
              <w:jc w:val="center"/>
              <w:rPr>
                <w:sz w:val="22"/>
                <w:szCs w:val="22"/>
              </w:rPr>
            </w:pPr>
          </w:p>
        </w:tc>
        <w:tc>
          <w:tcPr>
            <w:tcW w:w="1418" w:type="dxa"/>
            <w:tcBorders>
              <w:bottom w:val="single" w:sz="4" w:space="0" w:color="auto"/>
            </w:tcBorders>
            <w:noWrap/>
            <w:tcMar>
              <w:top w:w="17" w:type="dxa"/>
              <w:left w:w="17" w:type="dxa"/>
              <w:bottom w:w="0" w:type="dxa"/>
              <w:right w:w="17" w:type="dxa"/>
            </w:tcMar>
            <w:vAlign w:val="center"/>
          </w:tcPr>
          <w:p w14:paraId="6E406124" w14:textId="7E816D50" w:rsidR="001B4A40" w:rsidRPr="00421225" w:rsidRDefault="00422D50" w:rsidP="001B4A40">
            <w:pPr>
              <w:ind w:right="57"/>
              <w:jc w:val="right"/>
              <w:rPr>
                <w:sz w:val="22"/>
                <w:szCs w:val="22"/>
              </w:rPr>
            </w:pPr>
            <w:r w:rsidRPr="00421225">
              <w:rPr>
                <w:sz w:val="22"/>
                <w:szCs w:val="22"/>
              </w:rPr>
              <w:t>6</w:t>
            </w:r>
          </w:p>
        </w:tc>
        <w:tc>
          <w:tcPr>
            <w:tcW w:w="429" w:type="dxa"/>
            <w:vAlign w:val="center"/>
          </w:tcPr>
          <w:p w14:paraId="36DB91A6" w14:textId="77777777" w:rsidR="001B4A40" w:rsidRPr="00421225" w:rsidRDefault="001B4A40" w:rsidP="001B4A40">
            <w:pPr>
              <w:ind w:right="57"/>
              <w:jc w:val="right"/>
              <w:rPr>
                <w:sz w:val="22"/>
                <w:szCs w:val="22"/>
              </w:rPr>
            </w:pPr>
          </w:p>
        </w:tc>
        <w:tc>
          <w:tcPr>
            <w:tcW w:w="1272" w:type="dxa"/>
            <w:tcBorders>
              <w:bottom w:val="single" w:sz="4" w:space="0" w:color="auto"/>
            </w:tcBorders>
            <w:vAlign w:val="center"/>
          </w:tcPr>
          <w:p w14:paraId="206F529E" w14:textId="1CC5BA3E" w:rsidR="001B4A40" w:rsidRPr="00421225" w:rsidRDefault="001B4A40" w:rsidP="001B4A40">
            <w:pPr>
              <w:ind w:right="57"/>
              <w:jc w:val="right"/>
              <w:rPr>
                <w:sz w:val="22"/>
                <w:szCs w:val="22"/>
              </w:rPr>
            </w:pPr>
            <w:r w:rsidRPr="00421225">
              <w:rPr>
                <w:sz w:val="22"/>
                <w:szCs w:val="22"/>
              </w:rPr>
              <w:t>7</w:t>
            </w:r>
          </w:p>
        </w:tc>
      </w:tr>
      <w:tr w:rsidR="001B4A40" w:rsidRPr="00421225" w14:paraId="0CA0F984"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32B083E2" w14:textId="77777777" w:rsidR="001B4A40" w:rsidRPr="00421225" w:rsidRDefault="001B4A40" w:rsidP="001B4A40">
            <w:pPr>
              <w:rPr>
                <w:b/>
                <w:bCs/>
                <w:sz w:val="22"/>
                <w:szCs w:val="22"/>
              </w:rPr>
            </w:pPr>
          </w:p>
        </w:tc>
        <w:tc>
          <w:tcPr>
            <w:tcW w:w="1408" w:type="dxa"/>
            <w:noWrap/>
            <w:tcMar>
              <w:top w:w="17" w:type="dxa"/>
              <w:left w:w="17" w:type="dxa"/>
              <w:bottom w:w="0" w:type="dxa"/>
              <w:right w:w="17" w:type="dxa"/>
            </w:tcMar>
            <w:vAlign w:val="center"/>
          </w:tcPr>
          <w:p w14:paraId="38C04FC4" w14:textId="77777777" w:rsidR="001B4A40" w:rsidRPr="00421225" w:rsidRDefault="001B4A40" w:rsidP="001B4A40">
            <w:pPr>
              <w:jc w:val="center"/>
              <w:rPr>
                <w:sz w:val="22"/>
                <w:szCs w:val="22"/>
              </w:rPr>
            </w:pPr>
          </w:p>
        </w:tc>
        <w:tc>
          <w:tcPr>
            <w:tcW w:w="1418" w:type="dxa"/>
            <w:tcBorders>
              <w:top w:val="single" w:sz="4" w:space="0" w:color="auto"/>
            </w:tcBorders>
            <w:noWrap/>
            <w:tcMar>
              <w:top w:w="17" w:type="dxa"/>
              <w:left w:w="17" w:type="dxa"/>
              <w:bottom w:w="0" w:type="dxa"/>
              <w:right w:w="17" w:type="dxa"/>
            </w:tcMar>
            <w:vAlign w:val="center"/>
          </w:tcPr>
          <w:p w14:paraId="44C0E3CD" w14:textId="4E6B0146" w:rsidR="001B4A40" w:rsidRPr="00421225" w:rsidRDefault="00422D50" w:rsidP="001B4A40">
            <w:pPr>
              <w:ind w:right="57"/>
              <w:jc w:val="right"/>
              <w:rPr>
                <w:sz w:val="22"/>
                <w:szCs w:val="22"/>
              </w:rPr>
            </w:pPr>
            <w:r w:rsidRPr="00421225">
              <w:rPr>
                <w:sz w:val="22"/>
                <w:szCs w:val="22"/>
              </w:rPr>
              <w:t>(8,579)</w:t>
            </w:r>
          </w:p>
        </w:tc>
        <w:tc>
          <w:tcPr>
            <w:tcW w:w="429" w:type="dxa"/>
            <w:vAlign w:val="center"/>
          </w:tcPr>
          <w:p w14:paraId="36F001E5" w14:textId="77777777" w:rsidR="001B4A40" w:rsidRPr="00421225" w:rsidRDefault="001B4A40" w:rsidP="001B4A40">
            <w:pPr>
              <w:ind w:right="57"/>
              <w:jc w:val="right"/>
              <w:rPr>
                <w:sz w:val="22"/>
                <w:szCs w:val="22"/>
              </w:rPr>
            </w:pPr>
          </w:p>
        </w:tc>
        <w:tc>
          <w:tcPr>
            <w:tcW w:w="1272" w:type="dxa"/>
            <w:tcBorders>
              <w:top w:val="single" w:sz="4" w:space="0" w:color="auto"/>
            </w:tcBorders>
            <w:vAlign w:val="center"/>
          </w:tcPr>
          <w:p w14:paraId="3085808A" w14:textId="0E3DB6F1" w:rsidR="001B4A40" w:rsidRPr="00421225" w:rsidRDefault="001B4A40" w:rsidP="001B4A40">
            <w:pPr>
              <w:ind w:right="57"/>
              <w:jc w:val="right"/>
              <w:rPr>
                <w:sz w:val="22"/>
                <w:szCs w:val="22"/>
              </w:rPr>
            </w:pPr>
            <w:r w:rsidRPr="00421225">
              <w:rPr>
                <w:sz w:val="22"/>
                <w:szCs w:val="22"/>
              </w:rPr>
              <w:t>(14,595)</w:t>
            </w:r>
          </w:p>
        </w:tc>
      </w:tr>
      <w:tr w:rsidR="00775F47" w:rsidRPr="00421225" w14:paraId="03BF41C1"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1690E617" w14:textId="77777777" w:rsidR="00775F47" w:rsidRPr="00421225" w:rsidRDefault="00775F47" w:rsidP="00775F47">
            <w:pPr>
              <w:rPr>
                <w:b/>
                <w:bCs/>
                <w:sz w:val="22"/>
                <w:szCs w:val="22"/>
              </w:rPr>
            </w:pPr>
          </w:p>
        </w:tc>
        <w:tc>
          <w:tcPr>
            <w:tcW w:w="1408" w:type="dxa"/>
            <w:noWrap/>
            <w:tcMar>
              <w:top w:w="17" w:type="dxa"/>
              <w:left w:w="17" w:type="dxa"/>
              <w:bottom w:w="0" w:type="dxa"/>
              <w:right w:w="17" w:type="dxa"/>
            </w:tcMar>
            <w:vAlign w:val="center"/>
          </w:tcPr>
          <w:p w14:paraId="4FD7CF7B" w14:textId="77777777" w:rsidR="00775F47" w:rsidRPr="00421225" w:rsidRDefault="00775F47" w:rsidP="00775F47">
            <w:pPr>
              <w:jc w:val="center"/>
              <w:rPr>
                <w:sz w:val="22"/>
                <w:szCs w:val="22"/>
              </w:rPr>
            </w:pPr>
          </w:p>
        </w:tc>
        <w:tc>
          <w:tcPr>
            <w:tcW w:w="1418" w:type="dxa"/>
            <w:noWrap/>
            <w:tcMar>
              <w:top w:w="17" w:type="dxa"/>
              <w:left w:w="17" w:type="dxa"/>
              <w:bottom w:w="0" w:type="dxa"/>
              <w:right w:w="17" w:type="dxa"/>
            </w:tcMar>
            <w:vAlign w:val="center"/>
          </w:tcPr>
          <w:p w14:paraId="253F7455" w14:textId="77777777" w:rsidR="00775F47" w:rsidRPr="00421225" w:rsidRDefault="00775F47" w:rsidP="00775F47">
            <w:pPr>
              <w:ind w:right="57"/>
              <w:jc w:val="right"/>
              <w:rPr>
                <w:sz w:val="22"/>
                <w:szCs w:val="22"/>
              </w:rPr>
            </w:pPr>
          </w:p>
        </w:tc>
        <w:tc>
          <w:tcPr>
            <w:tcW w:w="429" w:type="dxa"/>
            <w:vAlign w:val="center"/>
          </w:tcPr>
          <w:p w14:paraId="0E5EA1C5" w14:textId="77777777" w:rsidR="00775F47" w:rsidRPr="00421225" w:rsidRDefault="00775F47" w:rsidP="00775F47">
            <w:pPr>
              <w:ind w:right="57"/>
              <w:jc w:val="right"/>
              <w:rPr>
                <w:sz w:val="22"/>
                <w:szCs w:val="22"/>
              </w:rPr>
            </w:pPr>
          </w:p>
        </w:tc>
        <w:tc>
          <w:tcPr>
            <w:tcW w:w="1272" w:type="dxa"/>
            <w:vAlign w:val="center"/>
          </w:tcPr>
          <w:p w14:paraId="5F70C194" w14:textId="77777777" w:rsidR="00775F47" w:rsidRPr="00421225" w:rsidRDefault="00775F47" w:rsidP="00775F47">
            <w:pPr>
              <w:ind w:right="57"/>
              <w:jc w:val="right"/>
              <w:rPr>
                <w:sz w:val="22"/>
                <w:szCs w:val="22"/>
              </w:rPr>
            </w:pPr>
          </w:p>
        </w:tc>
      </w:tr>
      <w:tr w:rsidR="00775F47" w:rsidRPr="00421225" w14:paraId="664A8777" w14:textId="77777777" w:rsidTr="001B4A40">
        <w:trPr>
          <w:gridAfter w:val="1"/>
          <w:wAfter w:w="1418" w:type="dxa"/>
          <w:cantSplit/>
          <w:trHeight w:val="138"/>
        </w:trPr>
        <w:tc>
          <w:tcPr>
            <w:tcW w:w="4421" w:type="dxa"/>
            <w:noWrap/>
            <w:tcMar>
              <w:top w:w="17" w:type="dxa"/>
              <w:left w:w="17" w:type="dxa"/>
              <w:bottom w:w="0" w:type="dxa"/>
              <w:right w:w="17" w:type="dxa"/>
            </w:tcMar>
            <w:vAlign w:val="bottom"/>
          </w:tcPr>
          <w:p w14:paraId="5B4A4DAC" w14:textId="77777777" w:rsidR="00775F47" w:rsidRPr="00421225" w:rsidRDefault="00775F47" w:rsidP="00775F47">
            <w:pPr>
              <w:rPr>
                <w:sz w:val="22"/>
                <w:szCs w:val="22"/>
              </w:rPr>
            </w:pPr>
            <w:r w:rsidRPr="00421225">
              <w:rPr>
                <w:b/>
                <w:bCs/>
                <w:sz w:val="22"/>
                <w:szCs w:val="22"/>
              </w:rPr>
              <w:t>Cash flow from financing activities</w:t>
            </w:r>
          </w:p>
        </w:tc>
        <w:tc>
          <w:tcPr>
            <w:tcW w:w="1408" w:type="dxa"/>
            <w:noWrap/>
            <w:tcMar>
              <w:top w:w="17" w:type="dxa"/>
              <w:left w:w="17" w:type="dxa"/>
              <w:bottom w:w="0" w:type="dxa"/>
              <w:right w:w="17" w:type="dxa"/>
            </w:tcMar>
            <w:vAlign w:val="center"/>
          </w:tcPr>
          <w:p w14:paraId="4C92A10A" w14:textId="77777777" w:rsidR="00775F47" w:rsidRPr="00421225" w:rsidRDefault="00775F47" w:rsidP="00775F47">
            <w:pPr>
              <w:jc w:val="center"/>
              <w:rPr>
                <w:sz w:val="22"/>
                <w:szCs w:val="22"/>
              </w:rPr>
            </w:pPr>
          </w:p>
        </w:tc>
        <w:tc>
          <w:tcPr>
            <w:tcW w:w="1418" w:type="dxa"/>
            <w:noWrap/>
            <w:tcMar>
              <w:top w:w="17" w:type="dxa"/>
              <w:left w:w="17" w:type="dxa"/>
              <w:bottom w:w="0" w:type="dxa"/>
              <w:right w:w="17" w:type="dxa"/>
            </w:tcMar>
            <w:vAlign w:val="center"/>
          </w:tcPr>
          <w:p w14:paraId="3038E981" w14:textId="77777777" w:rsidR="00775F47" w:rsidRPr="00421225" w:rsidRDefault="00775F47" w:rsidP="00775F47">
            <w:pPr>
              <w:ind w:right="57"/>
              <w:jc w:val="right"/>
              <w:rPr>
                <w:sz w:val="22"/>
                <w:szCs w:val="22"/>
              </w:rPr>
            </w:pPr>
          </w:p>
        </w:tc>
        <w:tc>
          <w:tcPr>
            <w:tcW w:w="429" w:type="dxa"/>
            <w:vAlign w:val="center"/>
          </w:tcPr>
          <w:p w14:paraId="1262D0C9" w14:textId="77777777" w:rsidR="00775F47" w:rsidRPr="00421225" w:rsidRDefault="00775F47" w:rsidP="00775F47">
            <w:pPr>
              <w:ind w:right="57"/>
              <w:jc w:val="right"/>
              <w:rPr>
                <w:sz w:val="22"/>
                <w:szCs w:val="22"/>
              </w:rPr>
            </w:pPr>
          </w:p>
        </w:tc>
        <w:tc>
          <w:tcPr>
            <w:tcW w:w="1272" w:type="dxa"/>
            <w:vAlign w:val="center"/>
          </w:tcPr>
          <w:p w14:paraId="73F0571A" w14:textId="77777777" w:rsidR="00775F47" w:rsidRPr="00421225" w:rsidRDefault="00775F47" w:rsidP="00775F47">
            <w:pPr>
              <w:ind w:right="57"/>
              <w:jc w:val="right"/>
              <w:rPr>
                <w:sz w:val="22"/>
                <w:szCs w:val="22"/>
              </w:rPr>
            </w:pPr>
          </w:p>
        </w:tc>
      </w:tr>
      <w:tr w:rsidR="001B4A40" w:rsidRPr="00421225" w14:paraId="210B4C67"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543BC65B" w14:textId="77777777" w:rsidR="001B4A40" w:rsidRPr="00421225" w:rsidRDefault="001B4A40" w:rsidP="001B4A40">
            <w:pPr>
              <w:rPr>
                <w:sz w:val="22"/>
                <w:szCs w:val="22"/>
              </w:rPr>
            </w:pPr>
            <w:r w:rsidRPr="00421225">
              <w:rPr>
                <w:sz w:val="22"/>
                <w:szCs w:val="22"/>
              </w:rPr>
              <w:t>Finance charges</w:t>
            </w:r>
          </w:p>
        </w:tc>
        <w:tc>
          <w:tcPr>
            <w:tcW w:w="1408" w:type="dxa"/>
            <w:noWrap/>
            <w:tcMar>
              <w:top w:w="17" w:type="dxa"/>
              <w:left w:w="17" w:type="dxa"/>
              <w:bottom w:w="0" w:type="dxa"/>
              <w:right w:w="17" w:type="dxa"/>
            </w:tcMar>
            <w:vAlign w:val="center"/>
          </w:tcPr>
          <w:p w14:paraId="14358101" w14:textId="77777777" w:rsidR="001B4A40" w:rsidRPr="00421225" w:rsidRDefault="001B4A40" w:rsidP="001B4A40">
            <w:pPr>
              <w:ind w:right="37"/>
              <w:jc w:val="center"/>
              <w:rPr>
                <w:sz w:val="22"/>
                <w:szCs w:val="22"/>
              </w:rPr>
            </w:pPr>
          </w:p>
        </w:tc>
        <w:tc>
          <w:tcPr>
            <w:tcW w:w="1418" w:type="dxa"/>
            <w:noWrap/>
            <w:tcMar>
              <w:top w:w="17" w:type="dxa"/>
              <w:left w:w="17" w:type="dxa"/>
              <w:bottom w:w="0" w:type="dxa"/>
              <w:right w:w="17" w:type="dxa"/>
            </w:tcMar>
            <w:vAlign w:val="center"/>
          </w:tcPr>
          <w:p w14:paraId="63A2C513" w14:textId="342FA214" w:rsidR="001B4A40" w:rsidRPr="00421225" w:rsidRDefault="0036564E" w:rsidP="001B4A40">
            <w:pPr>
              <w:ind w:right="57"/>
              <w:jc w:val="right"/>
              <w:rPr>
                <w:sz w:val="22"/>
                <w:szCs w:val="22"/>
              </w:rPr>
            </w:pPr>
            <w:r w:rsidRPr="00421225">
              <w:rPr>
                <w:sz w:val="22"/>
                <w:szCs w:val="22"/>
              </w:rPr>
              <w:t>(4,191)</w:t>
            </w:r>
          </w:p>
        </w:tc>
        <w:tc>
          <w:tcPr>
            <w:tcW w:w="429" w:type="dxa"/>
            <w:vAlign w:val="center"/>
          </w:tcPr>
          <w:p w14:paraId="766F4F34" w14:textId="77777777" w:rsidR="001B4A40" w:rsidRPr="00421225" w:rsidRDefault="001B4A40" w:rsidP="001B4A40">
            <w:pPr>
              <w:ind w:right="57"/>
              <w:jc w:val="right"/>
              <w:rPr>
                <w:sz w:val="22"/>
                <w:szCs w:val="22"/>
              </w:rPr>
            </w:pPr>
          </w:p>
        </w:tc>
        <w:tc>
          <w:tcPr>
            <w:tcW w:w="1272" w:type="dxa"/>
            <w:vAlign w:val="center"/>
          </w:tcPr>
          <w:p w14:paraId="273E6DE9" w14:textId="3C9DCC9A" w:rsidR="001B4A40" w:rsidRPr="00421225" w:rsidRDefault="001B4A40" w:rsidP="001B4A40">
            <w:pPr>
              <w:ind w:right="57"/>
              <w:jc w:val="right"/>
              <w:rPr>
                <w:sz w:val="22"/>
                <w:szCs w:val="22"/>
              </w:rPr>
            </w:pPr>
            <w:r w:rsidRPr="00421225">
              <w:rPr>
                <w:sz w:val="22"/>
                <w:szCs w:val="22"/>
              </w:rPr>
              <w:t>(3,971)</w:t>
            </w:r>
          </w:p>
        </w:tc>
      </w:tr>
      <w:tr w:rsidR="001B4A40" w:rsidRPr="00421225" w14:paraId="64D4C623"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497ECD34" w14:textId="48C441BC" w:rsidR="001B4A40" w:rsidRPr="00421225" w:rsidRDefault="001B4A40" w:rsidP="001B4A40">
            <w:pPr>
              <w:rPr>
                <w:sz w:val="22"/>
                <w:szCs w:val="22"/>
              </w:rPr>
            </w:pPr>
            <w:r w:rsidRPr="00421225">
              <w:rPr>
                <w:sz w:val="22"/>
                <w:szCs w:val="22"/>
              </w:rPr>
              <w:t xml:space="preserve">Financing </w:t>
            </w:r>
            <w:proofErr w:type="gramStart"/>
            <w:r w:rsidRPr="00421225">
              <w:rPr>
                <w:sz w:val="22"/>
                <w:szCs w:val="22"/>
              </w:rPr>
              <w:t>draw</w:t>
            </w:r>
            <w:proofErr w:type="gramEnd"/>
            <w:r w:rsidRPr="00421225">
              <w:rPr>
                <w:sz w:val="22"/>
                <w:szCs w:val="22"/>
              </w:rPr>
              <w:t xml:space="preserve"> down</w:t>
            </w:r>
          </w:p>
        </w:tc>
        <w:tc>
          <w:tcPr>
            <w:tcW w:w="1408" w:type="dxa"/>
            <w:noWrap/>
            <w:tcMar>
              <w:top w:w="17" w:type="dxa"/>
              <w:left w:w="17" w:type="dxa"/>
              <w:bottom w:w="0" w:type="dxa"/>
              <w:right w:w="17" w:type="dxa"/>
            </w:tcMar>
            <w:vAlign w:val="center"/>
          </w:tcPr>
          <w:p w14:paraId="2093302A" w14:textId="77777777" w:rsidR="001B4A40" w:rsidRPr="00421225" w:rsidRDefault="001B4A40" w:rsidP="001B4A40">
            <w:pPr>
              <w:jc w:val="center"/>
              <w:rPr>
                <w:sz w:val="22"/>
                <w:szCs w:val="22"/>
              </w:rPr>
            </w:pPr>
          </w:p>
        </w:tc>
        <w:tc>
          <w:tcPr>
            <w:tcW w:w="1418" w:type="dxa"/>
            <w:noWrap/>
            <w:tcMar>
              <w:top w:w="17" w:type="dxa"/>
              <w:left w:w="17" w:type="dxa"/>
              <w:bottom w:w="0" w:type="dxa"/>
              <w:right w:w="17" w:type="dxa"/>
            </w:tcMar>
            <w:vAlign w:val="center"/>
          </w:tcPr>
          <w:p w14:paraId="49AB80CA" w14:textId="689480E9" w:rsidR="001B4A40" w:rsidRPr="00421225" w:rsidRDefault="0036564E" w:rsidP="001B4A40">
            <w:pPr>
              <w:ind w:right="57"/>
              <w:jc w:val="right"/>
              <w:rPr>
                <w:sz w:val="22"/>
                <w:szCs w:val="22"/>
              </w:rPr>
            </w:pPr>
            <w:r w:rsidRPr="00421225">
              <w:rPr>
                <w:sz w:val="22"/>
                <w:szCs w:val="22"/>
              </w:rPr>
              <w:t>7,750</w:t>
            </w:r>
          </w:p>
        </w:tc>
        <w:tc>
          <w:tcPr>
            <w:tcW w:w="429" w:type="dxa"/>
            <w:vAlign w:val="center"/>
          </w:tcPr>
          <w:p w14:paraId="5378B4CD" w14:textId="77777777" w:rsidR="001B4A40" w:rsidRPr="00421225" w:rsidRDefault="001B4A40" w:rsidP="001B4A40">
            <w:pPr>
              <w:ind w:right="57"/>
              <w:jc w:val="right"/>
              <w:rPr>
                <w:sz w:val="22"/>
                <w:szCs w:val="22"/>
              </w:rPr>
            </w:pPr>
          </w:p>
        </w:tc>
        <w:tc>
          <w:tcPr>
            <w:tcW w:w="1272" w:type="dxa"/>
            <w:vAlign w:val="center"/>
          </w:tcPr>
          <w:p w14:paraId="58BCFA22" w14:textId="170FB666" w:rsidR="001B4A40" w:rsidRPr="00421225" w:rsidRDefault="001B4A40" w:rsidP="001B4A40">
            <w:pPr>
              <w:ind w:right="57"/>
              <w:jc w:val="right"/>
              <w:rPr>
                <w:sz w:val="22"/>
                <w:szCs w:val="22"/>
              </w:rPr>
            </w:pPr>
            <w:r w:rsidRPr="00421225">
              <w:rPr>
                <w:sz w:val="22"/>
                <w:szCs w:val="22"/>
              </w:rPr>
              <w:t>11,000</w:t>
            </w:r>
          </w:p>
        </w:tc>
      </w:tr>
      <w:tr w:rsidR="001B4A40" w:rsidRPr="00421225" w14:paraId="188757E7"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1C0A5D1F" w14:textId="1D8BBF25" w:rsidR="001B4A40" w:rsidRPr="00421225" w:rsidRDefault="001B4A40" w:rsidP="001B4A40">
            <w:pPr>
              <w:rPr>
                <w:sz w:val="22"/>
                <w:szCs w:val="22"/>
              </w:rPr>
            </w:pPr>
            <w:r w:rsidRPr="00421225">
              <w:rPr>
                <w:sz w:val="22"/>
                <w:szCs w:val="22"/>
              </w:rPr>
              <w:t>Financing repayment</w:t>
            </w:r>
          </w:p>
        </w:tc>
        <w:tc>
          <w:tcPr>
            <w:tcW w:w="1408" w:type="dxa"/>
            <w:noWrap/>
            <w:tcMar>
              <w:top w:w="17" w:type="dxa"/>
              <w:left w:w="17" w:type="dxa"/>
              <w:bottom w:w="0" w:type="dxa"/>
              <w:right w:w="17" w:type="dxa"/>
            </w:tcMar>
            <w:vAlign w:val="center"/>
          </w:tcPr>
          <w:p w14:paraId="54A3373E" w14:textId="77777777" w:rsidR="001B4A40" w:rsidRPr="00421225" w:rsidRDefault="001B4A40" w:rsidP="001B4A40">
            <w:pPr>
              <w:jc w:val="center"/>
              <w:rPr>
                <w:sz w:val="22"/>
                <w:szCs w:val="22"/>
              </w:rPr>
            </w:pPr>
          </w:p>
        </w:tc>
        <w:tc>
          <w:tcPr>
            <w:tcW w:w="1418" w:type="dxa"/>
            <w:noWrap/>
            <w:tcMar>
              <w:top w:w="17" w:type="dxa"/>
              <w:left w:w="17" w:type="dxa"/>
              <w:bottom w:w="0" w:type="dxa"/>
              <w:right w:w="17" w:type="dxa"/>
            </w:tcMar>
            <w:vAlign w:val="center"/>
          </w:tcPr>
          <w:p w14:paraId="148B1C38" w14:textId="1C0B4B1F" w:rsidR="001B4A40" w:rsidRPr="00421225" w:rsidRDefault="0036564E" w:rsidP="001B4A40">
            <w:pPr>
              <w:ind w:right="57"/>
              <w:jc w:val="right"/>
              <w:rPr>
                <w:sz w:val="22"/>
                <w:szCs w:val="22"/>
              </w:rPr>
            </w:pPr>
            <w:r w:rsidRPr="00421225">
              <w:rPr>
                <w:sz w:val="22"/>
                <w:szCs w:val="22"/>
              </w:rPr>
              <w:t>(3,500)</w:t>
            </w:r>
          </w:p>
        </w:tc>
        <w:tc>
          <w:tcPr>
            <w:tcW w:w="429" w:type="dxa"/>
            <w:vAlign w:val="center"/>
          </w:tcPr>
          <w:p w14:paraId="37C649E4" w14:textId="77777777" w:rsidR="001B4A40" w:rsidRPr="00421225" w:rsidRDefault="001B4A40" w:rsidP="001B4A40">
            <w:pPr>
              <w:ind w:right="57"/>
              <w:jc w:val="right"/>
              <w:rPr>
                <w:sz w:val="22"/>
                <w:szCs w:val="22"/>
              </w:rPr>
            </w:pPr>
          </w:p>
        </w:tc>
        <w:tc>
          <w:tcPr>
            <w:tcW w:w="1272" w:type="dxa"/>
            <w:vAlign w:val="center"/>
          </w:tcPr>
          <w:p w14:paraId="4D0D767C" w14:textId="194DF1C1" w:rsidR="001B4A40" w:rsidRPr="00421225" w:rsidRDefault="001B4A40" w:rsidP="001B4A40">
            <w:pPr>
              <w:ind w:right="57"/>
              <w:jc w:val="right"/>
              <w:rPr>
                <w:sz w:val="22"/>
                <w:szCs w:val="22"/>
              </w:rPr>
            </w:pPr>
            <w:r w:rsidRPr="00421225">
              <w:rPr>
                <w:sz w:val="22"/>
                <w:szCs w:val="22"/>
              </w:rPr>
              <w:t>(2,250)</w:t>
            </w:r>
          </w:p>
        </w:tc>
      </w:tr>
      <w:tr w:rsidR="001B4A40" w:rsidRPr="00421225" w14:paraId="5D92850C" w14:textId="77777777" w:rsidTr="00DD140F">
        <w:trPr>
          <w:gridAfter w:val="1"/>
          <w:wAfter w:w="1418" w:type="dxa"/>
          <w:cantSplit/>
          <w:trHeight w:val="255"/>
        </w:trPr>
        <w:tc>
          <w:tcPr>
            <w:tcW w:w="4421" w:type="dxa"/>
            <w:noWrap/>
            <w:tcMar>
              <w:top w:w="17" w:type="dxa"/>
              <w:left w:w="17" w:type="dxa"/>
              <w:bottom w:w="0" w:type="dxa"/>
              <w:right w:w="17" w:type="dxa"/>
            </w:tcMar>
            <w:vAlign w:val="bottom"/>
          </w:tcPr>
          <w:p w14:paraId="51C21A1C" w14:textId="77777777" w:rsidR="001B4A40" w:rsidRPr="00421225" w:rsidRDefault="001B4A40" w:rsidP="001B4A40">
            <w:pPr>
              <w:rPr>
                <w:sz w:val="22"/>
                <w:szCs w:val="22"/>
              </w:rPr>
            </w:pPr>
          </w:p>
        </w:tc>
        <w:tc>
          <w:tcPr>
            <w:tcW w:w="1408" w:type="dxa"/>
            <w:noWrap/>
            <w:tcMar>
              <w:top w:w="17" w:type="dxa"/>
              <w:left w:w="17" w:type="dxa"/>
              <w:bottom w:w="0" w:type="dxa"/>
              <w:right w:w="17" w:type="dxa"/>
            </w:tcMar>
            <w:vAlign w:val="bottom"/>
          </w:tcPr>
          <w:p w14:paraId="1E708582" w14:textId="77777777" w:rsidR="001B4A40" w:rsidRPr="00421225" w:rsidRDefault="001B4A40" w:rsidP="001B4A40">
            <w:pPr>
              <w:jc w:val="center"/>
              <w:rPr>
                <w:iCs/>
                <w:sz w:val="22"/>
                <w:szCs w:val="22"/>
              </w:rPr>
            </w:pPr>
          </w:p>
        </w:tc>
        <w:tc>
          <w:tcPr>
            <w:tcW w:w="1418" w:type="dxa"/>
            <w:tcBorders>
              <w:top w:val="single" w:sz="4" w:space="0" w:color="auto"/>
            </w:tcBorders>
            <w:noWrap/>
            <w:tcMar>
              <w:top w:w="17" w:type="dxa"/>
              <w:left w:w="17" w:type="dxa"/>
              <w:bottom w:w="0" w:type="dxa"/>
              <w:right w:w="17" w:type="dxa"/>
            </w:tcMar>
            <w:vAlign w:val="bottom"/>
          </w:tcPr>
          <w:p w14:paraId="5DBE7DD4" w14:textId="6C841219" w:rsidR="001B4A40" w:rsidRPr="00421225" w:rsidRDefault="00B6246A" w:rsidP="001B4A40">
            <w:pPr>
              <w:ind w:right="57"/>
              <w:jc w:val="right"/>
              <w:rPr>
                <w:bCs/>
                <w:sz w:val="22"/>
                <w:szCs w:val="22"/>
              </w:rPr>
            </w:pPr>
            <w:r w:rsidRPr="00421225">
              <w:rPr>
                <w:bCs/>
                <w:sz w:val="22"/>
                <w:szCs w:val="22"/>
              </w:rPr>
              <w:t>59</w:t>
            </w:r>
          </w:p>
        </w:tc>
        <w:tc>
          <w:tcPr>
            <w:tcW w:w="429" w:type="dxa"/>
            <w:vAlign w:val="bottom"/>
          </w:tcPr>
          <w:p w14:paraId="6FEE114B" w14:textId="77777777" w:rsidR="001B4A40" w:rsidRPr="00421225" w:rsidRDefault="001B4A40" w:rsidP="001B4A40">
            <w:pPr>
              <w:ind w:right="57"/>
              <w:jc w:val="right"/>
              <w:rPr>
                <w:bCs/>
                <w:sz w:val="22"/>
                <w:szCs w:val="22"/>
              </w:rPr>
            </w:pPr>
          </w:p>
        </w:tc>
        <w:tc>
          <w:tcPr>
            <w:tcW w:w="1272" w:type="dxa"/>
            <w:tcBorders>
              <w:top w:val="single" w:sz="4" w:space="0" w:color="auto"/>
            </w:tcBorders>
            <w:vAlign w:val="bottom"/>
          </w:tcPr>
          <w:p w14:paraId="1B1A5DF0" w14:textId="61F24C62" w:rsidR="001B4A40" w:rsidRPr="00421225" w:rsidRDefault="001B4A40" w:rsidP="001B4A40">
            <w:pPr>
              <w:ind w:right="57"/>
              <w:jc w:val="right"/>
              <w:rPr>
                <w:bCs/>
                <w:sz w:val="22"/>
                <w:szCs w:val="22"/>
              </w:rPr>
            </w:pPr>
            <w:r w:rsidRPr="00421225">
              <w:rPr>
                <w:bCs/>
                <w:sz w:val="22"/>
                <w:szCs w:val="22"/>
              </w:rPr>
              <w:t>4,779</w:t>
            </w:r>
          </w:p>
        </w:tc>
      </w:tr>
      <w:tr w:rsidR="00775F47" w:rsidRPr="00421225" w14:paraId="673A97AE" w14:textId="77777777" w:rsidTr="00DD140F">
        <w:trPr>
          <w:gridAfter w:val="1"/>
          <w:wAfter w:w="1418" w:type="dxa"/>
          <w:trHeight w:val="255"/>
        </w:trPr>
        <w:tc>
          <w:tcPr>
            <w:tcW w:w="4421" w:type="dxa"/>
            <w:noWrap/>
            <w:tcMar>
              <w:top w:w="17" w:type="dxa"/>
              <w:left w:w="17" w:type="dxa"/>
              <w:bottom w:w="0" w:type="dxa"/>
              <w:right w:w="17" w:type="dxa"/>
            </w:tcMar>
            <w:vAlign w:val="bottom"/>
          </w:tcPr>
          <w:p w14:paraId="5906F46D" w14:textId="77777777" w:rsidR="00775F47" w:rsidRPr="00421225" w:rsidRDefault="00775F47" w:rsidP="00775F47">
            <w:pPr>
              <w:rPr>
                <w:b/>
                <w:bCs/>
                <w:sz w:val="22"/>
                <w:szCs w:val="22"/>
              </w:rPr>
            </w:pPr>
          </w:p>
        </w:tc>
        <w:tc>
          <w:tcPr>
            <w:tcW w:w="1408" w:type="dxa"/>
            <w:noWrap/>
            <w:tcMar>
              <w:top w:w="17" w:type="dxa"/>
              <w:left w:w="17" w:type="dxa"/>
              <w:bottom w:w="0" w:type="dxa"/>
              <w:right w:w="17" w:type="dxa"/>
            </w:tcMar>
            <w:vAlign w:val="bottom"/>
          </w:tcPr>
          <w:p w14:paraId="7ADBD5FB" w14:textId="77777777" w:rsidR="00775F47" w:rsidRPr="00421225" w:rsidRDefault="00775F47" w:rsidP="00775F47">
            <w:pPr>
              <w:rPr>
                <w:sz w:val="22"/>
                <w:szCs w:val="22"/>
              </w:rPr>
            </w:pPr>
          </w:p>
        </w:tc>
        <w:tc>
          <w:tcPr>
            <w:tcW w:w="1418" w:type="dxa"/>
            <w:noWrap/>
            <w:tcMar>
              <w:top w:w="17" w:type="dxa"/>
              <w:left w:w="17" w:type="dxa"/>
              <w:bottom w:w="0" w:type="dxa"/>
              <w:right w:w="17" w:type="dxa"/>
            </w:tcMar>
            <w:vAlign w:val="bottom"/>
          </w:tcPr>
          <w:p w14:paraId="5EACFCF6" w14:textId="77777777" w:rsidR="00775F47" w:rsidRPr="00421225" w:rsidRDefault="00775F47" w:rsidP="00775F47">
            <w:pPr>
              <w:ind w:right="57"/>
              <w:jc w:val="right"/>
              <w:rPr>
                <w:sz w:val="22"/>
                <w:szCs w:val="22"/>
              </w:rPr>
            </w:pPr>
          </w:p>
        </w:tc>
        <w:tc>
          <w:tcPr>
            <w:tcW w:w="429" w:type="dxa"/>
            <w:vAlign w:val="bottom"/>
          </w:tcPr>
          <w:p w14:paraId="2D715018" w14:textId="77777777" w:rsidR="00775F47" w:rsidRPr="00421225" w:rsidRDefault="00775F47" w:rsidP="00775F47">
            <w:pPr>
              <w:ind w:right="57"/>
              <w:jc w:val="right"/>
              <w:rPr>
                <w:sz w:val="22"/>
                <w:szCs w:val="22"/>
              </w:rPr>
            </w:pPr>
          </w:p>
        </w:tc>
        <w:tc>
          <w:tcPr>
            <w:tcW w:w="1272" w:type="dxa"/>
            <w:vAlign w:val="bottom"/>
          </w:tcPr>
          <w:p w14:paraId="6F1A83AE" w14:textId="77777777" w:rsidR="00775F47" w:rsidRPr="00421225" w:rsidRDefault="00775F47" w:rsidP="00775F47">
            <w:pPr>
              <w:ind w:right="57"/>
              <w:jc w:val="right"/>
              <w:rPr>
                <w:sz w:val="22"/>
                <w:szCs w:val="22"/>
              </w:rPr>
            </w:pPr>
          </w:p>
        </w:tc>
      </w:tr>
      <w:tr w:rsidR="00097FCC" w:rsidRPr="00421225" w14:paraId="023868F8" w14:textId="77777777" w:rsidTr="00C70C13">
        <w:trPr>
          <w:gridAfter w:val="1"/>
          <w:wAfter w:w="1418" w:type="dxa"/>
          <w:trHeight w:val="255"/>
        </w:trPr>
        <w:tc>
          <w:tcPr>
            <w:tcW w:w="4421" w:type="dxa"/>
            <w:noWrap/>
            <w:tcMar>
              <w:top w:w="17" w:type="dxa"/>
              <w:left w:w="17" w:type="dxa"/>
              <w:bottom w:w="0" w:type="dxa"/>
              <w:right w:w="17" w:type="dxa"/>
            </w:tcMar>
            <w:vAlign w:val="bottom"/>
          </w:tcPr>
          <w:p w14:paraId="4DD9D696" w14:textId="77777777" w:rsidR="00097FCC" w:rsidRPr="00421225" w:rsidRDefault="00097FCC" w:rsidP="00097FCC">
            <w:pPr>
              <w:rPr>
                <w:b/>
                <w:bCs/>
                <w:sz w:val="22"/>
                <w:szCs w:val="22"/>
              </w:rPr>
            </w:pPr>
            <w:r w:rsidRPr="00421225">
              <w:rPr>
                <w:b/>
                <w:bCs/>
                <w:sz w:val="22"/>
                <w:szCs w:val="22"/>
              </w:rPr>
              <w:t>Net change in cash and cash equivalents</w:t>
            </w:r>
          </w:p>
        </w:tc>
        <w:tc>
          <w:tcPr>
            <w:tcW w:w="1408" w:type="dxa"/>
            <w:noWrap/>
            <w:tcMar>
              <w:top w:w="17" w:type="dxa"/>
              <w:left w:w="17" w:type="dxa"/>
              <w:bottom w:w="0" w:type="dxa"/>
              <w:right w:w="17" w:type="dxa"/>
            </w:tcMar>
            <w:vAlign w:val="bottom"/>
          </w:tcPr>
          <w:p w14:paraId="390A134E" w14:textId="77777777" w:rsidR="00097FCC" w:rsidRPr="00421225" w:rsidRDefault="00097FCC" w:rsidP="00097FCC">
            <w:pPr>
              <w:rPr>
                <w:sz w:val="22"/>
                <w:szCs w:val="22"/>
              </w:rPr>
            </w:pPr>
          </w:p>
        </w:tc>
        <w:tc>
          <w:tcPr>
            <w:tcW w:w="1418" w:type="dxa"/>
            <w:tcBorders>
              <w:bottom w:val="double" w:sz="4" w:space="0" w:color="auto"/>
            </w:tcBorders>
            <w:noWrap/>
            <w:tcMar>
              <w:top w:w="17" w:type="dxa"/>
              <w:left w:w="17" w:type="dxa"/>
              <w:bottom w:w="0" w:type="dxa"/>
              <w:right w:w="17" w:type="dxa"/>
            </w:tcMar>
            <w:vAlign w:val="bottom"/>
          </w:tcPr>
          <w:p w14:paraId="529376DE" w14:textId="2CF408E6" w:rsidR="00097FCC" w:rsidRPr="00421225" w:rsidRDefault="00B6246A" w:rsidP="00097FCC">
            <w:pPr>
              <w:ind w:right="57"/>
              <w:jc w:val="right"/>
              <w:rPr>
                <w:sz w:val="22"/>
                <w:szCs w:val="22"/>
              </w:rPr>
            </w:pPr>
            <w:r w:rsidRPr="00421225">
              <w:rPr>
                <w:sz w:val="22"/>
                <w:szCs w:val="22"/>
              </w:rPr>
              <w:t>(384)</w:t>
            </w:r>
          </w:p>
        </w:tc>
        <w:tc>
          <w:tcPr>
            <w:tcW w:w="429" w:type="dxa"/>
            <w:vAlign w:val="bottom"/>
          </w:tcPr>
          <w:p w14:paraId="7E441330" w14:textId="77777777" w:rsidR="00097FCC" w:rsidRPr="00421225" w:rsidRDefault="00097FCC" w:rsidP="00097FCC">
            <w:pPr>
              <w:ind w:right="57"/>
              <w:rPr>
                <w:sz w:val="22"/>
                <w:szCs w:val="22"/>
              </w:rPr>
            </w:pPr>
          </w:p>
        </w:tc>
        <w:tc>
          <w:tcPr>
            <w:tcW w:w="1272" w:type="dxa"/>
            <w:tcBorders>
              <w:bottom w:val="double" w:sz="4" w:space="0" w:color="auto"/>
            </w:tcBorders>
            <w:vAlign w:val="bottom"/>
          </w:tcPr>
          <w:p w14:paraId="14A111E6" w14:textId="4C4DFA07" w:rsidR="00097FCC" w:rsidRPr="00421225" w:rsidRDefault="001B4A40" w:rsidP="00097FCC">
            <w:pPr>
              <w:ind w:right="57"/>
              <w:jc w:val="right"/>
              <w:rPr>
                <w:sz w:val="22"/>
                <w:szCs w:val="22"/>
              </w:rPr>
            </w:pPr>
            <w:r w:rsidRPr="00421225">
              <w:rPr>
                <w:sz w:val="22"/>
                <w:szCs w:val="22"/>
              </w:rPr>
              <w:t>618</w:t>
            </w:r>
          </w:p>
        </w:tc>
      </w:tr>
      <w:tr w:rsidR="00097FCC" w:rsidRPr="00421225" w14:paraId="63D7F22E" w14:textId="77777777" w:rsidTr="00C70C13">
        <w:trPr>
          <w:gridAfter w:val="1"/>
          <w:wAfter w:w="1418" w:type="dxa"/>
          <w:trHeight w:val="255"/>
        </w:trPr>
        <w:tc>
          <w:tcPr>
            <w:tcW w:w="4421" w:type="dxa"/>
            <w:noWrap/>
            <w:tcMar>
              <w:top w:w="17" w:type="dxa"/>
              <w:left w:w="17" w:type="dxa"/>
              <w:bottom w:w="0" w:type="dxa"/>
              <w:right w:w="17" w:type="dxa"/>
            </w:tcMar>
            <w:vAlign w:val="bottom"/>
          </w:tcPr>
          <w:p w14:paraId="491F9F5A" w14:textId="77777777" w:rsidR="00097FCC" w:rsidRPr="00421225" w:rsidRDefault="00097FCC" w:rsidP="00097FCC">
            <w:pPr>
              <w:rPr>
                <w:b/>
                <w:bCs/>
                <w:i/>
                <w:sz w:val="22"/>
                <w:szCs w:val="22"/>
              </w:rPr>
            </w:pPr>
          </w:p>
        </w:tc>
        <w:tc>
          <w:tcPr>
            <w:tcW w:w="1408" w:type="dxa"/>
            <w:noWrap/>
            <w:tcMar>
              <w:top w:w="17" w:type="dxa"/>
              <w:left w:w="17" w:type="dxa"/>
              <w:bottom w:w="0" w:type="dxa"/>
              <w:right w:w="17" w:type="dxa"/>
            </w:tcMar>
            <w:vAlign w:val="bottom"/>
          </w:tcPr>
          <w:p w14:paraId="5D310E72" w14:textId="77777777" w:rsidR="00097FCC" w:rsidRPr="00421225" w:rsidRDefault="00097FCC" w:rsidP="00097FCC">
            <w:pPr>
              <w:rPr>
                <w:sz w:val="22"/>
                <w:szCs w:val="22"/>
              </w:rPr>
            </w:pPr>
          </w:p>
        </w:tc>
        <w:tc>
          <w:tcPr>
            <w:tcW w:w="1418" w:type="dxa"/>
            <w:tcBorders>
              <w:top w:val="double" w:sz="4" w:space="0" w:color="auto"/>
            </w:tcBorders>
            <w:noWrap/>
            <w:tcMar>
              <w:top w:w="17" w:type="dxa"/>
              <w:left w:w="17" w:type="dxa"/>
              <w:bottom w:w="0" w:type="dxa"/>
              <w:right w:w="17" w:type="dxa"/>
            </w:tcMar>
            <w:vAlign w:val="bottom"/>
          </w:tcPr>
          <w:p w14:paraId="3E041896" w14:textId="77777777" w:rsidR="00097FCC" w:rsidRPr="00421225" w:rsidRDefault="00097FCC" w:rsidP="00097FCC">
            <w:pPr>
              <w:ind w:right="57"/>
              <w:jc w:val="right"/>
              <w:rPr>
                <w:sz w:val="22"/>
                <w:szCs w:val="22"/>
              </w:rPr>
            </w:pPr>
          </w:p>
        </w:tc>
        <w:tc>
          <w:tcPr>
            <w:tcW w:w="429" w:type="dxa"/>
            <w:vAlign w:val="bottom"/>
          </w:tcPr>
          <w:p w14:paraId="3E2FFEEB" w14:textId="77777777" w:rsidR="00097FCC" w:rsidRPr="00421225" w:rsidRDefault="00097FCC" w:rsidP="00097FCC">
            <w:pPr>
              <w:ind w:right="57"/>
              <w:jc w:val="right"/>
              <w:rPr>
                <w:sz w:val="22"/>
                <w:szCs w:val="22"/>
              </w:rPr>
            </w:pPr>
          </w:p>
        </w:tc>
        <w:tc>
          <w:tcPr>
            <w:tcW w:w="1272" w:type="dxa"/>
            <w:tcBorders>
              <w:top w:val="double" w:sz="4" w:space="0" w:color="auto"/>
            </w:tcBorders>
            <w:vAlign w:val="bottom"/>
          </w:tcPr>
          <w:p w14:paraId="525361B3" w14:textId="77777777" w:rsidR="00097FCC" w:rsidRPr="00421225" w:rsidRDefault="00097FCC" w:rsidP="00097FCC">
            <w:pPr>
              <w:ind w:right="57"/>
              <w:jc w:val="right"/>
              <w:rPr>
                <w:sz w:val="22"/>
                <w:szCs w:val="22"/>
              </w:rPr>
            </w:pPr>
          </w:p>
        </w:tc>
      </w:tr>
      <w:tr w:rsidR="001B4A40" w:rsidRPr="00421225" w14:paraId="20429012" w14:textId="77777777" w:rsidTr="00C70C13">
        <w:trPr>
          <w:trHeight w:val="256"/>
        </w:trPr>
        <w:tc>
          <w:tcPr>
            <w:tcW w:w="5829" w:type="dxa"/>
            <w:gridSpan w:val="2"/>
            <w:noWrap/>
            <w:tcMar>
              <w:top w:w="17" w:type="dxa"/>
              <w:left w:w="17" w:type="dxa"/>
              <w:bottom w:w="0" w:type="dxa"/>
              <w:right w:w="17" w:type="dxa"/>
            </w:tcMar>
            <w:vAlign w:val="bottom"/>
          </w:tcPr>
          <w:p w14:paraId="6E72CCF6" w14:textId="30CD5818" w:rsidR="001B4A40" w:rsidRPr="00421225" w:rsidRDefault="001B4A40" w:rsidP="001B4A40">
            <w:pPr>
              <w:rPr>
                <w:sz w:val="22"/>
                <w:szCs w:val="22"/>
              </w:rPr>
            </w:pPr>
            <w:r w:rsidRPr="00421225">
              <w:rPr>
                <w:sz w:val="22"/>
                <w:szCs w:val="22"/>
              </w:rPr>
              <w:t xml:space="preserve">Cash and cash equivalents at beginning of year </w:t>
            </w:r>
          </w:p>
        </w:tc>
        <w:tc>
          <w:tcPr>
            <w:tcW w:w="1418" w:type="dxa"/>
            <w:tcBorders>
              <w:bottom w:val="single" w:sz="4" w:space="0" w:color="auto"/>
            </w:tcBorders>
            <w:noWrap/>
            <w:tcMar>
              <w:top w:w="17" w:type="dxa"/>
              <w:left w:w="17" w:type="dxa"/>
              <w:bottom w:w="0" w:type="dxa"/>
              <w:right w:w="17" w:type="dxa"/>
            </w:tcMar>
            <w:vAlign w:val="bottom"/>
          </w:tcPr>
          <w:p w14:paraId="452DFC0B" w14:textId="2C517A55" w:rsidR="001B4A40" w:rsidRPr="00421225" w:rsidRDefault="00125A29" w:rsidP="001B4A40">
            <w:pPr>
              <w:ind w:right="57"/>
              <w:jc w:val="right"/>
              <w:rPr>
                <w:sz w:val="22"/>
                <w:szCs w:val="22"/>
              </w:rPr>
            </w:pPr>
            <w:r w:rsidRPr="00421225">
              <w:rPr>
                <w:sz w:val="22"/>
                <w:szCs w:val="22"/>
              </w:rPr>
              <w:t>1,332</w:t>
            </w:r>
          </w:p>
        </w:tc>
        <w:tc>
          <w:tcPr>
            <w:tcW w:w="429" w:type="dxa"/>
            <w:vAlign w:val="bottom"/>
          </w:tcPr>
          <w:p w14:paraId="102B0372" w14:textId="77777777" w:rsidR="001B4A40" w:rsidRPr="00421225" w:rsidRDefault="001B4A40" w:rsidP="001B4A40">
            <w:pPr>
              <w:ind w:right="57"/>
              <w:jc w:val="right"/>
              <w:rPr>
                <w:sz w:val="22"/>
                <w:szCs w:val="22"/>
                <w:u w:val="double"/>
              </w:rPr>
            </w:pPr>
          </w:p>
        </w:tc>
        <w:tc>
          <w:tcPr>
            <w:tcW w:w="1272" w:type="dxa"/>
            <w:tcBorders>
              <w:bottom w:val="single" w:sz="4" w:space="0" w:color="auto"/>
            </w:tcBorders>
            <w:vAlign w:val="bottom"/>
          </w:tcPr>
          <w:p w14:paraId="5D2FF0E6" w14:textId="4A1F147C" w:rsidR="001B4A40" w:rsidRPr="00421225" w:rsidRDefault="001B4A40" w:rsidP="001B4A40">
            <w:pPr>
              <w:ind w:right="57"/>
              <w:jc w:val="right"/>
              <w:rPr>
                <w:sz w:val="22"/>
                <w:szCs w:val="22"/>
              </w:rPr>
            </w:pPr>
            <w:r w:rsidRPr="00421225">
              <w:rPr>
                <w:sz w:val="22"/>
                <w:szCs w:val="22"/>
              </w:rPr>
              <w:t>714</w:t>
            </w:r>
          </w:p>
        </w:tc>
        <w:tc>
          <w:tcPr>
            <w:tcW w:w="1418" w:type="dxa"/>
            <w:vAlign w:val="bottom"/>
          </w:tcPr>
          <w:p w14:paraId="13398225" w14:textId="5CE67789" w:rsidR="001B4A40" w:rsidRPr="00421225" w:rsidRDefault="001B4A40" w:rsidP="001B4A40">
            <w:pPr>
              <w:ind w:right="57"/>
              <w:jc w:val="right"/>
              <w:rPr>
                <w:sz w:val="22"/>
                <w:szCs w:val="22"/>
              </w:rPr>
            </w:pPr>
          </w:p>
        </w:tc>
      </w:tr>
      <w:tr w:rsidR="001B4A40" w:rsidRPr="00421225" w14:paraId="7AB2B6EB" w14:textId="77777777" w:rsidTr="00C70C13">
        <w:trPr>
          <w:trHeight w:val="256"/>
        </w:trPr>
        <w:tc>
          <w:tcPr>
            <w:tcW w:w="5829" w:type="dxa"/>
            <w:gridSpan w:val="2"/>
            <w:noWrap/>
            <w:tcMar>
              <w:top w:w="17" w:type="dxa"/>
              <w:left w:w="17" w:type="dxa"/>
              <w:bottom w:w="0" w:type="dxa"/>
              <w:right w:w="17" w:type="dxa"/>
            </w:tcMar>
            <w:vAlign w:val="bottom"/>
          </w:tcPr>
          <w:p w14:paraId="349DD915" w14:textId="32DABA91" w:rsidR="001B4A40" w:rsidRPr="00421225" w:rsidRDefault="001B4A40" w:rsidP="001B4A40">
            <w:pPr>
              <w:rPr>
                <w:sz w:val="22"/>
                <w:szCs w:val="22"/>
              </w:rPr>
            </w:pPr>
            <w:r w:rsidRPr="00421225">
              <w:rPr>
                <w:sz w:val="22"/>
                <w:szCs w:val="22"/>
              </w:rPr>
              <w:t>Cash and cash equivalents at end of year</w:t>
            </w:r>
          </w:p>
        </w:tc>
        <w:tc>
          <w:tcPr>
            <w:tcW w:w="1418" w:type="dxa"/>
            <w:tcBorders>
              <w:top w:val="single" w:sz="4" w:space="0" w:color="auto"/>
              <w:bottom w:val="single" w:sz="4" w:space="0" w:color="auto"/>
            </w:tcBorders>
            <w:noWrap/>
            <w:tcMar>
              <w:top w:w="17" w:type="dxa"/>
              <w:left w:w="17" w:type="dxa"/>
              <w:bottom w:w="0" w:type="dxa"/>
              <w:right w:w="17" w:type="dxa"/>
            </w:tcMar>
            <w:vAlign w:val="bottom"/>
          </w:tcPr>
          <w:p w14:paraId="269DCC9A" w14:textId="716BC0E0" w:rsidR="001B4A40" w:rsidRPr="00421225" w:rsidRDefault="00125A29" w:rsidP="001B4A40">
            <w:pPr>
              <w:ind w:right="57"/>
              <w:jc w:val="right"/>
              <w:rPr>
                <w:sz w:val="22"/>
                <w:szCs w:val="22"/>
              </w:rPr>
            </w:pPr>
            <w:r w:rsidRPr="00421225">
              <w:rPr>
                <w:sz w:val="22"/>
                <w:szCs w:val="22"/>
              </w:rPr>
              <w:t>948</w:t>
            </w:r>
          </w:p>
        </w:tc>
        <w:tc>
          <w:tcPr>
            <w:tcW w:w="429" w:type="dxa"/>
            <w:vAlign w:val="bottom"/>
          </w:tcPr>
          <w:p w14:paraId="0EBEFED9" w14:textId="77777777" w:rsidR="001B4A40" w:rsidRPr="00421225" w:rsidRDefault="001B4A40" w:rsidP="001B4A40">
            <w:pPr>
              <w:ind w:right="57"/>
              <w:jc w:val="right"/>
              <w:rPr>
                <w:sz w:val="22"/>
                <w:szCs w:val="22"/>
                <w:u w:val="double"/>
              </w:rPr>
            </w:pPr>
          </w:p>
        </w:tc>
        <w:tc>
          <w:tcPr>
            <w:tcW w:w="1272" w:type="dxa"/>
            <w:tcBorders>
              <w:top w:val="single" w:sz="4" w:space="0" w:color="auto"/>
              <w:bottom w:val="single" w:sz="4" w:space="0" w:color="auto"/>
            </w:tcBorders>
            <w:vAlign w:val="bottom"/>
          </w:tcPr>
          <w:p w14:paraId="50438893" w14:textId="311574C2" w:rsidR="001B4A40" w:rsidRPr="00421225" w:rsidRDefault="001B4A40" w:rsidP="001B4A40">
            <w:pPr>
              <w:ind w:right="57"/>
              <w:jc w:val="right"/>
              <w:rPr>
                <w:sz w:val="22"/>
                <w:szCs w:val="22"/>
              </w:rPr>
            </w:pPr>
            <w:r w:rsidRPr="00421225">
              <w:rPr>
                <w:sz w:val="22"/>
                <w:szCs w:val="22"/>
              </w:rPr>
              <w:t>1,332</w:t>
            </w:r>
          </w:p>
        </w:tc>
        <w:tc>
          <w:tcPr>
            <w:tcW w:w="1418" w:type="dxa"/>
            <w:vAlign w:val="bottom"/>
          </w:tcPr>
          <w:p w14:paraId="49DB3CA7" w14:textId="1084A5D4" w:rsidR="001B4A40" w:rsidRPr="00421225" w:rsidRDefault="001B4A40" w:rsidP="001B4A40">
            <w:pPr>
              <w:ind w:right="57"/>
              <w:jc w:val="right"/>
              <w:rPr>
                <w:sz w:val="22"/>
                <w:szCs w:val="22"/>
              </w:rPr>
            </w:pPr>
          </w:p>
        </w:tc>
      </w:tr>
      <w:tr w:rsidR="00C70C13" w:rsidRPr="00421225" w14:paraId="07F787BF" w14:textId="77777777" w:rsidTr="002E2857">
        <w:trPr>
          <w:trHeight w:val="256"/>
        </w:trPr>
        <w:tc>
          <w:tcPr>
            <w:tcW w:w="5829" w:type="dxa"/>
            <w:gridSpan w:val="2"/>
            <w:noWrap/>
            <w:tcMar>
              <w:top w:w="17" w:type="dxa"/>
              <w:left w:w="17" w:type="dxa"/>
              <w:bottom w:w="0" w:type="dxa"/>
              <w:right w:w="17" w:type="dxa"/>
            </w:tcMar>
            <w:vAlign w:val="bottom"/>
          </w:tcPr>
          <w:p w14:paraId="467658CA" w14:textId="77777777" w:rsidR="00C70C13" w:rsidRPr="00421225" w:rsidRDefault="00C70C13" w:rsidP="00097FCC">
            <w:pPr>
              <w:rPr>
                <w:sz w:val="22"/>
                <w:szCs w:val="22"/>
              </w:rPr>
            </w:pPr>
          </w:p>
        </w:tc>
        <w:tc>
          <w:tcPr>
            <w:tcW w:w="1418" w:type="dxa"/>
            <w:tcBorders>
              <w:top w:val="single" w:sz="4" w:space="0" w:color="auto"/>
            </w:tcBorders>
            <w:noWrap/>
            <w:tcMar>
              <w:top w:w="17" w:type="dxa"/>
              <w:left w:w="17" w:type="dxa"/>
              <w:bottom w:w="0" w:type="dxa"/>
              <w:right w:w="17" w:type="dxa"/>
            </w:tcMar>
            <w:vAlign w:val="bottom"/>
          </w:tcPr>
          <w:p w14:paraId="4539077D" w14:textId="77777777" w:rsidR="00C70C13" w:rsidRPr="00421225" w:rsidRDefault="00C70C13" w:rsidP="00097FCC">
            <w:pPr>
              <w:ind w:right="57"/>
              <w:jc w:val="right"/>
              <w:rPr>
                <w:sz w:val="22"/>
                <w:szCs w:val="22"/>
              </w:rPr>
            </w:pPr>
          </w:p>
        </w:tc>
        <w:tc>
          <w:tcPr>
            <w:tcW w:w="429" w:type="dxa"/>
            <w:vAlign w:val="bottom"/>
          </w:tcPr>
          <w:p w14:paraId="37E1128A" w14:textId="77777777" w:rsidR="00C70C13" w:rsidRPr="00421225" w:rsidRDefault="00C70C13" w:rsidP="00097FCC">
            <w:pPr>
              <w:ind w:right="57"/>
              <w:jc w:val="right"/>
              <w:rPr>
                <w:sz w:val="22"/>
                <w:szCs w:val="22"/>
                <w:u w:val="double"/>
              </w:rPr>
            </w:pPr>
          </w:p>
        </w:tc>
        <w:tc>
          <w:tcPr>
            <w:tcW w:w="1272" w:type="dxa"/>
            <w:tcBorders>
              <w:top w:val="single" w:sz="4" w:space="0" w:color="auto"/>
            </w:tcBorders>
            <w:vAlign w:val="bottom"/>
          </w:tcPr>
          <w:p w14:paraId="50910096" w14:textId="77777777" w:rsidR="00C70C13" w:rsidRPr="00421225" w:rsidRDefault="00C70C13" w:rsidP="00097FCC">
            <w:pPr>
              <w:ind w:right="57"/>
              <w:jc w:val="right"/>
              <w:rPr>
                <w:sz w:val="22"/>
                <w:szCs w:val="22"/>
              </w:rPr>
            </w:pPr>
          </w:p>
        </w:tc>
        <w:tc>
          <w:tcPr>
            <w:tcW w:w="1418" w:type="dxa"/>
            <w:vAlign w:val="bottom"/>
          </w:tcPr>
          <w:p w14:paraId="65D06D21" w14:textId="77777777" w:rsidR="00C70C13" w:rsidRPr="00421225" w:rsidRDefault="00C70C13" w:rsidP="00097FCC">
            <w:pPr>
              <w:ind w:right="57"/>
              <w:jc w:val="right"/>
              <w:rPr>
                <w:sz w:val="22"/>
                <w:szCs w:val="22"/>
              </w:rPr>
            </w:pPr>
          </w:p>
        </w:tc>
      </w:tr>
      <w:tr w:rsidR="00C70C13" w:rsidRPr="00421225" w14:paraId="2B2567D7" w14:textId="77777777" w:rsidTr="002E2857">
        <w:trPr>
          <w:trHeight w:val="256"/>
        </w:trPr>
        <w:tc>
          <w:tcPr>
            <w:tcW w:w="5829" w:type="dxa"/>
            <w:gridSpan w:val="2"/>
            <w:noWrap/>
            <w:tcMar>
              <w:top w:w="17" w:type="dxa"/>
              <w:left w:w="17" w:type="dxa"/>
              <w:bottom w:w="0" w:type="dxa"/>
              <w:right w:w="17" w:type="dxa"/>
            </w:tcMar>
            <w:vAlign w:val="bottom"/>
          </w:tcPr>
          <w:p w14:paraId="52D1E8ED" w14:textId="44F63760" w:rsidR="00C70C13" w:rsidRPr="00421225" w:rsidRDefault="00C70C13" w:rsidP="00097FCC">
            <w:pPr>
              <w:rPr>
                <w:b/>
                <w:bCs/>
                <w:sz w:val="22"/>
                <w:szCs w:val="22"/>
              </w:rPr>
            </w:pPr>
            <w:r w:rsidRPr="00421225">
              <w:rPr>
                <w:b/>
                <w:bCs/>
                <w:sz w:val="22"/>
                <w:szCs w:val="22"/>
              </w:rPr>
              <w:t xml:space="preserve">Cash and cash equivalents </w:t>
            </w:r>
            <w:proofErr w:type="gramStart"/>
            <w:r w:rsidRPr="00421225">
              <w:rPr>
                <w:b/>
                <w:bCs/>
                <w:sz w:val="22"/>
                <w:szCs w:val="22"/>
              </w:rPr>
              <w:t>at</w:t>
            </w:r>
            <w:proofErr w:type="gramEnd"/>
            <w:r w:rsidRPr="00421225">
              <w:rPr>
                <w:b/>
                <w:bCs/>
                <w:sz w:val="22"/>
                <w:szCs w:val="22"/>
              </w:rPr>
              <w:t xml:space="preserve"> 31 March</w:t>
            </w:r>
          </w:p>
        </w:tc>
        <w:tc>
          <w:tcPr>
            <w:tcW w:w="1418" w:type="dxa"/>
            <w:noWrap/>
            <w:tcMar>
              <w:top w:w="17" w:type="dxa"/>
              <w:left w:w="17" w:type="dxa"/>
              <w:bottom w:w="0" w:type="dxa"/>
              <w:right w:w="17" w:type="dxa"/>
            </w:tcMar>
            <w:vAlign w:val="bottom"/>
          </w:tcPr>
          <w:p w14:paraId="59E1A4F6" w14:textId="77777777" w:rsidR="00C70C13" w:rsidRPr="00421225" w:rsidRDefault="00C70C13" w:rsidP="00097FCC">
            <w:pPr>
              <w:ind w:right="57"/>
              <w:jc w:val="right"/>
              <w:rPr>
                <w:sz w:val="22"/>
                <w:szCs w:val="22"/>
              </w:rPr>
            </w:pPr>
          </w:p>
        </w:tc>
        <w:tc>
          <w:tcPr>
            <w:tcW w:w="429" w:type="dxa"/>
            <w:vAlign w:val="bottom"/>
          </w:tcPr>
          <w:p w14:paraId="40825B8A" w14:textId="77777777" w:rsidR="00C70C13" w:rsidRPr="00421225" w:rsidRDefault="00C70C13" w:rsidP="00097FCC">
            <w:pPr>
              <w:ind w:right="57"/>
              <w:jc w:val="right"/>
              <w:rPr>
                <w:sz w:val="22"/>
                <w:szCs w:val="22"/>
                <w:u w:val="double"/>
              </w:rPr>
            </w:pPr>
          </w:p>
        </w:tc>
        <w:tc>
          <w:tcPr>
            <w:tcW w:w="1272" w:type="dxa"/>
            <w:vAlign w:val="bottom"/>
          </w:tcPr>
          <w:p w14:paraId="63FEA5BB" w14:textId="77777777" w:rsidR="00C70C13" w:rsidRPr="00421225" w:rsidRDefault="00C70C13" w:rsidP="00097FCC">
            <w:pPr>
              <w:ind w:right="57"/>
              <w:jc w:val="right"/>
              <w:rPr>
                <w:sz w:val="22"/>
                <w:szCs w:val="22"/>
              </w:rPr>
            </w:pPr>
          </w:p>
        </w:tc>
        <w:tc>
          <w:tcPr>
            <w:tcW w:w="1418" w:type="dxa"/>
            <w:vAlign w:val="bottom"/>
          </w:tcPr>
          <w:p w14:paraId="3B28E6A7" w14:textId="77777777" w:rsidR="00C70C13" w:rsidRPr="00421225" w:rsidRDefault="00C70C13" w:rsidP="00097FCC">
            <w:pPr>
              <w:ind w:right="57"/>
              <w:jc w:val="right"/>
              <w:rPr>
                <w:sz w:val="22"/>
                <w:szCs w:val="22"/>
              </w:rPr>
            </w:pPr>
          </w:p>
        </w:tc>
      </w:tr>
      <w:tr w:rsidR="001B4A40" w:rsidRPr="00421225" w14:paraId="4FC463E1" w14:textId="77777777" w:rsidTr="002E2857">
        <w:trPr>
          <w:trHeight w:val="256"/>
        </w:trPr>
        <w:tc>
          <w:tcPr>
            <w:tcW w:w="5829" w:type="dxa"/>
            <w:gridSpan w:val="2"/>
            <w:noWrap/>
            <w:tcMar>
              <w:top w:w="17" w:type="dxa"/>
              <w:left w:w="17" w:type="dxa"/>
              <w:bottom w:w="0" w:type="dxa"/>
              <w:right w:w="17" w:type="dxa"/>
            </w:tcMar>
            <w:vAlign w:val="bottom"/>
          </w:tcPr>
          <w:p w14:paraId="2475B1D7" w14:textId="5E9D942A" w:rsidR="001B4A40" w:rsidRPr="00421225" w:rsidRDefault="001B4A40" w:rsidP="001B4A40">
            <w:pPr>
              <w:rPr>
                <w:sz w:val="22"/>
                <w:szCs w:val="22"/>
              </w:rPr>
            </w:pPr>
            <w:r w:rsidRPr="00421225">
              <w:rPr>
                <w:sz w:val="22"/>
                <w:szCs w:val="22"/>
              </w:rPr>
              <w:t>Cash</w:t>
            </w:r>
          </w:p>
        </w:tc>
        <w:tc>
          <w:tcPr>
            <w:tcW w:w="1418" w:type="dxa"/>
            <w:tcBorders>
              <w:bottom w:val="single" w:sz="4" w:space="0" w:color="auto"/>
            </w:tcBorders>
            <w:noWrap/>
            <w:tcMar>
              <w:top w:w="17" w:type="dxa"/>
              <w:left w:w="17" w:type="dxa"/>
              <w:bottom w:w="0" w:type="dxa"/>
              <w:right w:w="17" w:type="dxa"/>
            </w:tcMar>
            <w:vAlign w:val="bottom"/>
          </w:tcPr>
          <w:p w14:paraId="523447B7" w14:textId="3F8A5942" w:rsidR="001B4A40" w:rsidRPr="00421225" w:rsidRDefault="00354612" w:rsidP="001B4A40">
            <w:pPr>
              <w:ind w:right="57"/>
              <w:jc w:val="right"/>
              <w:rPr>
                <w:sz w:val="22"/>
                <w:szCs w:val="22"/>
              </w:rPr>
            </w:pPr>
            <w:r w:rsidRPr="00421225">
              <w:rPr>
                <w:sz w:val="22"/>
                <w:szCs w:val="22"/>
              </w:rPr>
              <w:t>948</w:t>
            </w:r>
          </w:p>
        </w:tc>
        <w:tc>
          <w:tcPr>
            <w:tcW w:w="429" w:type="dxa"/>
            <w:vAlign w:val="bottom"/>
          </w:tcPr>
          <w:p w14:paraId="3AB023AD" w14:textId="20A79C54" w:rsidR="001B4A40" w:rsidRPr="00421225" w:rsidRDefault="001B4A40" w:rsidP="001B4A40">
            <w:pPr>
              <w:ind w:right="57"/>
              <w:jc w:val="center"/>
              <w:rPr>
                <w:sz w:val="22"/>
                <w:szCs w:val="22"/>
                <w:u w:val="double"/>
              </w:rPr>
            </w:pPr>
          </w:p>
        </w:tc>
        <w:tc>
          <w:tcPr>
            <w:tcW w:w="1272" w:type="dxa"/>
            <w:tcBorders>
              <w:bottom w:val="single" w:sz="4" w:space="0" w:color="auto"/>
            </w:tcBorders>
            <w:vAlign w:val="bottom"/>
          </w:tcPr>
          <w:p w14:paraId="125588C7" w14:textId="32D18C5A" w:rsidR="001B4A40" w:rsidRPr="00421225" w:rsidRDefault="001B4A40" w:rsidP="001B4A40">
            <w:pPr>
              <w:ind w:right="57"/>
              <w:jc w:val="right"/>
              <w:rPr>
                <w:sz w:val="22"/>
                <w:szCs w:val="22"/>
              </w:rPr>
            </w:pPr>
            <w:r w:rsidRPr="00421225">
              <w:rPr>
                <w:sz w:val="22"/>
                <w:szCs w:val="22"/>
              </w:rPr>
              <w:t>1,332</w:t>
            </w:r>
          </w:p>
        </w:tc>
        <w:tc>
          <w:tcPr>
            <w:tcW w:w="1418" w:type="dxa"/>
            <w:vAlign w:val="bottom"/>
          </w:tcPr>
          <w:p w14:paraId="766D0777" w14:textId="77777777" w:rsidR="001B4A40" w:rsidRPr="00421225" w:rsidRDefault="001B4A40" w:rsidP="001B4A40">
            <w:pPr>
              <w:ind w:right="57"/>
              <w:jc w:val="right"/>
              <w:rPr>
                <w:sz w:val="22"/>
                <w:szCs w:val="22"/>
              </w:rPr>
            </w:pPr>
          </w:p>
        </w:tc>
      </w:tr>
      <w:tr w:rsidR="001B4A40" w:rsidRPr="00421225" w14:paraId="7E7C82FE" w14:textId="77777777" w:rsidTr="00C70C13">
        <w:trPr>
          <w:trHeight w:val="256"/>
        </w:trPr>
        <w:tc>
          <w:tcPr>
            <w:tcW w:w="5829" w:type="dxa"/>
            <w:gridSpan w:val="2"/>
            <w:noWrap/>
            <w:tcMar>
              <w:top w:w="17" w:type="dxa"/>
              <w:left w:w="17" w:type="dxa"/>
              <w:bottom w:w="0" w:type="dxa"/>
              <w:right w:w="17" w:type="dxa"/>
            </w:tcMar>
            <w:vAlign w:val="bottom"/>
          </w:tcPr>
          <w:p w14:paraId="55826F08" w14:textId="77777777" w:rsidR="001B4A40" w:rsidRPr="00421225" w:rsidRDefault="001B4A40" w:rsidP="001B4A40">
            <w:pPr>
              <w:rPr>
                <w:sz w:val="22"/>
                <w:szCs w:val="22"/>
              </w:rPr>
            </w:pPr>
          </w:p>
        </w:tc>
        <w:tc>
          <w:tcPr>
            <w:tcW w:w="1418" w:type="dxa"/>
            <w:tcBorders>
              <w:top w:val="single" w:sz="4" w:space="0" w:color="auto"/>
              <w:bottom w:val="single" w:sz="4" w:space="0" w:color="auto"/>
            </w:tcBorders>
            <w:noWrap/>
            <w:tcMar>
              <w:top w:w="17" w:type="dxa"/>
              <w:left w:w="17" w:type="dxa"/>
              <w:bottom w:w="0" w:type="dxa"/>
              <w:right w:w="17" w:type="dxa"/>
            </w:tcMar>
            <w:vAlign w:val="bottom"/>
          </w:tcPr>
          <w:p w14:paraId="07EA581B" w14:textId="354409DD" w:rsidR="001B4A40" w:rsidRPr="00421225" w:rsidRDefault="00354612" w:rsidP="001B4A40">
            <w:pPr>
              <w:ind w:right="57"/>
              <w:jc w:val="right"/>
              <w:rPr>
                <w:sz w:val="22"/>
                <w:szCs w:val="22"/>
              </w:rPr>
            </w:pPr>
            <w:r w:rsidRPr="00421225">
              <w:rPr>
                <w:sz w:val="22"/>
                <w:szCs w:val="22"/>
              </w:rPr>
              <w:t>948</w:t>
            </w:r>
          </w:p>
        </w:tc>
        <w:tc>
          <w:tcPr>
            <w:tcW w:w="429" w:type="dxa"/>
            <w:vAlign w:val="bottom"/>
          </w:tcPr>
          <w:p w14:paraId="4442C140" w14:textId="77777777" w:rsidR="001B4A40" w:rsidRPr="00421225" w:rsidRDefault="001B4A40" w:rsidP="001B4A40">
            <w:pPr>
              <w:ind w:right="57"/>
              <w:jc w:val="right"/>
              <w:rPr>
                <w:sz w:val="22"/>
                <w:szCs w:val="22"/>
                <w:u w:val="double"/>
              </w:rPr>
            </w:pPr>
          </w:p>
        </w:tc>
        <w:tc>
          <w:tcPr>
            <w:tcW w:w="1272" w:type="dxa"/>
            <w:tcBorders>
              <w:top w:val="single" w:sz="4" w:space="0" w:color="auto"/>
              <w:bottom w:val="single" w:sz="4" w:space="0" w:color="auto"/>
            </w:tcBorders>
            <w:vAlign w:val="bottom"/>
          </w:tcPr>
          <w:p w14:paraId="4FFC8BFE" w14:textId="6B28A5A3" w:rsidR="001B4A40" w:rsidRPr="00421225" w:rsidRDefault="001B4A40" w:rsidP="001B4A40">
            <w:pPr>
              <w:ind w:right="57"/>
              <w:jc w:val="right"/>
              <w:rPr>
                <w:sz w:val="22"/>
                <w:szCs w:val="22"/>
              </w:rPr>
            </w:pPr>
            <w:r w:rsidRPr="00421225">
              <w:rPr>
                <w:sz w:val="22"/>
                <w:szCs w:val="22"/>
              </w:rPr>
              <w:t>1,332</w:t>
            </w:r>
          </w:p>
        </w:tc>
        <w:tc>
          <w:tcPr>
            <w:tcW w:w="1418" w:type="dxa"/>
            <w:vAlign w:val="bottom"/>
          </w:tcPr>
          <w:p w14:paraId="26935DA6" w14:textId="77777777" w:rsidR="001B4A40" w:rsidRPr="00421225" w:rsidRDefault="001B4A40" w:rsidP="001B4A40">
            <w:pPr>
              <w:ind w:right="57"/>
              <w:jc w:val="right"/>
              <w:rPr>
                <w:sz w:val="22"/>
                <w:szCs w:val="22"/>
              </w:rPr>
            </w:pPr>
          </w:p>
        </w:tc>
      </w:tr>
      <w:tr w:rsidR="00DD140F" w:rsidRPr="00421225" w14:paraId="40A3C58E" w14:textId="77777777" w:rsidTr="00DD140F">
        <w:trPr>
          <w:gridAfter w:val="1"/>
          <w:wAfter w:w="1418" w:type="dxa"/>
          <w:trHeight w:val="256"/>
        </w:trPr>
        <w:tc>
          <w:tcPr>
            <w:tcW w:w="5829" w:type="dxa"/>
            <w:gridSpan w:val="2"/>
            <w:noWrap/>
            <w:tcMar>
              <w:top w:w="17" w:type="dxa"/>
              <w:left w:w="17" w:type="dxa"/>
              <w:bottom w:w="0" w:type="dxa"/>
              <w:right w:w="17" w:type="dxa"/>
            </w:tcMar>
            <w:vAlign w:val="bottom"/>
          </w:tcPr>
          <w:p w14:paraId="352056EC" w14:textId="77777777" w:rsidR="00DD140F" w:rsidRPr="00421225" w:rsidRDefault="00DD140F" w:rsidP="00DD140F">
            <w:pPr>
              <w:rPr>
                <w:b/>
                <w:bCs/>
                <w:sz w:val="22"/>
                <w:szCs w:val="22"/>
              </w:rPr>
            </w:pPr>
          </w:p>
        </w:tc>
        <w:tc>
          <w:tcPr>
            <w:tcW w:w="1418" w:type="dxa"/>
            <w:tcBorders>
              <w:top w:val="single" w:sz="4" w:space="0" w:color="auto"/>
            </w:tcBorders>
            <w:noWrap/>
            <w:tcMar>
              <w:top w:w="17" w:type="dxa"/>
              <w:left w:w="17" w:type="dxa"/>
              <w:bottom w:w="0" w:type="dxa"/>
              <w:right w:w="17" w:type="dxa"/>
            </w:tcMar>
            <w:vAlign w:val="bottom"/>
          </w:tcPr>
          <w:p w14:paraId="34B377D2" w14:textId="77777777" w:rsidR="00DD140F" w:rsidRPr="00421225" w:rsidRDefault="00DD140F" w:rsidP="00DD140F">
            <w:pPr>
              <w:ind w:right="57"/>
              <w:jc w:val="right"/>
              <w:rPr>
                <w:sz w:val="22"/>
                <w:szCs w:val="22"/>
              </w:rPr>
            </w:pPr>
          </w:p>
        </w:tc>
        <w:tc>
          <w:tcPr>
            <w:tcW w:w="429" w:type="dxa"/>
            <w:vAlign w:val="bottom"/>
          </w:tcPr>
          <w:p w14:paraId="64089631" w14:textId="77777777" w:rsidR="00DD140F" w:rsidRPr="00421225" w:rsidRDefault="00DD140F" w:rsidP="00DD140F">
            <w:pPr>
              <w:ind w:right="57"/>
              <w:jc w:val="right"/>
              <w:rPr>
                <w:sz w:val="22"/>
                <w:szCs w:val="22"/>
                <w:u w:val="double"/>
              </w:rPr>
            </w:pPr>
          </w:p>
        </w:tc>
        <w:tc>
          <w:tcPr>
            <w:tcW w:w="1272" w:type="dxa"/>
            <w:tcBorders>
              <w:top w:val="single" w:sz="4" w:space="0" w:color="auto"/>
            </w:tcBorders>
            <w:vAlign w:val="bottom"/>
          </w:tcPr>
          <w:p w14:paraId="3876CD03" w14:textId="77777777" w:rsidR="00DD140F" w:rsidRPr="00421225" w:rsidRDefault="00DD140F" w:rsidP="00DD140F">
            <w:pPr>
              <w:ind w:right="57"/>
              <w:jc w:val="right"/>
              <w:rPr>
                <w:sz w:val="22"/>
                <w:szCs w:val="22"/>
              </w:rPr>
            </w:pPr>
          </w:p>
        </w:tc>
      </w:tr>
    </w:tbl>
    <w:p w14:paraId="3AFCD3A8" w14:textId="77777777" w:rsidR="003E224C" w:rsidRPr="00421225" w:rsidRDefault="003E224C" w:rsidP="004661F2">
      <w:pPr>
        <w:rPr>
          <w:sz w:val="22"/>
          <w:szCs w:val="22"/>
        </w:rPr>
      </w:pPr>
    </w:p>
    <w:p w14:paraId="65DEADC7" w14:textId="47194701" w:rsidR="004661F2" w:rsidRPr="00421225" w:rsidRDefault="106EDDA3" w:rsidP="004661F2">
      <w:pPr>
        <w:rPr>
          <w:sz w:val="22"/>
          <w:szCs w:val="22"/>
        </w:rPr>
      </w:pPr>
      <w:r w:rsidRPr="00421225">
        <w:rPr>
          <w:sz w:val="22"/>
          <w:szCs w:val="22"/>
        </w:rPr>
        <w:t xml:space="preserve">The notes on pages </w:t>
      </w:r>
      <w:r w:rsidR="009E4BD9" w:rsidRPr="00421225">
        <w:rPr>
          <w:sz w:val="22"/>
          <w:szCs w:val="22"/>
        </w:rPr>
        <w:t>2</w:t>
      </w:r>
      <w:r w:rsidR="00AA40DF" w:rsidRPr="00421225">
        <w:rPr>
          <w:sz w:val="22"/>
          <w:szCs w:val="22"/>
        </w:rPr>
        <w:t>0</w:t>
      </w:r>
      <w:r w:rsidRPr="00421225">
        <w:rPr>
          <w:sz w:val="22"/>
          <w:szCs w:val="22"/>
        </w:rPr>
        <w:t xml:space="preserve"> to </w:t>
      </w:r>
      <w:r w:rsidR="009E4BD9" w:rsidRPr="00421225">
        <w:rPr>
          <w:sz w:val="22"/>
          <w:szCs w:val="22"/>
        </w:rPr>
        <w:t>4</w:t>
      </w:r>
      <w:r w:rsidR="0058776C" w:rsidRPr="00421225">
        <w:rPr>
          <w:sz w:val="22"/>
          <w:szCs w:val="22"/>
        </w:rPr>
        <w:t>3</w:t>
      </w:r>
      <w:r w:rsidRPr="00421225">
        <w:rPr>
          <w:sz w:val="22"/>
          <w:szCs w:val="22"/>
        </w:rPr>
        <w:t xml:space="preserve"> form part of these financial statements.</w:t>
      </w:r>
    </w:p>
    <w:p w14:paraId="2ABD994A" w14:textId="77777777" w:rsidR="00BC4E09" w:rsidRPr="00421225" w:rsidRDefault="00BC4E09" w:rsidP="008B4A32">
      <w:pPr>
        <w:rPr>
          <w:b/>
          <w:sz w:val="22"/>
          <w:szCs w:val="22"/>
        </w:rPr>
      </w:pPr>
    </w:p>
    <w:p w14:paraId="46AE783C" w14:textId="77777777" w:rsidR="00B7511E" w:rsidRPr="00421225" w:rsidRDefault="00BC4E09" w:rsidP="00B7511E">
      <w:pPr>
        <w:rPr>
          <w:b/>
          <w:sz w:val="22"/>
          <w:szCs w:val="22"/>
        </w:rPr>
      </w:pPr>
      <w:r w:rsidRPr="00421225">
        <w:rPr>
          <w:b/>
          <w:sz w:val="22"/>
          <w:szCs w:val="22"/>
        </w:rPr>
        <w:br w:type="page"/>
      </w:r>
    </w:p>
    <w:p w14:paraId="210E50A2" w14:textId="77777777" w:rsidR="008A2F3E" w:rsidRPr="00421225" w:rsidRDefault="008A2F3E" w:rsidP="000552D8">
      <w:pPr>
        <w:jc w:val="both"/>
        <w:rPr>
          <w:b/>
        </w:rPr>
      </w:pPr>
    </w:p>
    <w:p w14:paraId="2E477329" w14:textId="71F3A6F9" w:rsidR="008B4A32" w:rsidRPr="00421225" w:rsidRDefault="008B4A32" w:rsidP="000552D8">
      <w:pPr>
        <w:jc w:val="both"/>
        <w:rPr>
          <w:b/>
        </w:rPr>
      </w:pPr>
      <w:r w:rsidRPr="00421225">
        <w:rPr>
          <w:b/>
        </w:rPr>
        <w:t>NOTES TO THE</w:t>
      </w:r>
      <w:r w:rsidR="00D36131" w:rsidRPr="00421225">
        <w:rPr>
          <w:b/>
        </w:rPr>
        <w:t xml:space="preserve"> </w:t>
      </w:r>
      <w:r w:rsidRPr="00421225">
        <w:rPr>
          <w:b/>
        </w:rPr>
        <w:t xml:space="preserve">FINANCIAL STATEMENTS </w:t>
      </w:r>
      <w:r w:rsidR="00BE7CD9" w:rsidRPr="00421225">
        <w:rPr>
          <w:b/>
        </w:rPr>
        <w:t>FOR THE YEAR ENDED 31 MARCH 202</w:t>
      </w:r>
      <w:r w:rsidR="00EF5FD8" w:rsidRPr="00421225">
        <w:rPr>
          <w:b/>
        </w:rPr>
        <w:t>6</w:t>
      </w:r>
      <w:r w:rsidRPr="00421225">
        <w:rPr>
          <w:b/>
        </w:rPr>
        <w:fldChar w:fldCharType="begin"/>
      </w:r>
      <w:r w:rsidRPr="00421225">
        <w:rPr>
          <w:b/>
        </w:rPr>
        <w:instrText xml:space="preserve"> TC "</w:instrText>
      </w:r>
      <w:bookmarkStart w:id="8" w:name="_Toc394330998"/>
      <w:r w:rsidRPr="00421225">
        <w:rPr>
          <w:b/>
        </w:rPr>
        <w:instrText>NOTES TO THE FINANCIAL STATEMENTS</w:instrText>
      </w:r>
      <w:bookmarkEnd w:id="8"/>
      <w:r w:rsidRPr="00421225">
        <w:rPr>
          <w:b/>
        </w:rPr>
        <w:instrText xml:space="preserve">" \f C \l "1" </w:instrText>
      </w:r>
      <w:r w:rsidRPr="00421225">
        <w:rPr>
          <w:b/>
        </w:rPr>
        <w:fldChar w:fldCharType="end"/>
      </w:r>
    </w:p>
    <w:p w14:paraId="0619ABD0" w14:textId="77777777" w:rsidR="008B4A32" w:rsidRPr="00421225" w:rsidRDefault="008B4A32" w:rsidP="008B4A32">
      <w:pPr>
        <w:rPr>
          <w:sz w:val="22"/>
          <w:szCs w:val="22"/>
        </w:rPr>
      </w:pPr>
    </w:p>
    <w:p w14:paraId="21E0FBB8" w14:textId="77777777" w:rsidR="00262BCC" w:rsidRPr="00421225" w:rsidRDefault="00262BCC" w:rsidP="00E520D8">
      <w:pPr>
        <w:numPr>
          <w:ilvl w:val="3"/>
          <w:numId w:val="5"/>
        </w:numPr>
        <w:ind w:left="567" w:hanging="567"/>
        <w:rPr>
          <w:b/>
          <w:sz w:val="22"/>
          <w:szCs w:val="22"/>
        </w:rPr>
      </w:pPr>
      <w:r w:rsidRPr="00421225">
        <w:rPr>
          <w:b/>
          <w:sz w:val="22"/>
          <w:szCs w:val="22"/>
        </w:rPr>
        <w:t>Legal status</w:t>
      </w:r>
    </w:p>
    <w:p w14:paraId="4F257B50" w14:textId="77777777" w:rsidR="00C155AE" w:rsidRPr="00421225" w:rsidRDefault="00C155AE" w:rsidP="00262BCC">
      <w:pPr>
        <w:pStyle w:val="BodyText"/>
        <w:jc w:val="both"/>
        <w:rPr>
          <w:sz w:val="22"/>
          <w:szCs w:val="22"/>
        </w:rPr>
      </w:pPr>
    </w:p>
    <w:p w14:paraId="43291C53" w14:textId="403A0A5F" w:rsidR="00CB1F0B" w:rsidRPr="00421225" w:rsidRDefault="00262BCC" w:rsidP="00262BCC">
      <w:pPr>
        <w:pStyle w:val="BodyText"/>
        <w:jc w:val="both"/>
        <w:rPr>
          <w:sz w:val="22"/>
          <w:szCs w:val="22"/>
        </w:rPr>
      </w:pPr>
      <w:r w:rsidRPr="00421225">
        <w:rPr>
          <w:sz w:val="22"/>
          <w:szCs w:val="22"/>
        </w:rPr>
        <w:t xml:space="preserve">Loretto Housing </w:t>
      </w:r>
      <w:r w:rsidR="00A63282" w:rsidRPr="00421225">
        <w:rPr>
          <w:sz w:val="22"/>
          <w:szCs w:val="22"/>
        </w:rPr>
        <w:t>Association</w:t>
      </w:r>
      <w:r w:rsidRPr="00421225">
        <w:rPr>
          <w:sz w:val="22"/>
          <w:szCs w:val="22"/>
        </w:rPr>
        <w:t xml:space="preserve"> Limited (“Loretto” or “the </w:t>
      </w:r>
      <w:r w:rsidR="00A63282" w:rsidRPr="00421225">
        <w:rPr>
          <w:sz w:val="22"/>
          <w:szCs w:val="22"/>
        </w:rPr>
        <w:t>Association</w:t>
      </w:r>
      <w:r w:rsidRPr="00421225">
        <w:rPr>
          <w:sz w:val="22"/>
          <w:szCs w:val="22"/>
        </w:rPr>
        <w:t xml:space="preserve">”) is a </w:t>
      </w:r>
      <w:r w:rsidR="00495488" w:rsidRPr="00421225">
        <w:rPr>
          <w:sz w:val="22"/>
          <w:szCs w:val="22"/>
        </w:rPr>
        <w:t xml:space="preserve">wholly owned subsidiary of The Wheatley Housing Group </w:t>
      </w:r>
      <w:r w:rsidR="000A1CDB" w:rsidRPr="00421225">
        <w:rPr>
          <w:sz w:val="22"/>
          <w:szCs w:val="22"/>
        </w:rPr>
        <w:t>L</w:t>
      </w:r>
      <w:r w:rsidR="00F44B32" w:rsidRPr="00421225">
        <w:rPr>
          <w:sz w:val="22"/>
          <w:szCs w:val="22"/>
        </w:rPr>
        <w:t xml:space="preserve">imited </w:t>
      </w:r>
      <w:r w:rsidR="00495488" w:rsidRPr="00421225">
        <w:rPr>
          <w:sz w:val="22"/>
          <w:szCs w:val="22"/>
        </w:rPr>
        <w:t>(“</w:t>
      </w:r>
      <w:r w:rsidR="00D560D2" w:rsidRPr="00421225">
        <w:rPr>
          <w:sz w:val="22"/>
          <w:szCs w:val="22"/>
        </w:rPr>
        <w:t>Wheatley Group</w:t>
      </w:r>
      <w:r w:rsidR="00495488" w:rsidRPr="00421225">
        <w:rPr>
          <w:sz w:val="22"/>
          <w:szCs w:val="22"/>
        </w:rPr>
        <w:t>”</w:t>
      </w:r>
      <w:r w:rsidR="00D560D2" w:rsidRPr="00421225">
        <w:rPr>
          <w:sz w:val="22"/>
          <w:szCs w:val="22"/>
        </w:rPr>
        <w:t xml:space="preserve"> or “the Group”)</w:t>
      </w:r>
      <w:r w:rsidR="00495488" w:rsidRPr="00421225">
        <w:rPr>
          <w:sz w:val="22"/>
          <w:szCs w:val="22"/>
        </w:rPr>
        <w:t xml:space="preserve">. The Association is registered under the Co-operative and Community Benefit Societies Act 2014 No.1920RS and is a registered Scottish Charity No.SC07241. </w:t>
      </w:r>
      <w:r w:rsidR="00004C7E" w:rsidRPr="00421225">
        <w:rPr>
          <w:sz w:val="22"/>
          <w:szCs w:val="22"/>
        </w:rPr>
        <w:t>The Association</w:t>
      </w:r>
      <w:r w:rsidR="00495488" w:rsidRPr="00421225">
        <w:rPr>
          <w:sz w:val="22"/>
          <w:szCs w:val="22"/>
        </w:rPr>
        <w:t xml:space="preserve"> is registered</w:t>
      </w:r>
      <w:r w:rsidR="00C155AE" w:rsidRPr="00421225">
        <w:rPr>
          <w:sz w:val="22"/>
          <w:szCs w:val="22"/>
        </w:rPr>
        <w:t xml:space="preserve"> as a housing association with the Scottish Housing Regulator under the Housing (Scotland) Act 201</w:t>
      </w:r>
      <w:r w:rsidR="00694970" w:rsidRPr="00421225">
        <w:rPr>
          <w:sz w:val="22"/>
          <w:szCs w:val="22"/>
        </w:rPr>
        <w:t>0</w:t>
      </w:r>
      <w:r w:rsidR="00C155AE" w:rsidRPr="00421225">
        <w:rPr>
          <w:sz w:val="22"/>
          <w:szCs w:val="22"/>
        </w:rPr>
        <w:t>. The princip</w:t>
      </w:r>
      <w:r w:rsidR="00DB574B" w:rsidRPr="00421225">
        <w:rPr>
          <w:sz w:val="22"/>
          <w:szCs w:val="22"/>
        </w:rPr>
        <w:t>al</w:t>
      </w:r>
      <w:r w:rsidR="00C155AE" w:rsidRPr="00421225">
        <w:rPr>
          <w:sz w:val="22"/>
          <w:szCs w:val="22"/>
        </w:rPr>
        <w:t xml:space="preserve"> activity is the provision of social housing and </w:t>
      </w:r>
      <w:r w:rsidR="00C155AE" w:rsidRPr="00421225">
        <w:rPr>
          <w:sz w:val="22"/>
        </w:rPr>
        <w:t xml:space="preserve">associated housing management </w:t>
      </w:r>
      <w:r w:rsidR="00C155AE" w:rsidRPr="00421225">
        <w:rPr>
          <w:sz w:val="22"/>
          <w:szCs w:val="22"/>
        </w:rPr>
        <w:t>services.</w:t>
      </w:r>
      <w:r w:rsidR="00A63282" w:rsidRPr="00421225">
        <w:rPr>
          <w:sz w:val="22"/>
          <w:szCs w:val="22"/>
        </w:rPr>
        <w:t xml:space="preserve"> </w:t>
      </w:r>
      <w:r w:rsidRPr="00421225">
        <w:rPr>
          <w:sz w:val="22"/>
        </w:rPr>
        <w:t>The registered office is Wheatley House, 25 Cochrane Street, Glasgow G1 1HL.</w:t>
      </w:r>
      <w:r w:rsidR="00A63282" w:rsidRPr="00421225">
        <w:rPr>
          <w:sz w:val="22"/>
        </w:rPr>
        <w:t xml:space="preserve"> The Association </w:t>
      </w:r>
      <w:r w:rsidR="00CB1F0B" w:rsidRPr="00421225">
        <w:rPr>
          <w:sz w:val="22"/>
        </w:rPr>
        <w:t>is a public benefit entity.</w:t>
      </w:r>
    </w:p>
    <w:p w14:paraId="1B3079D1" w14:textId="77777777" w:rsidR="00262BCC" w:rsidRPr="00421225" w:rsidRDefault="00262BCC" w:rsidP="007B47A8">
      <w:pPr>
        <w:rPr>
          <w:b/>
          <w:sz w:val="22"/>
          <w:szCs w:val="22"/>
        </w:rPr>
      </w:pPr>
    </w:p>
    <w:p w14:paraId="2DBDFC5A" w14:textId="77777777" w:rsidR="008B4A32" w:rsidRPr="00421225" w:rsidRDefault="00262BCC" w:rsidP="0013314B">
      <w:pPr>
        <w:tabs>
          <w:tab w:val="left" w:pos="540"/>
        </w:tabs>
        <w:rPr>
          <w:b/>
          <w:sz w:val="22"/>
          <w:szCs w:val="22"/>
        </w:rPr>
      </w:pPr>
      <w:r w:rsidRPr="00421225">
        <w:rPr>
          <w:b/>
          <w:sz w:val="22"/>
          <w:szCs w:val="22"/>
        </w:rPr>
        <w:t>2</w:t>
      </w:r>
      <w:r w:rsidR="008B4A32" w:rsidRPr="00421225">
        <w:rPr>
          <w:b/>
          <w:sz w:val="22"/>
          <w:szCs w:val="22"/>
        </w:rPr>
        <w:t>.</w:t>
      </w:r>
      <w:r w:rsidR="008B4A32" w:rsidRPr="00421225">
        <w:rPr>
          <w:b/>
          <w:sz w:val="22"/>
          <w:szCs w:val="22"/>
        </w:rPr>
        <w:tab/>
        <w:t>Accounting policies</w:t>
      </w:r>
    </w:p>
    <w:p w14:paraId="6C86CFBA" w14:textId="77777777" w:rsidR="00C155AE" w:rsidRPr="00421225" w:rsidRDefault="00C155AE" w:rsidP="0013314B">
      <w:pPr>
        <w:jc w:val="both"/>
        <w:rPr>
          <w:sz w:val="22"/>
          <w:szCs w:val="22"/>
        </w:rPr>
      </w:pPr>
    </w:p>
    <w:p w14:paraId="0ADBF3E8" w14:textId="77777777" w:rsidR="008B4A32" w:rsidRPr="00421225" w:rsidRDefault="008B4A32" w:rsidP="0013314B">
      <w:pPr>
        <w:jc w:val="both"/>
        <w:rPr>
          <w:sz w:val="22"/>
          <w:szCs w:val="22"/>
        </w:rPr>
      </w:pPr>
      <w:r w:rsidRPr="00421225">
        <w:rPr>
          <w:sz w:val="22"/>
          <w:szCs w:val="22"/>
        </w:rPr>
        <w:t>The following accounting policies have been applied consistently in dealing with items which are considered material in relation to the financial statements.</w:t>
      </w:r>
    </w:p>
    <w:p w14:paraId="3328BCF6" w14:textId="77777777" w:rsidR="008B4A32" w:rsidRPr="00421225" w:rsidRDefault="008B4A32" w:rsidP="0013314B">
      <w:pPr>
        <w:jc w:val="both"/>
        <w:rPr>
          <w:sz w:val="22"/>
          <w:szCs w:val="22"/>
        </w:rPr>
      </w:pPr>
    </w:p>
    <w:p w14:paraId="3CE5ED41" w14:textId="0ED84F12" w:rsidR="008B4A32" w:rsidRPr="00421225" w:rsidRDefault="00D05DFD" w:rsidP="0013314B">
      <w:pPr>
        <w:jc w:val="both"/>
        <w:rPr>
          <w:b/>
          <w:sz w:val="22"/>
          <w:szCs w:val="22"/>
        </w:rPr>
      </w:pPr>
      <w:r w:rsidRPr="00421225">
        <w:rPr>
          <w:b/>
          <w:sz w:val="22"/>
          <w:szCs w:val="22"/>
        </w:rPr>
        <w:t>Basis of preparation</w:t>
      </w:r>
    </w:p>
    <w:p w14:paraId="5BCB9FD1" w14:textId="3E6E0FB9" w:rsidR="003903AE" w:rsidRPr="00421225" w:rsidRDefault="008B4A32" w:rsidP="0013314B">
      <w:pPr>
        <w:jc w:val="both"/>
        <w:rPr>
          <w:sz w:val="22"/>
          <w:szCs w:val="22"/>
        </w:rPr>
      </w:pPr>
      <w:r w:rsidRPr="00421225">
        <w:rPr>
          <w:sz w:val="22"/>
          <w:szCs w:val="22"/>
        </w:rPr>
        <w:t xml:space="preserve">The financial statements </w:t>
      </w:r>
      <w:r w:rsidR="00CB1F0B" w:rsidRPr="00421225">
        <w:rPr>
          <w:sz w:val="22"/>
          <w:szCs w:val="22"/>
        </w:rPr>
        <w:t>are</w:t>
      </w:r>
      <w:r w:rsidR="00C155AE" w:rsidRPr="00421225">
        <w:rPr>
          <w:sz w:val="22"/>
          <w:szCs w:val="22"/>
        </w:rPr>
        <w:t xml:space="preserve"> prepared </w:t>
      </w:r>
      <w:r w:rsidR="003903AE" w:rsidRPr="00421225">
        <w:rPr>
          <w:sz w:val="22"/>
          <w:szCs w:val="22"/>
        </w:rPr>
        <w:t>in accordance with applicable accounting standards and in accordance with the accounting requirements included with the Determination</w:t>
      </w:r>
      <w:r w:rsidR="00195A3F" w:rsidRPr="00421225">
        <w:rPr>
          <w:sz w:val="22"/>
          <w:szCs w:val="22"/>
        </w:rPr>
        <w:t xml:space="preserve"> of Accounting Requirements 20</w:t>
      </w:r>
      <w:r w:rsidR="007E78EF" w:rsidRPr="00421225">
        <w:rPr>
          <w:sz w:val="22"/>
          <w:szCs w:val="22"/>
        </w:rPr>
        <w:t>2</w:t>
      </w:r>
      <w:r w:rsidR="6205453C" w:rsidRPr="00421225">
        <w:rPr>
          <w:sz w:val="22"/>
          <w:szCs w:val="22"/>
        </w:rPr>
        <w:t>4</w:t>
      </w:r>
      <w:r w:rsidR="003903AE" w:rsidRPr="00421225">
        <w:rPr>
          <w:sz w:val="22"/>
          <w:szCs w:val="22"/>
        </w:rPr>
        <w:t>, and under the historical cost accounting rules, modified to include the revaluation of properties held for lett</w:t>
      </w:r>
      <w:r w:rsidR="00CB1F0B" w:rsidRPr="00421225">
        <w:rPr>
          <w:sz w:val="22"/>
          <w:szCs w:val="22"/>
        </w:rPr>
        <w:t xml:space="preserve">ing and commercial properties. </w:t>
      </w:r>
      <w:r w:rsidR="003903AE" w:rsidRPr="00421225">
        <w:rPr>
          <w:sz w:val="22"/>
          <w:szCs w:val="22"/>
        </w:rPr>
        <w:t>The financial statements have also been prepared in accordance with the Statement of Recommended Practice for social housing providers 201</w:t>
      </w:r>
      <w:r w:rsidR="00572122" w:rsidRPr="00421225">
        <w:rPr>
          <w:sz w:val="22"/>
          <w:szCs w:val="22"/>
        </w:rPr>
        <w:t>8</w:t>
      </w:r>
      <w:r w:rsidR="003903AE" w:rsidRPr="00421225">
        <w:rPr>
          <w:sz w:val="22"/>
          <w:szCs w:val="22"/>
        </w:rPr>
        <w:t xml:space="preserve"> (“SORP 201</w:t>
      </w:r>
      <w:r w:rsidR="00572122" w:rsidRPr="00421225">
        <w:rPr>
          <w:sz w:val="22"/>
          <w:szCs w:val="22"/>
        </w:rPr>
        <w:t>8</w:t>
      </w:r>
      <w:r w:rsidR="003903AE" w:rsidRPr="00421225">
        <w:rPr>
          <w:sz w:val="22"/>
          <w:szCs w:val="22"/>
        </w:rPr>
        <w:t xml:space="preserve">”), issued by the National Housing Federation and under FRS 102. </w:t>
      </w:r>
      <w:r w:rsidR="00CB1F0B" w:rsidRPr="00421225">
        <w:rPr>
          <w:sz w:val="22"/>
          <w:szCs w:val="22"/>
        </w:rPr>
        <w:t xml:space="preserve">The presentational currency of these financial statements is Sterling. All amounts in the financial statements have been rounded to the nearest £1,000. </w:t>
      </w:r>
    </w:p>
    <w:p w14:paraId="2DBF0086" w14:textId="77777777" w:rsidR="003903AE" w:rsidRPr="00421225" w:rsidRDefault="003903AE" w:rsidP="0013314B">
      <w:pPr>
        <w:jc w:val="both"/>
        <w:rPr>
          <w:sz w:val="22"/>
        </w:rPr>
      </w:pPr>
    </w:p>
    <w:p w14:paraId="0FDD738A" w14:textId="0100B57D" w:rsidR="00B15D80" w:rsidRPr="00421225" w:rsidRDefault="00B15D80" w:rsidP="00B15D80">
      <w:pPr>
        <w:jc w:val="both"/>
        <w:rPr>
          <w:sz w:val="22"/>
        </w:rPr>
      </w:pPr>
      <w:r w:rsidRPr="00421225">
        <w:rPr>
          <w:sz w:val="22"/>
        </w:rPr>
        <w:t>The financial statements have been prepared on a going concern basis which the Board considers to be appropriate for the following reasons.</w:t>
      </w:r>
    </w:p>
    <w:p w14:paraId="133F2FBD" w14:textId="77777777" w:rsidR="00B15D80" w:rsidRPr="00421225" w:rsidRDefault="00B15D80" w:rsidP="00B15D80">
      <w:pPr>
        <w:jc w:val="both"/>
        <w:rPr>
          <w:color w:val="FF0000"/>
          <w:sz w:val="22"/>
        </w:rPr>
      </w:pPr>
    </w:p>
    <w:p w14:paraId="3DA6345F" w14:textId="4A146408" w:rsidR="00B15D80" w:rsidRPr="00421225" w:rsidRDefault="00B15D80" w:rsidP="00B15D80">
      <w:pPr>
        <w:jc w:val="both"/>
        <w:rPr>
          <w:sz w:val="22"/>
        </w:rPr>
      </w:pPr>
      <w:r w:rsidRPr="00421225">
        <w:rPr>
          <w:sz w:val="22"/>
        </w:rPr>
        <w:t xml:space="preserve">The </w:t>
      </w:r>
      <w:r w:rsidR="00A63282" w:rsidRPr="00421225">
        <w:rPr>
          <w:sz w:val="22"/>
        </w:rPr>
        <w:t xml:space="preserve">Group </w:t>
      </w:r>
      <w:r w:rsidR="00387529" w:rsidRPr="00421225">
        <w:rPr>
          <w:sz w:val="22"/>
        </w:rPr>
        <w:t xml:space="preserve">and </w:t>
      </w:r>
      <w:r w:rsidR="002A152F" w:rsidRPr="00421225">
        <w:rPr>
          <w:sz w:val="22"/>
        </w:rPr>
        <w:t>Association</w:t>
      </w:r>
      <w:r w:rsidRPr="00421225">
        <w:rPr>
          <w:sz w:val="22"/>
        </w:rPr>
        <w:t xml:space="preserve"> prepares a 30-year business plan which is updated and approved on an annual basis.  The most recent business plan was approved in February 202</w:t>
      </w:r>
      <w:r w:rsidR="00EF5FD8" w:rsidRPr="00421225">
        <w:rPr>
          <w:sz w:val="22"/>
        </w:rPr>
        <w:t>6</w:t>
      </w:r>
      <w:r w:rsidRPr="00421225">
        <w:rPr>
          <w:sz w:val="22"/>
        </w:rPr>
        <w:t xml:space="preserve"> by the Board. As well as considering the impact of </w:t>
      </w:r>
      <w:proofErr w:type="gramStart"/>
      <w:r w:rsidRPr="00421225">
        <w:rPr>
          <w:sz w:val="22"/>
        </w:rPr>
        <w:t>a number of</w:t>
      </w:r>
      <w:proofErr w:type="gramEnd"/>
      <w:r w:rsidRPr="00421225">
        <w:rPr>
          <w:sz w:val="22"/>
        </w:rPr>
        <w:t xml:space="preserve"> scenarios on the business plan the Board also adopted a stress testing framework against the base plan</w:t>
      </w:r>
      <w:r w:rsidR="004F536F" w:rsidRPr="00421225">
        <w:rPr>
          <w:sz w:val="22"/>
        </w:rPr>
        <w:t>.</w:t>
      </w:r>
      <w:r w:rsidRPr="00421225">
        <w:rPr>
          <w:sz w:val="22"/>
        </w:rPr>
        <w:t xml:space="preserve"> The stress testing impacts were measured against loan covenants and peak borrowing levels compared to agreed facilities, with potential mitigating actions ide</w:t>
      </w:r>
      <w:r w:rsidR="00A63282" w:rsidRPr="00421225">
        <w:rPr>
          <w:sz w:val="22"/>
        </w:rPr>
        <w:t xml:space="preserve">ntified to reduce expenditure. </w:t>
      </w:r>
    </w:p>
    <w:p w14:paraId="1451FD1F" w14:textId="77777777" w:rsidR="00B15D80" w:rsidRPr="00421225" w:rsidRDefault="00B15D80" w:rsidP="00B15D80">
      <w:pPr>
        <w:jc w:val="both"/>
        <w:rPr>
          <w:color w:val="FF0000"/>
          <w:sz w:val="22"/>
        </w:rPr>
      </w:pPr>
    </w:p>
    <w:p w14:paraId="4A52E1E8" w14:textId="50A245A6" w:rsidR="00387529" w:rsidRPr="00421225" w:rsidRDefault="00387529" w:rsidP="00387529">
      <w:pPr>
        <w:jc w:val="both"/>
        <w:rPr>
          <w:sz w:val="22"/>
        </w:rPr>
      </w:pPr>
      <w:r w:rsidRPr="00421225">
        <w:rPr>
          <w:sz w:val="22"/>
        </w:rPr>
        <w:t xml:space="preserve">The Board, after reviewing </w:t>
      </w:r>
      <w:r w:rsidR="00867DB3" w:rsidRPr="00421225">
        <w:rPr>
          <w:sz w:val="22"/>
        </w:rPr>
        <w:t>the Association</w:t>
      </w:r>
      <w:r w:rsidR="00533617" w:rsidRPr="00421225">
        <w:rPr>
          <w:sz w:val="22"/>
        </w:rPr>
        <w:t>’s</w:t>
      </w:r>
      <w:r w:rsidRPr="00421225">
        <w:rPr>
          <w:sz w:val="22"/>
        </w:rPr>
        <w:t xml:space="preserve"> budget for 202</w:t>
      </w:r>
      <w:r w:rsidR="00EF5FD8" w:rsidRPr="00421225">
        <w:rPr>
          <w:sz w:val="22"/>
        </w:rPr>
        <w:t>6</w:t>
      </w:r>
      <w:r w:rsidRPr="00421225">
        <w:rPr>
          <w:sz w:val="22"/>
        </w:rPr>
        <w:t>/2</w:t>
      </w:r>
      <w:r w:rsidR="00EF5FD8" w:rsidRPr="00421225">
        <w:rPr>
          <w:sz w:val="22"/>
        </w:rPr>
        <w:t>7</w:t>
      </w:r>
      <w:r w:rsidRPr="00421225">
        <w:rPr>
          <w:sz w:val="22"/>
        </w:rPr>
        <w:t xml:space="preserve"> and the financial position as forecast in the 30-year business plan and being satisfied that the Group Board has undertaken a similar review,</w:t>
      </w:r>
      <w:r w:rsidR="00FD1E9E" w:rsidRPr="00421225">
        <w:rPr>
          <w:sz w:val="22"/>
        </w:rPr>
        <w:t xml:space="preserve"> </w:t>
      </w:r>
      <w:r w:rsidRPr="00421225">
        <w:rPr>
          <w:sz w:val="22"/>
        </w:rPr>
        <w:t xml:space="preserve">is of the opinion that, taking account of severe but plausible downsides, the Group and </w:t>
      </w:r>
      <w:r w:rsidR="002B2893" w:rsidRPr="00421225">
        <w:rPr>
          <w:sz w:val="22"/>
        </w:rPr>
        <w:t>Association</w:t>
      </w:r>
      <w:r w:rsidRPr="00421225">
        <w:rPr>
          <w:sz w:val="22"/>
        </w:rPr>
        <w:t xml:space="preserve"> have adequate resources to continue to meet their liabilities over the period of 12 months from the date of approval of the financial statements (the going concern assessment period).  In reaching this conclusion, the Board has considered the following factors:</w:t>
      </w:r>
    </w:p>
    <w:p w14:paraId="7BE81EE0" w14:textId="59B2CB15" w:rsidR="00960CF6" w:rsidRPr="00421225" w:rsidRDefault="00960CF6" w:rsidP="00B15D80">
      <w:pPr>
        <w:jc w:val="both"/>
        <w:rPr>
          <w:sz w:val="22"/>
        </w:rPr>
      </w:pPr>
    </w:p>
    <w:p w14:paraId="2887167C" w14:textId="2E939F12" w:rsidR="00B15D80" w:rsidRPr="00421225" w:rsidRDefault="00B15D80" w:rsidP="00987D64">
      <w:pPr>
        <w:numPr>
          <w:ilvl w:val="0"/>
          <w:numId w:val="19"/>
        </w:numPr>
        <w:spacing w:after="160" w:line="252" w:lineRule="auto"/>
        <w:jc w:val="both"/>
        <w:rPr>
          <w:sz w:val="22"/>
        </w:rPr>
      </w:pPr>
      <w:r w:rsidRPr="00421225">
        <w:rPr>
          <w:sz w:val="22"/>
        </w:rPr>
        <w:t>Rent and service charge re</w:t>
      </w:r>
      <w:r w:rsidR="00960CF6" w:rsidRPr="00421225">
        <w:rPr>
          <w:sz w:val="22"/>
        </w:rPr>
        <w:t>ceivable – arrears and bad debt assumptions</w:t>
      </w:r>
      <w:r w:rsidRPr="00421225">
        <w:rPr>
          <w:sz w:val="22"/>
        </w:rPr>
        <w:t xml:space="preserve"> have been increased to allow for customer difficulties in making payments and budget and business plan scenarios</w:t>
      </w:r>
      <w:r w:rsidR="00960CF6" w:rsidRPr="00421225">
        <w:rPr>
          <w:sz w:val="22"/>
        </w:rPr>
        <w:t xml:space="preserve"> have been updated </w:t>
      </w:r>
      <w:r w:rsidRPr="00421225">
        <w:rPr>
          <w:sz w:val="22"/>
        </w:rPr>
        <w:t>to take account of potential future changes in rent increases;</w:t>
      </w:r>
    </w:p>
    <w:p w14:paraId="78E0AB0F" w14:textId="5912526B" w:rsidR="00A63282" w:rsidRPr="00421225" w:rsidRDefault="004150F7" w:rsidP="00987D64">
      <w:pPr>
        <w:numPr>
          <w:ilvl w:val="0"/>
          <w:numId w:val="19"/>
        </w:numPr>
        <w:spacing w:after="160" w:line="252" w:lineRule="auto"/>
        <w:jc w:val="both"/>
        <w:rPr>
          <w:sz w:val="22"/>
        </w:rPr>
      </w:pPr>
      <w:r w:rsidRPr="00421225">
        <w:rPr>
          <w:sz w:val="22"/>
        </w:rPr>
        <w:t>Development activity</w:t>
      </w:r>
      <w:r w:rsidR="00B15D80" w:rsidRPr="00421225">
        <w:rPr>
          <w:sz w:val="22"/>
        </w:rPr>
        <w:t xml:space="preserve"> – budget and business plan scenarios have taken account of </w:t>
      </w:r>
      <w:r w:rsidR="00515092" w:rsidRPr="00421225">
        <w:rPr>
          <w:sz w:val="22"/>
        </w:rPr>
        <w:t xml:space="preserve">project </w:t>
      </w:r>
      <w:r w:rsidR="00B15D80" w:rsidRPr="00421225">
        <w:rPr>
          <w:sz w:val="22"/>
        </w:rPr>
        <w:t>delays</w:t>
      </w:r>
      <w:r w:rsidR="00307B03" w:rsidRPr="00421225">
        <w:rPr>
          <w:sz w:val="22"/>
        </w:rPr>
        <w:t xml:space="preserve">, </w:t>
      </w:r>
      <w:r w:rsidR="00515092" w:rsidRPr="00421225">
        <w:rPr>
          <w:sz w:val="22"/>
        </w:rPr>
        <w:t>fluctuating labour costs, supply chain instability</w:t>
      </w:r>
      <w:r w:rsidR="005E2933" w:rsidRPr="00421225">
        <w:rPr>
          <w:sz w:val="22"/>
        </w:rPr>
        <w:t xml:space="preserve"> and availability of grant funding impacting new build</w:t>
      </w:r>
      <w:r w:rsidR="00B15D80" w:rsidRPr="00421225">
        <w:rPr>
          <w:sz w:val="22"/>
        </w:rPr>
        <w:t xml:space="preserve">; </w:t>
      </w:r>
    </w:p>
    <w:p w14:paraId="0BBB0FF4" w14:textId="77777777" w:rsidR="00A63282" w:rsidRPr="00421225" w:rsidRDefault="00A63282" w:rsidP="00A63282">
      <w:pPr>
        <w:rPr>
          <w:b/>
        </w:rPr>
      </w:pPr>
    </w:p>
    <w:p w14:paraId="2D60A29D" w14:textId="77777777" w:rsidR="008A2F3E" w:rsidRPr="00421225" w:rsidRDefault="008A2F3E" w:rsidP="000552D8">
      <w:pPr>
        <w:jc w:val="both"/>
        <w:rPr>
          <w:b/>
        </w:rPr>
      </w:pPr>
    </w:p>
    <w:p w14:paraId="0B6D6433" w14:textId="1C99A464" w:rsidR="00A63282" w:rsidRPr="00421225" w:rsidRDefault="00D36131" w:rsidP="000552D8">
      <w:pPr>
        <w:jc w:val="both"/>
        <w:rPr>
          <w:b/>
        </w:rPr>
      </w:pPr>
      <w:r w:rsidRPr="00421225">
        <w:rPr>
          <w:b/>
        </w:rPr>
        <w:t xml:space="preserve">NOTES TO THE </w:t>
      </w:r>
      <w:r w:rsidR="00A63282" w:rsidRPr="00421225">
        <w:rPr>
          <w:b/>
        </w:rPr>
        <w:t>FINANCIAL STATEMENTS FOR THE YEAR ENDED 31 MARCH 202</w:t>
      </w:r>
      <w:r w:rsidR="009F6CDC" w:rsidRPr="00421225">
        <w:rPr>
          <w:b/>
        </w:rPr>
        <w:t>6</w:t>
      </w:r>
      <w:r w:rsidR="00A63282" w:rsidRPr="00421225">
        <w:rPr>
          <w:b/>
        </w:rPr>
        <w:fldChar w:fldCharType="begin"/>
      </w:r>
      <w:r w:rsidR="00A63282" w:rsidRPr="00421225">
        <w:rPr>
          <w:b/>
        </w:rPr>
        <w:instrText xml:space="preserve"> TC "NOTES TO THE FINANCIAL STATEMENTS" \f C \l "1" </w:instrText>
      </w:r>
      <w:r w:rsidR="00A63282" w:rsidRPr="00421225">
        <w:rPr>
          <w:b/>
        </w:rPr>
        <w:fldChar w:fldCharType="end"/>
      </w:r>
    </w:p>
    <w:p w14:paraId="7EA9B807" w14:textId="77777777" w:rsidR="00A63282" w:rsidRPr="00421225" w:rsidRDefault="00A63282" w:rsidP="00A63282">
      <w:pPr>
        <w:rPr>
          <w:sz w:val="22"/>
          <w:szCs w:val="22"/>
        </w:rPr>
      </w:pPr>
    </w:p>
    <w:p w14:paraId="5005CF47" w14:textId="77777777" w:rsidR="00A63282" w:rsidRPr="00421225" w:rsidRDefault="00A63282" w:rsidP="00A63282">
      <w:pPr>
        <w:tabs>
          <w:tab w:val="left" w:pos="540"/>
        </w:tabs>
        <w:rPr>
          <w:b/>
          <w:sz w:val="22"/>
          <w:szCs w:val="22"/>
        </w:rPr>
      </w:pPr>
      <w:r w:rsidRPr="00421225">
        <w:rPr>
          <w:b/>
          <w:sz w:val="22"/>
          <w:szCs w:val="22"/>
        </w:rPr>
        <w:t>2.</w:t>
      </w:r>
      <w:r w:rsidRPr="00421225">
        <w:rPr>
          <w:b/>
          <w:sz w:val="22"/>
          <w:szCs w:val="22"/>
        </w:rPr>
        <w:tab/>
        <w:t>Accounting policies (continued)</w:t>
      </w:r>
    </w:p>
    <w:p w14:paraId="09EDBA3A" w14:textId="77777777" w:rsidR="00A63282" w:rsidRPr="00421225" w:rsidRDefault="00A63282" w:rsidP="00A63282">
      <w:pPr>
        <w:jc w:val="both"/>
        <w:rPr>
          <w:sz w:val="22"/>
          <w:szCs w:val="22"/>
        </w:rPr>
      </w:pPr>
    </w:p>
    <w:p w14:paraId="1E6EA821" w14:textId="503E9536" w:rsidR="001643F7" w:rsidRPr="00421225" w:rsidRDefault="001643F7" w:rsidP="00987D64">
      <w:pPr>
        <w:numPr>
          <w:ilvl w:val="0"/>
          <w:numId w:val="19"/>
        </w:numPr>
        <w:spacing w:line="252" w:lineRule="auto"/>
        <w:ind w:left="714" w:hanging="357"/>
        <w:jc w:val="both"/>
        <w:rPr>
          <w:sz w:val="22"/>
        </w:rPr>
      </w:pPr>
      <w:r w:rsidRPr="00421225">
        <w:rPr>
          <w:sz w:val="22"/>
        </w:rPr>
        <w:t xml:space="preserve">Maintenance costs – budget and business plan scenarios have been modelled to take account </w:t>
      </w:r>
      <w:r w:rsidR="004F536F" w:rsidRPr="00421225">
        <w:rPr>
          <w:sz w:val="22"/>
        </w:rPr>
        <w:t xml:space="preserve">a </w:t>
      </w:r>
      <w:r w:rsidRPr="00421225">
        <w:rPr>
          <w:sz w:val="22"/>
        </w:rPr>
        <w:t xml:space="preserve">revised profile of repairs and maintenance expenditure, </w:t>
      </w:r>
      <w:r w:rsidR="005E2933" w:rsidRPr="00421225">
        <w:rPr>
          <w:sz w:val="22"/>
        </w:rPr>
        <w:t>including the effect of inflation and increased demand</w:t>
      </w:r>
      <w:r w:rsidRPr="00421225">
        <w:rPr>
          <w:sz w:val="22"/>
        </w:rPr>
        <w:t>;</w:t>
      </w:r>
    </w:p>
    <w:p w14:paraId="03B49BA1" w14:textId="4ACDC26B" w:rsidR="00EC22C5" w:rsidRPr="00421225" w:rsidRDefault="00EC22C5" w:rsidP="00987D64">
      <w:pPr>
        <w:numPr>
          <w:ilvl w:val="0"/>
          <w:numId w:val="19"/>
        </w:numPr>
        <w:spacing w:line="252" w:lineRule="auto"/>
        <w:ind w:left="714" w:hanging="357"/>
        <w:jc w:val="both"/>
        <w:rPr>
          <w:sz w:val="22"/>
        </w:rPr>
      </w:pPr>
      <w:r w:rsidRPr="00421225">
        <w:rPr>
          <w:sz w:val="22"/>
        </w:rPr>
        <w:t>Investment in existing homes– forecast expenditure has been remodelled to take account of additional investment spend</w:t>
      </w:r>
      <w:r w:rsidR="00C10AAE" w:rsidRPr="00421225">
        <w:rPr>
          <w:sz w:val="22"/>
        </w:rPr>
        <w:t xml:space="preserve"> to deliver future energy efficiency improvements</w:t>
      </w:r>
      <w:r w:rsidRPr="00421225">
        <w:rPr>
          <w:sz w:val="22"/>
        </w:rPr>
        <w:t>;</w:t>
      </w:r>
    </w:p>
    <w:p w14:paraId="6D672265" w14:textId="41A18E57" w:rsidR="00774E4C" w:rsidRPr="00421225" w:rsidRDefault="00774E4C" w:rsidP="00987D64">
      <w:pPr>
        <w:numPr>
          <w:ilvl w:val="0"/>
          <w:numId w:val="19"/>
        </w:numPr>
        <w:spacing w:line="252" w:lineRule="auto"/>
        <w:ind w:left="714" w:hanging="357"/>
        <w:jc w:val="both"/>
        <w:rPr>
          <w:sz w:val="22"/>
        </w:rPr>
      </w:pPr>
      <w:r w:rsidRPr="00421225">
        <w:rPr>
          <w:sz w:val="22"/>
        </w:rPr>
        <w:t xml:space="preserve">Liquidity – </w:t>
      </w:r>
      <w:r w:rsidR="00EC4682" w:rsidRPr="00421225">
        <w:rPr>
          <w:sz w:val="22"/>
        </w:rPr>
        <w:t>notwithstanding the entity’s net current liability position of £</w:t>
      </w:r>
      <w:r w:rsidR="00920B83" w:rsidRPr="00421225">
        <w:rPr>
          <w:sz w:val="22"/>
        </w:rPr>
        <w:t>16.3</w:t>
      </w:r>
      <w:r w:rsidR="00EC4682" w:rsidRPr="00421225">
        <w:rPr>
          <w:sz w:val="22"/>
        </w:rPr>
        <w:t>m, of which the majority of current liabilities comprises deferred income of £</w:t>
      </w:r>
      <w:r w:rsidR="00920B83" w:rsidRPr="00421225">
        <w:rPr>
          <w:sz w:val="22"/>
        </w:rPr>
        <w:t>9.7</w:t>
      </w:r>
      <w:r w:rsidR="00EC4682" w:rsidRPr="00421225">
        <w:rPr>
          <w:sz w:val="22"/>
        </w:rPr>
        <w:t>m</w:t>
      </w:r>
      <w:r w:rsidR="006D4AC4" w:rsidRPr="00421225">
        <w:rPr>
          <w:sz w:val="22"/>
        </w:rPr>
        <w:t xml:space="preserve"> and int</w:t>
      </w:r>
      <w:r w:rsidR="00C80829" w:rsidRPr="00421225">
        <w:rPr>
          <w:sz w:val="22"/>
        </w:rPr>
        <w:t xml:space="preserve">ra-group balances of </w:t>
      </w:r>
      <w:r w:rsidR="00177DE2" w:rsidRPr="00421225">
        <w:rPr>
          <w:sz w:val="22"/>
        </w:rPr>
        <w:t>£5.6m</w:t>
      </w:r>
      <w:r w:rsidR="00EC4682" w:rsidRPr="00421225">
        <w:rPr>
          <w:sz w:val="22"/>
        </w:rPr>
        <w:t>, the entity’s</w:t>
      </w:r>
      <w:r w:rsidR="00C405AC" w:rsidRPr="00421225">
        <w:rPr>
          <w:sz w:val="22"/>
        </w:rPr>
        <w:t xml:space="preserve"> </w:t>
      </w:r>
      <w:r w:rsidRPr="00421225">
        <w:rPr>
          <w:sz w:val="22"/>
        </w:rPr>
        <w:t>current available cash of £</w:t>
      </w:r>
      <w:r w:rsidR="00873E1F" w:rsidRPr="00421225">
        <w:rPr>
          <w:sz w:val="22"/>
        </w:rPr>
        <w:t>0.9</w:t>
      </w:r>
      <w:r w:rsidRPr="00421225">
        <w:rPr>
          <w:sz w:val="22"/>
        </w:rPr>
        <w:t>m and access to undrawn loan facilities of £</w:t>
      </w:r>
      <w:r w:rsidR="006C2108" w:rsidRPr="00421225">
        <w:rPr>
          <w:sz w:val="22"/>
        </w:rPr>
        <w:t>510.0</w:t>
      </w:r>
      <w:r w:rsidRPr="00421225">
        <w:rPr>
          <w:sz w:val="22"/>
        </w:rPr>
        <w:t xml:space="preserve">m, </w:t>
      </w:r>
      <w:r w:rsidR="00202404" w:rsidRPr="00421225">
        <w:rPr>
          <w:sz w:val="22"/>
        </w:rPr>
        <w:t xml:space="preserve">are available to </w:t>
      </w:r>
      <w:r w:rsidR="00E85FB9" w:rsidRPr="00421225">
        <w:rPr>
          <w:sz w:val="22"/>
        </w:rPr>
        <w:t>the Association</w:t>
      </w:r>
      <w:r w:rsidR="00087D25" w:rsidRPr="00421225">
        <w:rPr>
          <w:sz w:val="22"/>
        </w:rPr>
        <w:t xml:space="preserve"> and other Group RSLs, </w:t>
      </w:r>
      <w:r w:rsidRPr="00421225">
        <w:rPr>
          <w:sz w:val="22"/>
        </w:rPr>
        <w:t>gives significant headroom for committed expenditure and other forecast cash flows over the going concern assessment period;</w:t>
      </w:r>
    </w:p>
    <w:p w14:paraId="5902DCCB" w14:textId="659B5D81" w:rsidR="00B15D80" w:rsidRPr="00421225" w:rsidRDefault="00376030" w:rsidP="00987D64">
      <w:pPr>
        <w:numPr>
          <w:ilvl w:val="0"/>
          <w:numId w:val="19"/>
        </w:numPr>
        <w:spacing w:line="252" w:lineRule="auto"/>
        <w:ind w:left="714" w:hanging="357"/>
        <w:jc w:val="both"/>
        <w:rPr>
          <w:sz w:val="22"/>
        </w:rPr>
      </w:pPr>
      <w:r w:rsidRPr="00421225">
        <w:rPr>
          <w:sz w:val="22"/>
        </w:rPr>
        <w:t>The Group and Association’s</w:t>
      </w:r>
      <w:r w:rsidR="00B15D80" w:rsidRPr="00421225">
        <w:rPr>
          <w:sz w:val="22"/>
        </w:rPr>
        <w:t xml:space="preserve"> ability to withstand other adverse scenarios such as higher interest rates</w:t>
      </w:r>
      <w:r w:rsidR="004B1DE3" w:rsidRPr="00421225">
        <w:rPr>
          <w:sz w:val="22"/>
        </w:rPr>
        <w:t xml:space="preserve"> and inflation.</w:t>
      </w:r>
    </w:p>
    <w:p w14:paraId="57341552" w14:textId="77777777" w:rsidR="006A212E" w:rsidRPr="00421225" w:rsidRDefault="006A212E" w:rsidP="00CE139E">
      <w:pPr>
        <w:jc w:val="both"/>
        <w:rPr>
          <w:sz w:val="22"/>
        </w:rPr>
      </w:pPr>
    </w:p>
    <w:p w14:paraId="677B58FD" w14:textId="5C222129" w:rsidR="001F6C35" w:rsidRPr="00421225" w:rsidRDefault="00387529" w:rsidP="00CE139E">
      <w:pPr>
        <w:jc w:val="both"/>
        <w:rPr>
          <w:sz w:val="22"/>
        </w:rPr>
      </w:pPr>
      <w:r w:rsidRPr="00421225">
        <w:rPr>
          <w:sz w:val="22"/>
        </w:rPr>
        <w:t xml:space="preserve">The Board believe the Group and </w:t>
      </w:r>
      <w:r w:rsidR="00F62233" w:rsidRPr="00421225">
        <w:rPr>
          <w:sz w:val="22"/>
        </w:rPr>
        <w:t>Association</w:t>
      </w:r>
      <w:r w:rsidRPr="00421225">
        <w:rPr>
          <w:sz w:val="22"/>
        </w:rPr>
        <w:t xml:space="preserve"> have sufficient funding in place and are satisfied the </w:t>
      </w:r>
      <w:proofErr w:type="gramStart"/>
      <w:r w:rsidRPr="00421225">
        <w:rPr>
          <w:sz w:val="22"/>
        </w:rPr>
        <w:t>Group</w:t>
      </w:r>
      <w:proofErr w:type="gramEnd"/>
      <w:r w:rsidRPr="00421225">
        <w:rPr>
          <w:sz w:val="22"/>
        </w:rPr>
        <w:t xml:space="preserve"> and </w:t>
      </w:r>
      <w:r w:rsidR="004935E0" w:rsidRPr="00421225">
        <w:rPr>
          <w:sz w:val="22"/>
        </w:rPr>
        <w:t>the Association</w:t>
      </w:r>
      <w:r w:rsidRPr="00421225">
        <w:rPr>
          <w:sz w:val="22"/>
        </w:rPr>
        <w:t xml:space="preserve"> will </w:t>
      </w:r>
      <w:proofErr w:type="gramStart"/>
      <w:r w:rsidRPr="00421225">
        <w:rPr>
          <w:sz w:val="22"/>
        </w:rPr>
        <w:t>be in compliance with</w:t>
      </w:r>
      <w:proofErr w:type="gramEnd"/>
      <w:r w:rsidRPr="00421225">
        <w:rPr>
          <w:sz w:val="22"/>
        </w:rPr>
        <w:t xml:space="preserve"> its debt covenants even in severe but plausible downside scenarios. </w:t>
      </w:r>
    </w:p>
    <w:p w14:paraId="79D7DFD0" w14:textId="77777777" w:rsidR="00387529" w:rsidRPr="00421225" w:rsidRDefault="00387529" w:rsidP="00CE139E">
      <w:pPr>
        <w:jc w:val="both"/>
        <w:rPr>
          <w:sz w:val="22"/>
        </w:rPr>
      </w:pPr>
    </w:p>
    <w:p w14:paraId="0973B3CB" w14:textId="68C6159A" w:rsidR="00B15D80" w:rsidRPr="00421225" w:rsidRDefault="00B15D80" w:rsidP="001F6C35">
      <w:pPr>
        <w:jc w:val="both"/>
        <w:rPr>
          <w:sz w:val="22"/>
        </w:rPr>
      </w:pPr>
      <w:r w:rsidRPr="00421225">
        <w:rPr>
          <w:sz w:val="22"/>
        </w:rPr>
        <w:t xml:space="preserve">Consequently, the Board is confident that the Group and </w:t>
      </w:r>
      <w:r w:rsidR="00F62233" w:rsidRPr="00421225">
        <w:rPr>
          <w:sz w:val="22"/>
        </w:rPr>
        <w:t>Association</w:t>
      </w:r>
      <w:r w:rsidRPr="00421225">
        <w:rPr>
          <w:sz w:val="22"/>
        </w:rPr>
        <w:t xml:space="preserve"> will have sufficient funds to continue to meet their liabilities as they fall due for at least 12 months from the date of approval of the financial statements and therefore have prepared the financial statements on a going concern basis. </w:t>
      </w:r>
    </w:p>
    <w:p w14:paraId="4670C0DA" w14:textId="77777777" w:rsidR="0013314B" w:rsidRPr="00421225" w:rsidRDefault="003903AE" w:rsidP="00CB1F0B">
      <w:pPr>
        <w:pStyle w:val="NormalWeb"/>
        <w:jc w:val="both"/>
        <w:rPr>
          <w:sz w:val="22"/>
          <w:szCs w:val="20"/>
        </w:rPr>
      </w:pPr>
      <w:r w:rsidRPr="00421225">
        <w:rPr>
          <w:sz w:val="22"/>
          <w:szCs w:val="20"/>
        </w:rPr>
        <w:t>Discount rates have been used in the valuation of housing properties and in the assessment of the fair value of financial instruments. The rates used are subject to change and are influenced by wider economic factors over time.</w:t>
      </w:r>
    </w:p>
    <w:p w14:paraId="6EA3457B" w14:textId="77777777" w:rsidR="0013314B" w:rsidRPr="00421225" w:rsidRDefault="0023706B" w:rsidP="0013314B">
      <w:pPr>
        <w:jc w:val="both"/>
        <w:rPr>
          <w:b/>
          <w:sz w:val="22"/>
          <w:szCs w:val="22"/>
        </w:rPr>
      </w:pPr>
      <w:r w:rsidRPr="00421225">
        <w:rPr>
          <w:b/>
          <w:sz w:val="22"/>
          <w:szCs w:val="22"/>
        </w:rPr>
        <w:t>Accounting judgements and estimations</w:t>
      </w:r>
    </w:p>
    <w:p w14:paraId="08AD7B2B" w14:textId="77777777" w:rsidR="0023706B" w:rsidRPr="00421225" w:rsidRDefault="0023706B" w:rsidP="0013314B">
      <w:pPr>
        <w:jc w:val="both"/>
        <w:rPr>
          <w:sz w:val="22"/>
          <w:szCs w:val="22"/>
        </w:rPr>
      </w:pPr>
      <w:r w:rsidRPr="00421225">
        <w:rPr>
          <w:sz w:val="22"/>
          <w:szCs w:val="22"/>
        </w:rPr>
        <w:t>Estimates and judgements are continually evaluated and are based on historical experience, advice from qualified experts and other factors.</w:t>
      </w:r>
    </w:p>
    <w:p w14:paraId="025AE14A" w14:textId="77777777" w:rsidR="0013314B" w:rsidRPr="00421225" w:rsidRDefault="0013314B" w:rsidP="0013314B">
      <w:pPr>
        <w:jc w:val="both"/>
        <w:rPr>
          <w:sz w:val="22"/>
          <w:szCs w:val="22"/>
        </w:rPr>
      </w:pPr>
    </w:p>
    <w:p w14:paraId="73817DFD" w14:textId="77777777" w:rsidR="00CB1F0B" w:rsidRPr="00421225" w:rsidRDefault="0023706B" w:rsidP="0013314B">
      <w:pPr>
        <w:jc w:val="both"/>
        <w:rPr>
          <w:sz w:val="22"/>
          <w:szCs w:val="22"/>
        </w:rPr>
      </w:pPr>
      <w:r w:rsidRPr="00421225">
        <w:rPr>
          <w:sz w:val="22"/>
          <w:szCs w:val="22"/>
        </w:rPr>
        <w:t>Judgements have been made in</w:t>
      </w:r>
      <w:r w:rsidR="00CB1F0B" w:rsidRPr="00421225">
        <w:rPr>
          <w:sz w:val="22"/>
          <w:szCs w:val="22"/>
        </w:rPr>
        <w:t>:</w:t>
      </w:r>
    </w:p>
    <w:p w14:paraId="49CB5643" w14:textId="733BA6E0" w:rsidR="00CB1F0B" w:rsidRPr="00421225" w:rsidRDefault="00CB1F0B" w:rsidP="00007D61">
      <w:pPr>
        <w:numPr>
          <w:ilvl w:val="0"/>
          <w:numId w:val="11"/>
        </w:numPr>
        <w:jc w:val="both"/>
        <w:rPr>
          <w:sz w:val="22"/>
          <w:szCs w:val="22"/>
        </w:rPr>
      </w:pPr>
      <w:r w:rsidRPr="00421225">
        <w:rPr>
          <w:sz w:val="22"/>
          <w:szCs w:val="22"/>
        </w:rPr>
        <w:t>D</w:t>
      </w:r>
      <w:r w:rsidR="0023706B" w:rsidRPr="00421225">
        <w:rPr>
          <w:sz w:val="22"/>
          <w:szCs w:val="22"/>
        </w:rPr>
        <w:t>etermining the appropriate discount rates used in the v</w:t>
      </w:r>
      <w:r w:rsidRPr="00421225">
        <w:rPr>
          <w:sz w:val="22"/>
          <w:szCs w:val="22"/>
        </w:rPr>
        <w:t xml:space="preserve">aluation of housing </w:t>
      </w:r>
      <w:r w:rsidR="00DA6A40" w:rsidRPr="00421225">
        <w:rPr>
          <w:sz w:val="22"/>
          <w:szCs w:val="22"/>
        </w:rPr>
        <w:t>and investment</w:t>
      </w:r>
      <w:r w:rsidRPr="00421225">
        <w:rPr>
          <w:sz w:val="22"/>
          <w:szCs w:val="22"/>
        </w:rPr>
        <w:t xml:space="preserve"> properties</w:t>
      </w:r>
      <w:r w:rsidR="00DA6A40" w:rsidRPr="00421225">
        <w:rPr>
          <w:sz w:val="22"/>
          <w:szCs w:val="22"/>
        </w:rPr>
        <w:t>;</w:t>
      </w:r>
    </w:p>
    <w:p w14:paraId="18B922C8" w14:textId="41366B1A" w:rsidR="00CB1F0B" w:rsidRPr="00421225" w:rsidRDefault="00CB1F0B" w:rsidP="00007D61">
      <w:pPr>
        <w:numPr>
          <w:ilvl w:val="0"/>
          <w:numId w:val="11"/>
        </w:numPr>
        <w:jc w:val="both"/>
        <w:rPr>
          <w:sz w:val="22"/>
          <w:szCs w:val="22"/>
        </w:rPr>
      </w:pPr>
      <w:r w:rsidRPr="00421225">
        <w:rPr>
          <w:sz w:val="22"/>
          <w:szCs w:val="22"/>
        </w:rPr>
        <w:t>Component accounting and</w:t>
      </w:r>
      <w:r w:rsidR="00C03B56" w:rsidRPr="00421225">
        <w:rPr>
          <w:sz w:val="22"/>
          <w:szCs w:val="22"/>
        </w:rPr>
        <w:t xml:space="preserve"> the assessment of useful lives</w:t>
      </w:r>
      <w:r w:rsidR="00DA6A40" w:rsidRPr="00421225">
        <w:rPr>
          <w:sz w:val="22"/>
          <w:szCs w:val="22"/>
        </w:rPr>
        <w:t>;</w:t>
      </w:r>
    </w:p>
    <w:p w14:paraId="41E85737" w14:textId="43E91E4A" w:rsidR="004F536F" w:rsidRPr="00421225" w:rsidRDefault="00CB1F0B" w:rsidP="004F536F">
      <w:pPr>
        <w:numPr>
          <w:ilvl w:val="0"/>
          <w:numId w:val="11"/>
        </w:numPr>
        <w:jc w:val="both"/>
        <w:rPr>
          <w:sz w:val="22"/>
          <w:szCs w:val="22"/>
        </w:rPr>
      </w:pPr>
      <w:r w:rsidRPr="00421225">
        <w:rPr>
          <w:sz w:val="22"/>
          <w:szCs w:val="22"/>
        </w:rPr>
        <w:t>T</w:t>
      </w:r>
      <w:r w:rsidR="0023706B" w:rsidRPr="00421225">
        <w:rPr>
          <w:sz w:val="22"/>
          <w:szCs w:val="22"/>
        </w:rPr>
        <w:t>he assessment of the fair v</w:t>
      </w:r>
      <w:r w:rsidR="00C3127B" w:rsidRPr="00421225">
        <w:rPr>
          <w:sz w:val="22"/>
          <w:szCs w:val="22"/>
        </w:rPr>
        <w:t>alue of financial instrument</w:t>
      </w:r>
      <w:r w:rsidR="00CE3D7A" w:rsidRPr="00421225">
        <w:rPr>
          <w:sz w:val="22"/>
          <w:szCs w:val="22"/>
        </w:rPr>
        <w:t>s</w:t>
      </w:r>
      <w:r w:rsidR="00DA6A40" w:rsidRPr="00421225">
        <w:rPr>
          <w:sz w:val="22"/>
          <w:szCs w:val="22"/>
        </w:rPr>
        <w:t>;</w:t>
      </w:r>
    </w:p>
    <w:p w14:paraId="4B91B64E" w14:textId="55B0F561" w:rsidR="002631CB" w:rsidRPr="00421225" w:rsidRDefault="00C3127B" w:rsidP="002631CB">
      <w:pPr>
        <w:numPr>
          <w:ilvl w:val="0"/>
          <w:numId w:val="11"/>
        </w:numPr>
        <w:jc w:val="both"/>
        <w:rPr>
          <w:sz w:val="22"/>
          <w:szCs w:val="22"/>
        </w:rPr>
      </w:pPr>
      <w:r w:rsidRPr="00421225">
        <w:rPr>
          <w:sz w:val="22"/>
          <w:szCs w:val="22"/>
        </w:rPr>
        <w:t>D</w:t>
      </w:r>
      <w:r w:rsidR="0023706B" w:rsidRPr="00421225">
        <w:rPr>
          <w:sz w:val="22"/>
          <w:szCs w:val="22"/>
        </w:rPr>
        <w:t xml:space="preserve">etermining the value of the </w:t>
      </w:r>
      <w:r w:rsidR="00DA6A40" w:rsidRPr="00421225">
        <w:rPr>
          <w:sz w:val="22"/>
          <w:szCs w:val="22"/>
        </w:rPr>
        <w:t>Association</w:t>
      </w:r>
      <w:r w:rsidR="0023706B" w:rsidRPr="00421225">
        <w:rPr>
          <w:sz w:val="22"/>
          <w:szCs w:val="22"/>
        </w:rPr>
        <w:t>’s share of defined benefit pension scheme assets and obligations, the valuation prepared by the Scheme actuary includes estimates of life expectancy, salary growth, inflation and the discount rate on corporate bonds</w:t>
      </w:r>
      <w:r w:rsidR="00F62233" w:rsidRPr="00421225">
        <w:rPr>
          <w:sz w:val="22"/>
          <w:szCs w:val="22"/>
        </w:rPr>
        <w:t>; and</w:t>
      </w:r>
    </w:p>
    <w:p w14:paraId="2427B8F1" w14:textId="76B9A8E8" w:rsidR="00C3127B" w:rsidRPr="00421225" w:rsidRDefault="00C3127B" w:rsidP="002631CB">
      <w:pPr>
        <w:numPr>
          <w:ilvl w:val="0"/>
          <w:numId w:val="11"/>
        </w:numPr>
        <w:jc w:val="both"/>
        <w:rPr>
          <w:sz w:val="22"/>
          <w:szCs w:val="22"/>
        </w:rPr>
      </w:pPr>
      <w:r w:rsidRPr="00421225">
        <w:rPr>
          <w:sz w:val="22"/>
          <w:szCs w:val="22"/>
        </w:rPr>
        <w:t>Allocation of share of assets and liabilities for multi-employer pension schemes. Judgments in respect of the assets and liabilities to be recognised are based upon source information provided by administrators of the multi-employer pension schemes and estimations performed by the Group's actuarial advisers.</w:t>
      </w:r>
    </w:p>
    <w:p w14:paraId="458F6E79" w14:textId="77777777" w:rsidR="00A63282" w:rsidRPr="00421225" w:rsidRDefault="00A63282" w:rsidP="00002F64">
      <w:pPr>
        <w:ind w:left="720"/>
        <w:jc w:val="both"/>
        <w:rPr>
          <w:sz w:val="22"/>
          <w:szCs w:val="22"/>
        </w:rPr>
      </w:pPr>
    </w:p>
    <w:p w14:paraId="47D7B561" w14:textId="77777777" w:rsidR="00002F64" w:rsidRPr="00421225" w:rsidRDefault="00002F64" w:rsidP="000552D8">
      <w:pPr>
        <w:jc w:val="both"/>
        <w:rPr>
          <w:b/>
        </w:rPr>
      </w:pPr>
    </w:p>
    <w:p w14:paraId="366E3F10" w14:textId="77777777" w:rsidR="00002F64" w:rsidRPr="00421225" w:rsidRDefault="00002F64" w:rsidP="000552D8">
      <w:pPr>
        <w:jc w:val="both"/>
        <w:rPr>
          <w:b/>
        </w:rPr>
      </w:pPr>
    </w:p>
    <w:p w14:paraId="53504708" w14:textId="77777777" w:rsidR="00002F64" w:rsidRPr="00421225" w:rsidRDefault="00002F64" w:rsidP="000552D8">
      <w:pPr>
        <w:jc w:val="both"/>
        <w:rPr>
          <w:b/>
        </w:rPr>
      </w:pPr>
    </w:p>
    <w:p w14:paraId="2D81406C" w14:textId="77777777" w:rsidR="00002F64" w:rsidRPr="00421225" w:rsidRDefault="00002F64" w:rsidP="000552D8">
      <w:pPr>
        <w:jc w:val="both"/>
        <w:rPr>
          <w:b/>
        </w:rPr>
      </w:pPr>
    </w:p>
    <w:p w14:paraId="26C4DC95" w14:textId="77777777" w:rsidR="008A2F3E" w:rsidRPr="00421225" w:rsidRDefault="008A2F3E" w:rsidP="000552D8">
      <w:pPr>
        <w:jc w:val="both"/>
        <w:rPr>
          <w:b/>
        </w:rPr>
      </w:pPr>
    </w:p>
    <w:p w14:paraId="0615D21D" w14:textId="52912EFF" w:rsidR="00A63282" w:rsidRPr="00421225" w:rsidRDefault="00D36131" w:rsidP="000552D8">
      <w:pPr>
        <w:jc w:val="both"/>
        <w:rPr>
          <w:b/>
        </w:rPr>
      </w:pPr>
      <w:r w:rsidRPr="00421225">
        <w:rPr>
          <w:b/>
        </w:rPr>
        <w:t xml:space="preserve">NOTES TO THE </w:t>
      </w:r>
      <w:r w:rsidR="00A63282" w:rsidRPr="00421225">
        <w:rPr>
          <w:b/>
        </w:rPr>
        <w:t>FINANCIAL STATEMENTS FOR THE YEAR ENDED 31 MARCH 202</w:t>
      </w:r>
      <w:r w:rsidR="00DA768F" w:rsidRPr="00421225">
        <w:rPr>
          <w:b/>
        </w:rPr>
        <w:t>6</w:t>
      </w:r>
      <w:r w:rsidR="00A63282" w:rsidRPr="00421225">
        <w:rPr>
          <w:b/>
        </w:rPr>
        <w:fldChar w:fldCharType="begin"/>
      </w:r>
      <w:r w:rsidR="00A63282" w:rsidRPr="00421225">
        <w:rPr>
          <w:b/>
        </w:rPr>
        <w:instrText xml:space="preserve"> TC "NOTES TO THE FINANCIAL STATEMENTS" \f C \l "1" </w:instrText>
      </w:r>
      <w:r w:rsidR="00A63282" w:rsidRPr="00421225">
        <w:rPr>
          <w:b/>
        </w:rPr>
        <w:fldChar w:fldCharType="end"/>
      </w:r>
    </w:p>
    <w:p w14:paraId="0E2A57BD" w14:textId="77777777" w:rsidR="00A63282" w:rsidRPr="00421225" w:rsidRDefault="00A63282" w:rsidP="00A63282">
      <w:pPr>
        <w:rPr>
          <w:sz w:val="22"/>
          <w:szCs w:val="22"/>
        </w:rPr>
      </w:pPr>
    </w:p>
    <w:p w14:paraId="09749FCA" w14:textId="77777777" w:rsidR="00A63282" w:rsidRPr="00421225" w:rsidRDefault="00A63282" w:rsidP="00A63282">
      <w:pPr>
        <w:tabs>
          <w:tab w:val="left" w:pos="540"/>
        </w:tabs>
        <w:rPr>
          <w:b/>
          <w:sz w:val="22"/>
          <w:szCs w:val="22"/>
        </w:rPr>
      </w:pPr>
      <w:r w:rsidRPr="00421225">
        <w:rPr>
          <w:b/>
          <w:sz w:val="22"/>
          <w:szCs w:val="22"/>
        </w:rPr>
        <w:t>2.</w:t>
      </w:r>
      <w:r w:rsidRPr="00421225">
        <w:rPr>
          <w:b/>
          <w:sz w:val="22"/>
          <w:szCs w:val="22"/>
        </w:rPr>
        <w:tab/>
        <w:t>Accounting policies (continued)</w:t>
      </w:r>
    </w:p>
    <w:p w14:paraId="2039803E" w14:textId="77777777" w:rsidR="00A63282" w:rsidRPr="00421225" w:rsidRDefault="00A63282" w:rsidP="00C3127B">
      <w:pPr>
        <w:jc w:val="both"/>
        <w:rPr>
          <w:b/>
          <w:sz w:val="22"/>
          <w:szCs w:val="22"/>
        </w:rPr>
      </w:pPr>
    </w:p>
    <w:p w14:paraId="5CA1276F" w14:textId="77777777" w:rsidR="003C4627" w:rsidRPr="00421225" w:rsidRDefault="003C4627" w:rsidP="003C4627">
      <w:pPr>
        <w:jc w:val="both"/>
        <w:rPr>
          <w:b/>
          <w:sz w:val="22"/>
          <w:szCs w:val="22"/>
        </w:rPr>
      </w:pPr>
      <w:r w:rsidRPr="00421225">
        <w:rPr>
          <w:b/>
          <w:sz w:val="22"/>
          <w:szCs w:val="22"/>
        </w:rPr>
        <w:t>Related party disclosures</w:t>
      </w:r>
    </w:p>
    <w:p w14:paraId="2D72B5C7" w14:textId="6753D8C8" w:rsidR="003C4627" w:rsidRPr="00421225" w:rsidRDefault="00002F64" w:rsidP="003C4627">
      <w:pPr>
        <w:jc w:val="both"/>
        <w:rPr>
          <w:sz w:val="22"/>
          <w:szCs w:val="22"/>
        </w:rPr>
      </w:pPr>
      <w:r w:rsidRPr="00421225">
        <w:rPr>
          <w:sz w:val="22"/>
          <w:szCs w:val="22"/>
        </w:rPr>
        <w:t>The Association is a</w:t>
      </w:r>
      <w:r w:rsidR="003C4627" w:rsidRPr="00421225">
        <w:rPr>
          <w:sz w:val="22"/>
          <w:szCs w:val="22"/>
        </w:rPr>
        <w:t xml:space="preserve"> wholly owned subsidiary of Wheatley Housing Group Limited and is included within the consolidated financial statements of Wheatley Group which are publicly available. Consequently, </w:t>
      </w:r>
      <w:r w:rsidR="00954E9D" w:rsidRPr="00421225">
        <w:rPr>
          <w:sz w:val="22"/>
          <w:szCs w:val="22"/>
        </w:rPr>
        <w:t>Association</w:t>
      </w:r>
      <w:r w:rsidR="003C4627" w:rsidRPr="00421225">
        <w:rPr>
          <w:sz w:val="22"/>
          <w:szCs w:val="22"/>
        </w:rPr>
        <w:t xml:space="preserve"> and Group have taken advantage of the exemption, under the terms of FRS 102, from disclosing related-party transactions with wholly owned entities that are part of the Wheatley Group.</w:t>
      </w:r>
    </w:p>
    <w:p w14:paraId="06509642" w14:textId="77777777" w:rsidR="003C4627" w:rsidRPr="00421225" w:rsidRDefault="003C4627" w:rsidP="00C3127B">
      <w:pPr>
        <w:jc w:val="both"/>
        <w:rPr>
          <w:b/>
          <w:sz w:val="22"/>
          <w:szCs w:val="22"/>
        </w:rPr>
      </w:pPr>
    </w:p>
    <w:p w14:paraId="4262339B" w14:textId="265B863C" w:rsidR="008B4A32" w:rsidRPr="00421225" w:rsidRDefault="008B4A32" w:rsidP="00C3127B">
      <w:pPr>
        <w:jc w:val="both"/>
        <w:rPr>
          <w:b/>
          <w:sz w:val="22"/>
          <w:szCs w:val="22"/>
        </w:rPr>
      </w:pPr>
      <w:r w:rsidRPr="00421225">
        <w:rPr>
          <w:b/>
          <w:sz w:val="22"/>
          <w:szCs w:val="22"/>
        </w:rPr>
        <w:t>Turnover</w:t>
      </w:r>
    </w:p>
    <w:p w14:paraId="4C62AB68" w14:textId="77777777" w:rsidR="008B4A32" w:rsidRPr="00421225" w:rsidRDefault="008B4A32" w:rsidP="00C3127B">
      <w:pPr>
        <w:jc w:val="both"/>
        <w:rPr>
          <w:sz w:val="22"/>
          <w:szCs w:val="22"/>
        </w:rPr>
      </w:pPr>
      <w:r w:rsidRPr="00421225">
        <w:rPr>
          <w:sz w:val="22"/>
          <w:szCs w:val="22"/>
        </w:rPr>
        <w:t>Turnover, which is stated net of value added tax, represents income receivable from lettings and service charges, fees receivable, revenue grants and other</w:t>
      </w:r>
      <w:r w:rsidR="00E85CD3" w:rsidRPr="00421225">
        <w:rPr>
          <w:sz w:val="22"/>
          <w:szCs w:val="22"/>
        </w:rPr>
        <w:t xml:space="preserve"> income. Turnover is recognised when there is entitlement, any performance conditions attached have been met, it is probable income will be </w:t>
      </w:r>
      <w:proofErr w:type="gramStart"/>
      <w:r w:rsidR="00E85CD3" w:rsidRPr="00421225">
        <w:rPr>
          <w:sz w:val="22"/>
          <w:szCs w:val="22"/>
        </w:rPr>
        <w:t>received</w:t>
      </w:r>
      <w:proofErr w:type="gramEnd"/>
      <w:r w:rsidR="00E85CD3" w:rsidRPr="00421225">
        <w:rPr>
          <w:sz w:val="22"/>
          <w:szCs w:val="22"/>
        </w:rPr>
        <w:t xml:space="preserve"> and the amount can be realised reliability. I</w:t>
      </w:r>
      <w:r w:rsidRPr="00421225">
        <w:rPr>
          <w:sz w:val="22"/>
          <w:szCs w:val="22"/>
        </w:rPr>
        <w:t>ncome received in advance is treated as deferred income.</w:t>
      </w:r>
    </w:p>
    <w:p w14:paraId="0056966B" w14:textId="77777777" w:rsidR="008F4757" w:rsidRPr="00421225" w:rsidRDefault="008F4757" w:rsidP="00C3127B">
      <w:pPr>
        <w:tabs>
          <w:tab w:val="left" w:pos="540"/>
        </w:tabs>
        <w:jc w:val="both"/>
        <w:rPr>
          <w:b/>
          <w:sz w:val="22"/>
          <w:szCs w:val="22"/>
        </w:rPr>
      </w:pPr>
    </w:p>
    <w:p w14:paraId="14D52DFD" w14:textId="77777777" w:rsidR="00BC4E09" w:rsidRPr="00421225" w:rsidRDefault="00BC4E09" w:rsidP="00BC4E09">
      <w:pPr>
        <w:jc w:val="both"/>
        <w:rPr>
          <w:b/>
          <w:bCs/>
          <w:sz w:val="22"/>
          <w:szCs w:val="22"/>
        </w:rPr>
      </w:pPr>
      <w:r w:rsidRPr="00421225">
        <w:rPr>
          <w:b/>
          <w:bCs/>
          <w:sz w:val="22"/>
          <w:szCs w:val="22"/>
        </w:rPr>
        <w:t>Grant income</w:t>
      </w:r>
    </w:p>
    <w:p w14:paraId="4957C9DC" w14:textId="03170D7D" w:rsidR="00742023" w:rsidRPr="00421225" w:rsidRDefault="00BC4E09" w:rsidP="00742023">
      <w:pPr>
        <w:jc w:val="both"/>
        <w:rPr>
          <w:sz w:val="22"/>
          <w:szCs w:val="22"/>
        </w:rPr>
      </w:pPr>
      <w:r w:rsidRPr="00421225">
        <w:rPr>
          <w:sz w:val="22"/>
          <w:szCs w:val="22"/>
        </w:rPr>
        <w:t xml:space="preserve">Where a grant is paid as a contribution towards revenue expenditure, it is included in turnover. Where a grant is received from government and other bodies as a contribution towards the capital cost of housing schemes, </w:t>
      </w:r>
      <w:r w:rsidR="00C3127B" w:rsidRPr="00421225">
        <w:rPr>
          <w:sz w:val="22"/>
          <w:szCs w:val="22"/>
        </w:rPr>
        <w:t>it</w:t>
      </w:r>
      <w:r w:rsidRPr="00421225">
        <w:rPr>
          <w:sz w:val="22"/>
          <w:szCs w:val="22"/>
        </w:rPr>
        <w:t xml:space="preserve"> is recognised as income using the performance model in accordance with the Stateme</w:t>
      </w:r>
      <w:r w:rsidR="00C3127B" w:rsidRPr="00421225">
        <w:rPr>
          <w:sz w:val="22"/>
          <w:szCs w:val="22"/>
        </w:rPr>
        <w:t>nt of Recommended Practice for social housing p</w:t>
      </w:r>
      <w:r w:rsidRPr="00421225">
        <w:rPr>
          <w:sz w:val="22"/>
          <w:szCs w:val="22"/>
        </w:rPr>
        <w:t>roviders 201</w:t>
      </w:r>
      <w:r w:rsidR="00044803" w:rsidRPr="00421225">
        <w:rPr>
          <w:sz w:val="22"/>
          <w:szCs w:val="22"/>
        </w:rPr>
        <w:t>8</w:t>
      </w:r>
      <w:r w:rsidRPr="00421225">
        <w:rPr>
          <w:sz w:val="22"/>
          <w:szCs w:val="22"/>
        </w:rPr>
        <w:t xml:space="preserve"> (“SORP 201</w:t>
      </w:r>
      <w:r w:rsidR="00044803" w:rsidRPr="00421225">
        <w:rPr>
          <w:sz w:val="22"/>
          <w:szCs w:val="22"/>
        </w:rPr>
        <w:t>8</w:t>
      </w:r>
      <w:r w:rsidRPr="00421225">
        <w:rPr>
          <w:sz w:val="22"/>
          <w:szCs w:val="22"/>
        </w:rPr>
        <w:t>”). Prior to satisfying the performance conditions, capital grant</w:t>
      </w:r>
      <w:r w:rsidR="008F4757" w:rsidRPr="00421225">
        <w:rPr>
          <w:sz w:val="22"/>
          <w:szCs w:val="22"/>
        </w:rPr>
        <w:t>s</w:t>
      </w:r>
      <w:r w:rsidRPr="00421225">
        <w:rPr>
          <w:sz w:val="22"/>
          <w:szCs w:val="22"/>
        </w:rPr>
        <w:t xml:space="preserve"> </w:t>
      </w:r>
      <w:r w:rsidR="008F4757" w:rsidRPr="00421225">
        <w:rPr>
          <w:sz w:val="22"/>
          <w:szCs w:val="22"/>
        </w:rPr>
        <w:t>are</w:t>
      </w:r>
      <w:r w:rsidRPr="00421225">
        <w:rPr>
          <w:sz w:val="22"/>
          <w:szCs w:val="22"/>
        </w:rPr>
        <w:t xml:space="preserve"> held as deferred income on the s</w:t>
      </w:r>
      <w:r w:rsidR="00742023" w:rsidRPr="00421225">
        <w:rPr>
          <w:sz w:val="22"/>
          <w:szCs w:val="22"/>
        </w:rPr>
        <w:t xml:space="preserve">tatement of financial position. </w:t>
      </w:r>
    </w:p>
    <w:p w14:paraId="4F57E029" w14:textId="77777777" w:rsidR="00BC4E09" w:rsidRPr="00421225" w:rsidRDefault="00BC4E09" w:rsidP="00C3127B">
      <w:pPr>
        <w:jc w:val="both"/>
        <w:rPr>
          <w:b/>
          <w:sz w:val="22"/>
          <w:szCs w:val="22"/>
        </w:rPr>
      </w:pPr>
    </w:p>
    <w:p w14:paraId="793F6519" w14:textId="77777777" w:rsidR="00BC4E09" w:rsidRPr="00421225" w:rsidRDefault="00BC4E09" w:rsidP="00C3127B">
      <w:pPr>
        <w:jc w:val="both"/>
        <w:rPr>
          <w:b/>
          <w:sz w:val="22"/>
          <w:szCs w:val="22"/>
        </w:rPr>
      </w:pPr>
      <w:r w:rsidRPr="00421225">
        <w:rPr>
          <w:b/>
          <w:sz w:val="22"/>
          <w:szCs w:val="22"/>
        </w:rPr>
        <w:t>Bad and doubtful debts</w:t>
      </w:r>
    </w:p>
    <w:p w14:paraId="101678FB" w14:textId="77777777" w:rsidR="008F4757" w:rsidRPr="00421225" w:rsidRDefault="00BC4E09" w:rsidP="00C3127B">
      <w:pPr>
        <w:jc w:val="both"/>
        <w:rPr>
          <w:sz w:val="22"/>
          <w:szCs w:val="22"/>
        </w:rPr>
      </w:pPr>
      <w:r w:rsidRPr="00421225">
        <w:rPr>
          <w:sz w:val="22"/>
          <w:szCs w:val="22"/>
        </w:rPr>
        <w:t>Provision is made against rent arrears of current and former tenants as well as other miscellaneous debts to the extent that they are considered potentially irrecoverable.</w:t>
      </w:r>
      <w:r w:rsidR="008F4757" w:rsidRPr="00421225">
        <w:rPr>
          <w:sz w:val="22"/>
          <w:szCs w:val="22"/>
        </w:rPr>
        <w:t xml:space="preserve"> Debts are classed as uncollectable after an assessment of the legislative options available to recover and consideration of specific circumstances. </w:t>
      </w:r>
    </w:p>
    <w:p w14:paraId="492BE344" w14:textId="77777777" w:rsidR="00BC4E09" w:rsidRPr="00421225" w:rsidRDefault="00BC4E09" w:rsidP="00C3127B">
      <w:pPr>
        <w:pStyle w:val="BodyText"/>
        <w:jc w:val="both"/>
        <w:rPr>
          <w:b/>
          <w:sz w:val="22"/>
          <w:szCs w:val="22"/>
        </w:rPr>
      </w:pPr>
    </w:p>
    <w:p w14:paraId="33BA7661" w14:textId="77777777" w:rsidR="00BC4E09" w:rsidRPr="00421225" w:rsidRDefault="00BC4E09" w:rsidP="00C3127B">
      <w:pPr>
        <w:pStyle w:val="BodyText"/>
        <w:jc w:val="both"/>
        <w:rPr>
          <w:sz w:val="22"/>
          <w:szCs w:val="22"/>
        </w:rPr>
      </w:pPr>
      <w:r w:rsidRPr="00421225">
        <w:rPr>
          <w:b/>
          <w:sz w:val="22"/>
          <w:szCs w:val="22"/>
        </w:rPr>
        <w:t>Supported housing</w:t>
      </w:r>
    </w:p>
    <w:p w14:paraId="135C3671" w14:textId="77777777" w:rsidR="00BC4E09" w:rsidRPr="00421225" w:rsidRDefault="00BC4E09" w:rsidP="00C3127B">
      <w:pPr>
        <w:jc w:val="both"/>
        <w:rPr>
          <w:sz w:val="22"/>
          <w:szCs w:val="22"/>
        </w:rPr>
      </w:pPr>
      <w:r w:rsidRPr="00421225">
        <w:rPr>
          <w:sz w:val="22"/>
          <w:szCs w:val="22"/>
        </w:rPr>
        <w:t xml:space="preserve">Expenditure on housing accommodation and supported housing is allocated </w:t>
      </w:r>
      <w:proofErr w:type="gramStart"/>
      <w:r w:rsidRPr="00421225">
        <w:rPr>
          <w:sz w:val="22"/>
          <w:szCs w:val="22"/>
        </w:rPr>
        <w:t>on the basis of</w:t>
      </w:r>
      <w:proofErr w:type="gramEnd"/>
      <w:r w:rsidRPr="00421225">
        <w:rPr>
          <w:sz w:val="22"/>
          <w:szCs w:val="22"/>
        </w:rPr>
        <w:t xml:space="preserve"> the number of units for each type of accommodation</w:t>
      </w:r>
      <w:r w:rsidR="00C3127B" w:rsidRPr="00421225">
        <w:rPr>
          <w:sz w:val="22"/>
          <w:szCs w:val="22"/>
        </w:rPr>
        <w:t>.</w:t>
      </w:r>
    </w:p>
    <w:p w14:paraId="53A1404D" w14:textId="77777777" w:rsidR="008B4A32" w:rsidRPr="00421225" w:rsidRDefault="008B4A32" w:rsidP="00C3127B">
      <w:pPr>
        <w:pStyle w:val="BodyText"/>
        <w:jc w:val="both"/>
        <w:rPr>
          <w:sz w:val="22"/>
          <w:szCs w:val="22"/>
        </w:rPr>
      </w:pPr>
    </w:p>
    <w:p w14:paraId="6C2CAD1A" w14:textId="77777777" w:rsidR="008F4757" w:rsidRPr="00421225" w:rsidRDefault="008F4757" w:rsidP="00C3127B">
      <w:pPr>
        <w:jc w:val="both"/>
        <w:rPr>
          <w:b/>
          <w:sz w:val="22"/>
          <w:szCs w:val="22"/>
        </w:rPr>
      </w:pPr>
      <w:r w:rsidRPr="00421225">
        <w:rPr>
          <w:b/>
          <w:sz w:val="22"/>
          <w:szCs w:val="22"/>
        </w:rPr>
        <w:t>Financial Instruments</w:t>
      </w:r>
    </w:p>
    <w:p w14:paraId="2B23B627" w14:textId="47805037" w:rsidR="002D161F" w:rsidRPr="00421225" w:rsidRDefault="008F4757" w:rsidP="00C3127B">
      <w:pPr>
        <w:jc w:val="both"/>
        <w:rPr>
          <w:sz w:val="22"/>
          <w:szCs w:val="22"/>
        </w:rPr>
      </w:pPr>
      <w:r w:rsidRPr="00421225">
        <w:rPr>
          <w:sz w:val="22"/>
          <w:szCs w:val="22"/>
        </w:rPr>
        <w:t xml:space="preserve">Loans provided </w:t>
      </w:r>
      <w:r w:rsidR="00C3127B" w:rsidRPr="00421225">
        <w:rPr>
          <w:sz w:val="22"/>
          <w:szCs w:val="22"/>
        </w:rPr>
        <w:t xml:space="preserve">by </w:t>
      </w:r>
      <w:r w:rsidR="0023706B" w:rsidRPr="00421225">
        <w:rPr>
          <w:sz w:val="22"/>
          <w:szCs w:val="22"/>
        </w:rPr>
        <w:t>Whea</w:t>
      </w:r>
      <w:r w:rsidR="00C3127B" w:rsidRPr="00421225">
        <w:rPr>
          <w:sz w:val="22"/>
          <w:szCs w:val="22"/>
        </w:rPr>
        <w:t xml:space="preserve">tley Funding </w:t>
      </w:r>
      <w:r w:rsidR="00F636D2" w:rsidRPr="00421225">
        <w:rPr>
          <w:sz w:val="22"/>
          <w:szCs w:val="22"/>
        </w:rPr>
        <w:t>No.</w:t>
      </w:r>
      <w:r w:rsidR="00C3127B" w:rsidRPr="00421225">
        <w:rPr>
          <w:sz w:val="22"/>
          <w:szCs w:val="22"/>
        </w:rPr>
        <w:t xml:space="preserve"> 1</w:t>
      </w:r>
      <w:r w:rsidRPr="00421225">
        <w:rPr>
          <w:sz w:val="22"/>
          <w:szCs w:val="22"/>
        </w:rPr>
        <w:t xml:space="preserve"> Limited (“WFL1”), are classed as basic </w:t>
      </w:r>
      <w:r w:rsidR="00C3127B" w:rsidRPr="00421225">
        <w:rPr>
          <w:sz w:val="22"/>
          <w:szCs w:val="22"/>
        </w:rPr>
        <w:t xml:space="preserve">financial instruments </w:t>
      </w:r>
      <w:r w:rsidRPr="00421225">
        <w:rPr>
          <w:sz w:val="22"/>
          <w:szCs w:val="22"/>
        </w:rPr>
        <w:t>under the requirements of FRS 102</w:t>
      </w:r>
      <w:r w:rsidR="00362C4C" w:rsidRPr="00421225">
        <w:rPr>
          <w:sz w:val="22"/>
          <w:szCs w:val="22"/>
        </w:rPr>
        <w:t xml:space="preserve"> </w:t>
      </w:r>
      <w:r w:rsidRPr="00421225">
        <w:rPr>
          <w:sz w:val="22"/>
          <w:szCs w:val="22"/>
        </w:rPr>
        <w:t>and are measured at amortised cost. In the case of payment arrangements that exist with customers, these are deemed to constitute financing transactions and are measured at the present value of the future payments discounted at a market rate of interest applicable to similar debt instruments</w:t>
      </w:r>
      <w:r w:rsidR="00D02DAE" w:rsidRPr="00421225">
        <w:rPr>
          <w:sz w:val="22"/>
          <w:szCs w:val="22"/>
        </w:rPr>
        <w:t xml:space="preserve">. </w:t>
      </w:r>
    </w:p>
    <w:p w14:paraId="140FC838" w14:textId="77777777" w:rsidR="008F4757" w:rsidRPr="00421225" w:rsidRDefault="008F4757" w:rsidP="008F4757">
      <w:pPr>
        <w:jc w:val="both"/>
        <w:rPr>
          <w:sz w:val="22"/>
          <w:szCs w:val="22"/>
        </w:rPr>
      </w:pPr>
    </w:p>
    <w:p w14:paraId="3C80BBD9" w14:textId="77777777" w:rsidR="008B4A32" w:rsidRPr="00421225" w:rsidRDefault="008B4A32" w:rsidP="008B4A32">
      <w:pPr>
        <w:rPr>
          <w:b/>
          <w:sz w:val="22"/>
          <w:szCs w:val="22"/>
        </w:rPr>
      </w:pPr>
      <w:r w:rsidRPr="00421225">
        <w:rPr>
          <w:b/>
          <w:sz w:val="22"/>
          <w:szCs w:val="22"/>
        </w:rPr>
        <w:t>Deposits and liquid resources</w:t>
      </w:r>
    </w:p>
    <w:p w14:paraId="31B353D1" w14:textId="77777777" w:rsidR="008B4A32" w:rsidRPr="00421225" w:rsidRDefault="008B4A32" w:rsidP="006B2832">
      <w:pPr>
        <w:jc w:val="both"/>
        <w:rPr>
          <w:sz w:val="22"/>
          <w:szCs w:val="22"/>
        </w:rPr>
      </w:pPr>
      <w:r w:rsidRPr="00421225">
        <w:rPr>
          <w:sz w:val="22"/>
          <w:szCs w:val="22"/>
        </w:rPr>
        <w:t>Cash, for the purpose of the cash flow statement, comprises cash in hand and deposits repayable on demand, less overdrafts repayable on demand.  Liquid resources are current asset investments that are disposable without curtailing or disrupting the business and are readily convertible into known amounts of cash at or close to their carrying values.</w:t>
      </w:r>
    </w:p>
    <w:p w14:paraId="47A3468D" w14:textId="36B494A7" w:rsidR="00883DD1" w:rsidRPr="00421225" w:rsidRDefault="00883DD1" w:rsidP="008B4A32">
      <w:pPr>
        <w:rPr>
          <w:sz w:val="22"/>
          <w:szCs w:val="22"/>
        </w:rPr>
      </w:pPr>
    </w:p>
    <w:p w14:paraId="48B7A5B5" w14:textId="64332CD2" w:rsidR="00A63282" w:rsidRPr="00421225" w:rsidRDefault="00A63282" w:rsidP="008B4A32">
      <w:pPr>
        <w:rPr>
          <w:sz w:val="22"/>
          <w:szCs w:val="22"/>
        </w:rPr>
      </w:pPr>
    </w:p>
    <w:p w14:paraId="1A4B6CDA" w14:textId="2BC6F158" w:rsidR="00A63282" w:rsidRPr="00421225" w:rsidRDefault="00A63282" w:rsidP="008B4A32">
      <w:pPr>
        <w:rPr>
          <w:sz w:val="22"/>
          <w:szCs w:val="22"/>
        </w:rPr>
      </w:pPr>
    </w:p>
    <w:p w14:paraId="0A25825B" w14:textId="4858BB78" w:rsidR="00A63282" w:rsidRPr="00421225" w:rsidRDefault="00A63282" w:rsidP="008B4A32">
      <w:pPr>
        <w:rPr>
          <w:sz w:val="22"/>
          <w:szCs w:val="22"/>
        </w:rPr>
      </w:pPr>
    </w:p>
    <w:p w14:paraId="0F1CC9C2" w14:textId="1AF128B5" w:rsidR="00A63282" w:rsidRPr="00421225" w:rsidRDefault="00A63282" w:rsidP="008B4A32">
      <w:pPr>
        <w:rPr>
          <w:sz w:val="22"/>
          <w:szCs w:val="22"/>
        </w:rPr>
      </w:pPr>
    </w:p>
    <w:p w14:paraId="24E7FE0C" w14:textId="77777777" w:rsidR="00005285" w:rsidRPr="00421225" w:rsidRDefault="00005285" w:rsidP="00A63282">
      <w:pPr>
        <w:rPr>
          <w:b/>
        </w:rPr>
      </w:pPr>
    </w:p>
    <w:p w14:paraId="04AB9C17" w14:textId="2AF6D57F" w:rsidR="00A63282" w:rsidRPr="00421225" w:rsidRDefault="00A63282" w:rsidP="000552D8">
      <w:pPr>
        <w:jc w:val="both"/>
        <w:rPr>
          <w:b/>
        </w:rPr>
      </w:pPr>
      <w:r w:rsidRPr="00421225">
        <w:rPr>
          <w:b/>
        </w:rPr>
        <w:t>NOTES TO THE FINANCIAL STATEMENTS FOR THE YEAR ENDED 31 MARCH 202</w:t>
      </w:r>
      <w:r w:rsidR="00DA768F" w:rsidRPr="00421225">
        <w:rPr>
          <w:b/>
        </w:rPr>
        <w:t>6</w:t>
      </w:r>
      <w:r w:rsidRPr="00421225">
        <w:rPr>
          <w:b/>
        </w:rPr>
        <w:fldChar w:fldCharType="begin"/>
      </w:r>
      <w:r w:rsidRPr="00421225">
        <w:rPr>
          <w:b/>
        </w:rPr>
        <w:instrText xml:space="preserve"> TC "NOTES TO THE FINANCIAL STATEMENTS" \f C \l "1" </w:instrText>
      </w:r>
      <w:r w:rsidRPr="00421225">
        <w:rPr>
          <w:b/>
        </w:rPr>
        <w:fldChar w:fldCharType="end"/>
      </w:r>
    </w:p>
    <w:p w14:paraId="468FD68D" w14:textId="77777777" w:rsidR="00A63282" w:rsidRPr="00421225" w:rsidRDefault="00A63282" w:rsidP="00A63282">
      <w:pPr>
        <w:rPr>
          <w:sz w:val="22"/>
          <w:szCs w:val="22"/>
        </w:rPr>
      </w:pPr>
    </w:p>
    <w:p w14:paraId="1726C1E8" w14:textId="77777777" w:rsidR="00A63282" w:rsidRPr="00421225" w:rsidRDefault="00A63282" w:rsidP="00A63282">
      <w:pPr>
        <w:tabs>
          <w:tab w:val="left" w:pos="540"/>
        </w:tabs>
        <w:rPr>
          <w:b/>
          <w:sz w:val="22"/>
          <w:szCs w:val="22"/>
        </w:rPr>
      </w:pPr>
      <w:r w:rsidRPr="00421225">
        <w:rPr>
          <w:b/>
          <w:sz w:val="22"/>
          <w:szCs w:val="22"/>
        </w:rPr>
        <w:t>2.</w:t>
      </w:r>
      <w:r w:rsidRPr="00421225">
        <w:rPr>
          <w:b/>
          <w:sz w:val="22"/>
          <w:szCs w:val="22"/>
        </w:rPr>
        <w:tab/>
        <w:t>Accounting policies (continued)</w:t>
      </w:r>
    </w:p>
    <w:p w14:paraId="689444D9" w14:textId="77777777" w:rsidR="00A63282" w:rsidRPr="00421225" w:rsidRDefault="00A63282" w:rsidP="008B4A32">
      <w:pPr>
        <w:rPr>
          <w:sz w:val="22"/>
          <w:szCs w:val="22"/>
        </w:rPr>
      </w:pPr>
    </w:p>
    <w:p w14:paraId="3D533A0C" w14:textId="77777777" w:rsidR="00954E9D" w:rsidRPr="00421225" w:rsidRDefault="00954E9D" w:rsidP="00954E9D">
      <w:pPr>
        <w:rPr>
          <w:b/>
          <w:sz w:val="22"/>
          <w:szCs w:val="22"/>
        </w:rPr>
      </w:pPr>
      <w:r w:rsidRPr="00421225">
        <w:rPr>
          <w:b/>
          <w:sz w:val="22"/>
          <w:szCs w:val="22"/>
        </w:rPr>
        <w:t xml:space="preserve">Pensions </w:t>
      </w:r>
    </w:p>
    <w:p w14:paraId="3CE6B49A" w14:textId="5036067F" w:rsidR="00954E9D" w:rsidRPr="00421225" w:rsidRDefault="00AF5DEB" w:rsidP="00954E9D">
      <w:pPr>
        <w:jc w:val="both"/>
        <w:rPr>
          <w:sz w:val="22"/>
          <w:szCs w:val="22"/>
        </w:rPr>
      </w:pPr>
      <w:r w:rsidRPr="00421225">
        <w:rPr>
          <w:sz w:val="22"/>
          <w:szCs w:val="22"/>
        </w:rPr>
        <w:t>The Association</w:t>
      </w:r>
      <w:r w:rsidR="00954E9D" w:rsidRPr="00421225">
        <w:rPr>
          <w:sz w:val="22"/>
          <w:szCs w:val="22"/>
        </w:rPr>
        <w:t xml:space="preserve"> previously participated in the Pensions Trust Scottish Housing Association Pension Scheme (“SHAPS”) Defined Benefit Pension Scheme. The scheme is now closed. Members transferred to the SHAPS Defined Contribution Scheme on 1 July 2013. As part of the transfer of engagements from Cube Housing Association</w:t>
      </w:r>
      <w:r w:rsidR="00C375F6" w:rsidRPr="00421225">
        <w:rPr>
          <w:sz w:val="22"/>
          <w:szCs w:val="22"/>
        </w:rPr>
        <w:t xml:space="preserve"> (“Cube”)</w:t>
      </w:r>
      <w:r w:rsidR="00954E9D" w:rsidRPr="00421225">
        <w:rPr>
          <w:sz w:val="22"/>
          <w:szCs w:val="22"/>
        </w:rPr>
        <w:t xml:space="preserve">, the assets and liabilities attributable to Cube in SHAPs transferred to </w:t>
      </w:r>
      <w:r w:rsidR="00C375F6" w:rsidRPr="00421225">
        <w:rPr>
          <w:sz w:val="22"/>
          <w:szCs w:val="22"/>
        </w:rPr>
        <w:t>the Association</w:t>
      </w:r>
      <w:r w:rsidR="00954E9D" w:rsidRPr="00421225">
        <w:rPr>
          <w:sz w:val="22"/>
          <w:szCs w:val="22"/>
        </w:rPr>
        <w:t xml:space="preserve"> on 31 May 2021. The Cube section of the SHAPs Defined Benefit Scheme closed to members on 1 September 2014. </w:t>
      </w:r>
    </w:p>
    <w:p w14:paraId="2CFB3CAB" w14:textId="77777777" w:rsidR="00954E9D" w:rsidRPr="00421225" w:rsidRDefault="00954E9D" w:rsidP="008B4A32">
      <w:pPr>
        <w:rPr>
          <w:b/>
          <w:sz w:val="22"/>
          <w:szCs w:val="22"/>
        </w:rPr>
      </w:pPr>
    </w:p>
    <w:p w14:paraId="0691D097" w14:textId="68B76633" w:rsidR="008F4757" w:rsidRPr="00421225" w:rsidRDefault="008F4757" w:rsidP="008F4757">
      <w:pPr>
        <w:jc w:val="both"/>
        <w:rPr>
          <w:sz w:val="22"/>
          <w:szCs w:val="22"/>
        </w:rPr>
      </w:pPr>
      <w:r w:rsidRPr="00421225">
        <w:rPr>
          <w:sz w:val="22"/>
          <w:szCs w:val="22"/>
        </w:rPr>
        <w:t xml:space="preserve">Retirement benefits to employees are funded by contributions from all participating employers and employees in the Scheme. Payments are made in accordance with periodic calculations by consulting actuaries and are based on pension costs applicable across the various participating </w:t>
      </w:r>
      <w:r w:rsidR="006406E5" w:rsidRPr="00421225">
        <w:rPr>
          <w:sz w:val="22"/>
          <w:szCs w:val="22"/>
        </w:rPr>
        <w:t xml:space="preserve">Associations taken as a whole. In accordance with FRS 102, </w:t>
      </w:r>
      <w:r w:rsidR="0041526D" w:rsidRPr="00421225">
        <w:rPr>
          <w:sz w:val="22"/>
          <w:szCs w:val="22"/>
        </w:rPr>
        <w:t>Loretto’s</w:t>
      </w:r>
      <w:r w:rsidR="006406E5" w:rsidRPr="00421225">
        <w:rPr>
          <w:sz w:val="22"/>
          <w:szCs w:val="22"/>
        </w:rPr>
        <w:t xml:space="preserve"> share of the </w:t>
      </w:r>
      <w:r w:rsidRPr="00421225">
        <w:rPr>
          <w:sz w:val="22"/>
          <w:szCs w:val="22"/>
        </w:rPr>
        <w:t xml:space="preserve">scheme assets and liabilities have been separately identified and are included in the Statement of Financial Position and measured using a projected unit method and discounted at the current rate of return on a high quality corporate bond of equivalent term and currency to the liability. </w:t>
      </w:r>
      <w:r w:rsidR="00B95310" w:rsidRPr="00421225">
        <w:rPr>
          <w:sz w:val="22"/>
          <w:szCs w:val="22"/>
        </w:rPr>
        <w:t>The Association</w:t>
      </w:r>
      <w:r w:rsidR="00601E5D" w:rsidRPr="00421225">
        <w:rPr>
          <w:sz w:val="22"/>
          <w:szCs w:val="22"/>
        </w:rPr>
        <w:t>’s</w:t>
      </w:r>
      <w:r w:rsidRPr="00421225">
        <w:rPr>
          <w:sz w:val="22"/>
          <w:szCs w:val="22"/>
        </w:rPr>
        <w:t xml:space="preserve"> share of the deficit is recognised in </w:t>
      </w:r>
      <w:proofErr w:type="gramStart"/>
      <w:r w:rsidRPr="00421225">
        <w:rPr>
          <w:sz w:val="22"/>
          <w:szCs w:val="22"/>
        </w:rPr>
        <w:t>full</w:t>
      </w:r>
      <w:proofErr w:type="gramEnd"/>
      <w:r w:rsidRPr="00421225">
        <w:rPr>
          <w:sz w:val="22"/>
          <w:szCs w:val="22"/>
        </w:rPr>
        <w:t xml:space="preserve"> and the movement is split between operating costs, finance items and in the </w:t>
      </w:r>
      <w:r w:rsidR="00E93AF1" w:rsidRPr="00421225">
        <w:rPr>
          <w:sz w:val="22"/>
          <w:szCs w:val="22"/>
        </w:rPr>
        <w:t>S</w:t>
      </w:r>
      <w:r w:rsidRPr="00421225">
        <w:rPr>
          <w:sz w:val="22"/>
          <w:szCs w:val="22"/>
        </w:rPr>
        <w:t xml:space="preserve">tatement of </w:t>
      </w:r>
      <w:r w:rsidR="00E93AF1" w:rsidRPr="00421225">
        <w:rPr>
          <w:sz w:val="22"/>
          <w:szCs w:val="22"/>
        </w:rPr>
        <w:t>C</w:t>
      </w:r>
      <w:r w:rsidRPr="00421225">
        <w:rPr>
          <w:sz w:val="22"/>
          <w:szCs w:val="22"/>
        </w:rPr>
        <w:t xml:space="preserve">omprehensive </w:t>
      </w:r>
      <w:r w:rsidR="00E93AF1" w:rsidRPr="00421225">
        <w:rPr>
          <w:sz w:val="22"/>
          <w:szCs w:val="22"/>
        </w:rPr>
        <w:t>I</w:t>
      </w:r>
      <w:r w:rsidRPr="00421225">
        <w:rPr>
          <w:sz w:val="22"/>
          <w:szCs w:val="22"/>
        </w:rPr>
        <w:t>ncome as actuarial gain or loss on pension schemes.</w:t>
      </w:r>
    </w:p>
    <w:p w14:paraId="22FBE861" w14:textId="77777777" w:rsidR="008F4757" w:rsidRPr="00421225" w:rsidRDefault="008F4757" w:rsidP="008F4757">
      <w:pPr>
        <w:jc w:val="both"/>
        <w:rPr>
          <w:sz w:val="22"/>
          <w:szCs w:val="22"/>
        </w:rPr>
      </w:pPr>
    </w:p>
    <w:p w14:paraId="350E9B91" w14:textId="77777777" w:rsidR="00256399" w:rsidRPr="00421225" w:rsidRDefault="0023706B" w:rsidP="00343D44">
      <w:pPr>
        <w:tabs>
          <w:tab w:val="left" w:pos="0"/>
        </w:tabs>
        <w:suppressAutoHyphens/>
        <w:overflowPunct w:val="0"/>
        <w:autoSpaceDE w:val="0"/>
        <w:autoSpaceDN w:val="0"/>
        <w:adjustRightInd w:val="0"/>
        <w:jc w:val="both"/>
        <w:outlineLvl w:val="0"/>
        <w:rPr>
          <w:sz w:val="22"/>
          <w:szCs w:val="22"/>
        </w:rPr>
      </w:pPr>
      <w:r w:rsidRPr="00421225">
        <w:rPr>
          <w:b/>
          <w:sz w:val="22"/>
          <w:szCs w:val="22"/>
        </w:rPr>
        <w:t>Fixed assets</w:t>
      </w:r>
      <w:r w:rsidR="00256399" w:rsidRPr="00421225">
        <w:rPr>
          <w:b/>
          <w:sz w:val="22"/>
          <w:szCs w:val="22"/>
        </w:rPr>
        <w:t xml:space="preserve"> -</w:t>
      </w:r>
      <w:r w:rsidRPr="00421225">
        <w:rPr>
          <w:b/>
          <w:sz w:val="22"/>
          <w:szCs w:val="22"/>
        </w:rPr>
        <w:t xml:space="preserve"> </w:t>
      </w:r>
      <w:r w:rsidR="00256399" w:rsidRPr="00421225">
        <w:rPr>
          <w:b/>
          <w:sz w:val="22"/>
          <w:szCs w:val="22"/>
        </w:rPr>
        <w:t>housing properties</w:t>
      </w:r>
    </w:p>
    <w:p w14:paraId="0C72EAB6" w14:textId="53E41E8A" w:rsidR="00256399" w:rsidRPr="00421225" w:rsidRDefault="0023706B" w:rsidP="00256399">
      <w:pPr>
        <w:tabs>
          <w:tab w:val="left" w:pos="0"/>
        </w:tabs>
        <w:suppressAutoHyphens/>
        <w:overflowPunct w:val="0"/>
        <w:autoSpaceDE w:val="0"/>
        <w:autoSpaceDN w:val="0"/>
        <w:adjustRightInd w:val="0"/>
        <w:jc w:val="both"/>
        <w:rPr>
          <w:sz w:val="22"/>
          <w:szCs w:val="22"/>
        </w:rPr>
      </w:pPr>
      <w:r w:rsidRPr="00421225">
        <w:rPr>
          <w:sz w:val="22"/>
          <w:szCs w:val="22"/>
        </w:rPr>
        <w:t>In accordance with SORP 201</w:t>
      </w:r>
      <w:r w:rsidR="00601E5D" w:rsidRPr="00421225">
        <w:rPr>
          <w:sz w:val="22"/>
          <w:szCs w:val="22"/>
        </w:rPr>
        <w:t>8</w:t>
      </w:r>
      <w:r w:rsidRPr="00421225">
        <w:rPr>
          <w:sz w:val="22"/>
          <w:szCs w:val="22"/>
        </w:rPr>
        <w:t xml:space="preserve">, </w:t>
      </w:r>
      <w:r w:rsidR="00E93AF1" w:rsidRPr="00421225">
        <w:rPr>
          <w:sz w:val="22"/>
          <w:szCs w:val="22"/>
        </w:rPr>
        <w:t>the Association</w:t>
      </w:r>
      <w:r w:rsidR="00256399" w:rsidRPr="00421225">
        <w:rPr>
          <w:sz w:val="22"/>
          <w:szCs w:val="22"/>
        </w:rPr>
        <w:t xml:space="preserve"> operates a full component accounting policy in relation to the capitalisation and depreciation of i</w:t>
      </w:r>
      <w:r w:rsidRPr="00421225">
        <w:rPr>
          <w:sz w:val="22"/>
          <w:szCs w:val="22"/>
        </w:rPr>
        <w:t>ts</w:t>
      </w:r>
      <w:r w:rsidR="00256399" w:rsidRPr="00421225">
        <w:rPr>
          <w:sz w:val="22"/>
          <w:szCs w:val="22"/>
        </w:rPr>
        <w:t xml:space="preserve"> completed housing stock. </w:t>
      </w:r>
    </w:p>
    <w:p w14:paraId="2FA30436" w14:textId="77777777" w:rsidR="00256399" w:rsidRPr="00421225" w:rsidRDefault="00256399" w:rsidP="00256399">
      <w:pPr>
        <w:tabs>
          <w:tab w:val="left" w:pos="0"/>
        </w:tabs>
        <w:suppressAutoHyphens/>
        <w:overflowPunct w:val="0"/>
        <w:autoSpaceDE w:val="0"/>
        <w:autoSpaceDN w:val="0"/>
        <w:adjustRightInd w:val="0"/>
        <w:jc w:val="both"/>
        <w:rPr>
          <w:sz w:val="22"/>
          <w:szCs w:val="22"/>
        </w:rPr>
      </w:pPr>
    </w:p>
    <w:p w14:paraId="1BE55905" w14:textId="77777777" w:rsidR="00256399" w:rsidRPr="00421225" w:rsidRDefault="00256399" w:rsidP="00E520D8">
      <w:pPr>
        <w:numPr>
          <w:ilvl w:val="0"/>
          <w:numId w:val="7"/>
        </w:numPr>
        <w:tabs>
          <w:tab w:val="left" w:pos="0"/>
        </w:tabs>
        <w:suppressAutoHyphens/>
        <w:overflowPunct w:val="0"/>
        <w:autoSpaceDE w:val="0"/>
        <w:autoSpaceDN w:val="0"/>
        <w:adjustRightInd w:val="0"/>
        <w:ind w:hanging="720"/>
        <w:jc w:val="both"/>
        <w:rPr>
          <w:b/>
          <w:sz w:val="22"/>
          <w:szCs w:val="22"/>
        </w:rPr>
      </w:pPr>
      <w:r w:rsidRPr="00421225">
        <w:rPr>
          <w:b/>
          <w:sz w:val="22"/>
          <w:szCs w:val="22"/>
        </w:rPr>
        <w:t>Valuation of housing of properties</w:t>
      </w:r>
    </w:p>
    <w:p w14:paraId="4894E0A5" w14:textId="77777777" w:rsidR="00256399" w:rsidRPr="00421225" w:rsidRDefault="00C3127B" w:rsidP="00256399">
      <w:pPr>
        <w:tabs>
          <w:tab w:val="left" w:pos="0"/>
        </w:tabs>
        <w:suppressAutoHyphens/>
        <w:overflowPunct w:val="0"/>
        <w:autoSpaceDE w:val="0"/>
        <w:autoSpaceDN w:val="0"/>
        <w:adjustRightInd w:val="0"/>
        <w:jc w:val="both"/>
        <w:rPr>
          <w:sz w:val="22"/>
          <w:szCs w:val="22"/>
        </w:rPr>
      </w:pPr>
      <w:r w:rsidRPr="00421225">
        <w:rPr>
          <w:sz w:val="22"/>
          <w:szCs w:val="22"/>
        </w:rPr>
        <w:t>H</w:t>
      </w:r>
      <w:r w:rsidR="00256399" w:rsidRPr="00421225">
        <w:rPr>
          <w:sz w:val="22"/>
          <w:szCs w:val="22"/>
        </w:rPr>
        <w:t>ousing properties are valued</w:t>
      </w:r>
      <w:r w:rsidR="008C0069" w:rsidRPr="00421225">
        <w:rPr>
          <w:sz w:val="22"/>
          <w:szCs w:val="22"/>
        </w:rPr>
        <w:t xml:space="preserve"> annually</w:t>
      </w:r>
      <w:r w:rsidR="00256399" w:rsidRPr="00421225">
        <w:rPr>
          <w:sz w:val="22"/>
          <w:szCs w:val="22"/>
        </w:rPr>
        <w:t xml:space="preserve"> on an Existing Use Value for Social Housing (</w:t>
      </w:r>
      <w:r w:rsidRPr="00421225">
        <w:rPr>
          <w:sz w:val="22"/>
          <w:szCs w:val="22"/>
        </w:rPr>
        <w:t>“</w:t>
      </w:r>
      <w:r w:rsidR="00256399" w:rsidRPr="00421225">
        <w:rPr>
          <w:sz w:val="22"/>
          <w:szCs w:val="22"/>
        </w:rPr>
        <w:t>EUV-SH</w:t>
      </w:r>
      <w:r w:rsidRPr="00421225">
        <w:rPr>
          <w:sz w:val="22"/>
          <w:szCs w:val="22"/>
        </w:rPr>
        <w:t>”</w:t>
      </w:r>
      <w:r w:rsidR="00256399" w:rsidRPr="00421225">
        <w:rPr>
          <w:sz w:val="22"/>
          <w:szCs w:val="22"/>
        </w:rPr>
        <w:t>) basis by an independent professional adviser qualified by the Royal Institution of Chartered Surveyors to undertake valuation.</w:t>
      </w:r>
    </w:p>
    <w:p w14:paraId="127AECE4" w14:textId="77777777" w:rsidR="008C0069" w:rsidRPr="00421225" w:rsidRDefault="008C0069" w:rsidP="00256399">
      <w:pPr>
        <w:tabs>
          <w:tab w:val="left" w:pos="0"/>
        </w:tabs>
        <w:suppressAutoHyphens/>
        <w:overflowPunct w:val="0"/>
        <w:autoSpaceDE w:val="0"/>
        <w:autoSpaceDN w:val="0"/>
        <w:adjustRightInd w:val="0"/>
        <w:jc w:val="both"/>
        <w:rPr>
          <w:sz w:val="22"/>
          <w:szCs w:val="22"/>
        </w:rPr>
      </w:pPr>
    </w:p>
    <w:p w14:paraId="10DE9D3B" w14:textId="77777777" w:rsidR="008C0069" w:rsidRPr="00421225" w:rsidRDefault="008C0069" w:rsidP="008C0069">
      <w:pPr>
        <w:jc w:val="both"/>
        <w:rPr>
          <w:sz w:val="22"/>
          <w:szCs w:val="22"/>
        </w:rPr>
      </w:pPr>
      <w:r w:rsidRPr="00421225">
        <w:rPr>
          <w:sz w:val="22"/>
          <w:szCs w:val="22"/>
        </w:rPr>
        <w:t xml:space="preserve">The cost of properties is their purchase price together with the cost of capitalised improvement works </w:t>
      </w:r>
      <w:r w:rsidR="00C3127B" w:rsidRPr="00421225">
        <w:rPr>
          <w:sz w:val="22"/>
          <w:szCs w:val="22"/>
        </w:rPr>
        <w:t xml:space="preserve">and repairs </w:t>
      </w:r>
      <w:r w:rsidRPr="00421225">
        <w:rPr>
          <w:sz w:val="22"/>
          <w:szCs w:val="22"/>
        </w:rPr>
        <w:t xml:space="preserve">that result in </w:t>
      </w:r>
      <w:r w:rsidR="00C3127B" w:rsidRPr="00421225">
        <w:rPr>
          <w:sz w:val="22"/>
          <w:szCs w:val="22"/>
        </w:rPr>
        <w:t xml:space="preserve">enhancement of the economic benefits of the asset. </w:t>
      </w:r>
      <w:r w:rsidRPr="00421225">
        <w:rPr>
          <w:sz w:val="22"/>
          <w:szCs w:val="22"/>
        </w:rPr>
        <w:t xml:space="preserve">Included in the cost of capitalised improvement works are the direct costs of staff engaged in the investment programme. </w:t>
      </w:r>
    </w:p>
    <w:p w14:paraId="47428EF7" w14:textId="77777777" w:rsidR="008B4A32" w:rsidRPr="00421225" w:rsidRDefault="008B4A32" w:rsidP="008B4A32">
      <w:pPr>
        <w:tabs>
          <w:tab w:val="left" w:pos="0"/>
        </w:tabs>
        <w:suppressAutoHyphens/>
        <w:overflowPunct w:val="0"/>
        <w:autoSpaceDE w:val="0"/>
        <w:autoSpaceDN w:val="0"/>
        <w:adjustRightInd w:val="0"/>
        <w:jc w:val="both"/>
        <w:rPr>
          <w:sz w:val="22"/>
          <w:szCs w:val="22"/>
        </w:rPr>
      </w:pPr>
    </w:p>
    <w:p w14:paraId="5F736BDA" w14:textId="77777777" w:rsidR="00080FBA" w:rsidRPr="00421225" w:rsidRDefault="00080FBA" w:rsidP="00E520D8">
      <w:pPr>
        <w:numPr>
          <w:ilvl w:val="0"/>
          <w:numId w:val="7"/>
        </w:numPr>
        <w:tabs>
          <w:tab w:val="left" w:pos="0"/>
        </w:tabs>
        <w:suppressAutoHyphens/>
        <w:overflowPunct w:val="0"/>
        <w:autoSpaceDE w:val="0"/>
        <w:autoSpaceDN w:val="0"/>
        <w:adjustRightInd w:val="0"/>
        <w:ind w:hanging="720"/>
        <w:jc w:val="both"/>
        <w:rPr>
          <w:b/>
          <w:sz w:val="22"/>
          <w:szCs w:val="22"/>
        </w:rPr>
      </w:pPr>
      <w:r w:rsidRPr="00421225">
        <w:rPr>
          <w:b/>
          <w:sz w:val="22"/>
          <w:szCs w:val="22"/>
        </w:rPr>
        <w:t>Depreciation and Impairment</w:t>
      </w:r>
    </w:p>
    <w:p w14:paraId="69FD6707" w14:textId="67B8B08A" w:rsidR="00080FBA" w:rsidRPr="00421225" w:rsidRDefault="00080FBA" w:rsidP="00080FBA">
      <w:pPr>
        <w:tabs>
          <w:tab w:val="left" w:pos="0"/>
        </w:tabs>
        <w:suppressAutoHyphens/>
        <w:overflowPunct w:val="0"/>
        <w:autoSpaceDE w:val="0"/>
        <w:autoSpaceDN w:val="0"/>
        <w:adjustRightInd w:val="0"/>
        <w:jc w:val="both"/>
        <w:rPr>
          <w:sz w:val="22"/>
          <w:szCs w:val="22"/>
        </w:rPr>
      </w:pPr>
      <w:r w:rsidRPr="00421225">
        <w:rPr>
          <w:sz w:val="22"/>
          <w:szCs w:val="22"/>
        </w:rPr>
        <w:t xml:space="preserve">Housing properties are split between land, structure and major components which require periodic replacement. Replacement or refurbishment of such major components is capitalised and depreciated over the estimated useful life which has been set </w:t>
      </w:r>
      <w:proofErr w:type="gramStart"/>
      <w:r w:rsidRPr="00421225">
        <w:rPr>
          <w:sz w:val="22"/>
          <w:szCs w:val="22"/>
        </w:rPr>
        <w:t>taking into account</w:t>
      </w:r>
      <w:proofErr w:type="gramEnd"/>
      <w:r w:rsidRPr="00421225">
        <w:rPr>
          <w:sz w:val="22"/>
          <w:szCs w:val="22"/>
        </w:rPr>
        <w:t xml:space="preserve"> professional advice, the </w:t>
      </w:r>
      <w:r w:rsidR="008B31E7" w:rsidRPr="00421225">
        <w:rPr>
          <w:sz w:val="22"/>
          <w:szCs w:val="22"/>
        </w:rPr>
        <w:t>Group</w:t>
      </w:r>
      <w:r w:rsidRPr="00421225">
        <w:rPr>
          <w:sz w:val="22"/>
          <w:szCs w:val="22"/>
        </w:rPr>
        <w:t>’s asset strategy and the requirement of Scottish Housing Quality Standard. In determining the remaining useful lives for the housing st</w:t>
      </w:r>
      <w:r w:rsidR="00586DE2" w:rsidRPr="00421225">
        <w:rPr>
          <w:sz w:val="22"/>
          <w:szCs w:val="22"/>
        </w:rPr>
        <w:t xml:space="preserve">ock, </w:t>
      </w:r>
      <w:r w:rsidR="003D5897" w:rsidRPr="00421225">
        <w:rPr>
          <w:sz w:val="22"/>
          <w:szCs w:val="22"/>
        </w:rPr>
        <w:t>the Association</w:t>
      </w:r>
      <w:r w:rsidR="00586DE2" w:rsidRPr="00421225">
        <w:rPr>
          <w:sz w:val="22"/>
          <w:szCs w:val="22"/>
        </w:rPr>
        <w:t xml:space="preserve"> </w:t>
      </w:r>
      <w:r w:rsidRPr="00421225">
        <w:rPr>
          <w:sz w:val="22"/>
          <w:szCs w:val="22"/>
        </w:rPr>
        <w:t xml:space="preserve">has taken account of views provided by both internal and external professional sources. </w:t>
      </w:r>
      <w:r w:rsidR="008C0069" w:rsidRPr="00421225">
        <w:rPr>
          <w:sz w:val="22"/>
          <w:szCs w:val="22"/>
        </w:rPr>
        <w:t>Freehold land is not subject to depreciation.</w:t>
      </w:r>
    </w:p>
    <w:p w14:paraId="225BC9EB" w14:textId="77777777" w:rsidR="0088261C" w:rsidRPr="00421225" w:rsidRDefault="0088261C" w:rsidP="0088261C">
      <w:pPr>
        <w:tabs>
          <w:tab w:val="left" w:pos="0"/>
        </w:tabs>
        <w:suppressAutoHyphens/>
        <w:overflowPunct w:val="0"/>
        <w:autoSpaceDE w:val="0"/>
        <w:autoSpaceDN w:val="0"/>
        <w:adjustRightInd w:val="0"/>
        <w:jc w:val="both"/>
        <w:rPr>
          <w:sz w:val="22"/>
          <w:szCs w:val="22"/>
        </w:rPr>
      </w:pPr>
    </w:p>
    <w:p w14:paraId="3061CEF2" w14:textId="77777777" w:rsidR="00987883" w:rsidRPr="00421225" w:rsidRDefault="00987883" w:rsidP="00987883">
      <w:pPr>
        <w:tabs>
          <w:tab w:val="left" w:pos="0"/>
        </w:tabs>
        <w:suppressAutoHyphens/>
        <w:overflowPunct w:val="0"/>
        <w:autoSpaceDE w:val="0"/>
        <w:autoSpaceDN w:val="0"/>
        <w:adjustRightInd w:val="0"/>
        <w:jc w:val="both"/>
        <w:rPr>
          <w:sz w:val="22"/>
          <w:szCs w:val="22"/>
        </w:rPr>
      </w:pPr>
      <w:r w:rsidRPr="00421225">
        <w:rPr>
          <w:sz w:val="22"/>
          <w:szCs w:val="22"/>
        </w:rPr>
        <w:t>Housing assets are depreciated in the month of acquisition, or in the case of a larger project, from the month of completion.</w:t>
      </w:r>
    </w:p>
    <w:p w14:paraId="334CD615" w14:textId="77777777" w:rsidR="00987883" w:rsidRPr="00421225" w:rsidRDefault="00987883" w:rsidP="00987883">
      <w:pPr>
        <w:tabs>
          <w:tab w:val="left" w:pos="0"/>
        </w:tabs>
        <w:suppressAutoHyphens/>
        <w:overflowPunct w:val="0"/>
        <w:autoSpaceDE w:val="0"/>
        <w:autoSpaceDN w:val="0"/>
        <w:adjustRightInd w:val="0"/>
        <w:jc w:val="both"/>
        <w:rPr>
          <w:sz w:val="22"/>
          <w:szCs w:val="22"/>
        </w:rPr>
      </w:pPr>
    </w:p>
    <w:p w14:paraId="6E79A442"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3E4E3FD8"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5EDA3920"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2B96B739"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23D9EA6F"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6F34CF28"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7F7A5D25"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0373A1EE" w14:textId="77777777" w:rsidR="00776170" w:rsidRPr="00421225" w:rsidRDefault="00776170" w:rsidP="0088261C">
      <w:pPr>
        <w:tabs>
          <w:tab w:val="left" w:pos="0"/>
        </w:tabs>
        <w:suppressAutoHyphens/>
        <w:overflowPunct w:val="0"/>
        <w:autoSpaceDE w:val="0"/>
        <w:autoSpaceDN w:val="0"/>
        <w:adjustRightInd w:val="0"/>
        <w:jc w:val="both"/>
        <w:rPr>
          <w:sz w:val="22"/>
          <w:szCs w:val="22"/>
        </w:rPr>
      </w:pPr>
    </w:p>
    <w:p w14:paraId="40CB076A" w14:textId="77777777" w:rsidR="00776170" w:rsidRPr="00421225" w:rsidRDefault="00776170" w:rsidP="00776170">
      <w:pPr>
        <w:jc w:val="both"/>
        <w:rPr>
          <w:b/>
        </w:rPr>
      </w:pPr>
      <w:r w:rsidRPr="00421225">
        <w:rPr>
          <w:b/>
        </w:rPr>
        <w:t>NOTES TO THE FINANCIAL STATEMENTS FOR THE YEAR ENDED 31 MARCH 2026</w:t>
      </w:r>
    </w:p>
    <w:p w14:paraId="47E834B1" w14:textId="77777777" w:rsidR="00776170" w:rsidRPr="00421225" w:rsidRDefault="00776170" w:rsidP="00776170">
      <w:pPr>
        <w:rPr>
          <w:sz w:val="22"/>
          <w:szCs w:val="22"/>
        </w:rPr>
      </w:pPr>
    </w:p>
    <w:p w14:paraId="323A3335" w14:textId="77777777" w:rsidR="00776170" w:rsidRPr="00421225" w:rsidRDefault="00776170" w:rsidP="00776170">
      <w:pPr>
        <w:tabs>
          <w:tab w:val="left" w:pos="540"/>
        </w:tabs>
        <w:rPr>
          <w:b/>
          <w:sz w:val="22"/>
          <w:szCs w:val="22"/>
        </w:rPr>
      </w:pPr>
      <w:r w:rsidRPr="00421225">
        <w:rPr>
          <w:b/>
          <w:sz w:val="22"/>
          <w:szCs w:val="22"/>
        </w:rPr>
        <w:t>2.</w:t>
      </w:r>
      <w:r w:rsidRPr="00421225">
        <w:rPr>
          <w:b/>
          <w:sz w:val="22"/>
          <w:szCs w:val="22"/>
        </w:rPr>
        <w:tab/>
        <w:t>Accounting policies (continued)</w:t>
      </w:r>
    </w:p>
    <w:p w14:paraId="1A58315F" w14:textId="77777777" w:rsidR="00DC168E" w:rsidRPr="00421225" w:rsidRDefault="00DC168E" w:rsidP="7B84BC62">
      <w:pPr>
        <w:suppressAutoHyphens/>
        <w:overflowPunct w:val="0"/>
        <w:autoSpaceDE w:val="0"/>
        <w:autoSpaceDN w:val="0"/>
        <w:adjustRightInd w:val="0"/>
        <w:jc w:val="both"/>
        <w:rPr>
          <w:sz w:val="22"/>
          <w:szCs w:val="22"/>
        </w:rPr>
      </w:pPr>
    </w:p>
    <w:p w14:paraId="622F0FB1" w14:textId="36E5A0EF" w:rsidR="0088261C" w:rsidRPr="00421225" w:rsidRDefault="0088261C" w:rsidP="7B84BC62">
      <w:pPr>
        <w:suppressAutoHyphens/>
        <w:overflowPunct w:val="0"/>
        <w:autoSpaceDE w:val="0"/>
        <w:autoSpaceDN w:val="0"/>
        <w:adjustRightInd w:val="0"/>
        <w:jc w:val="both"/>
        <w:rPr>
          <w:sz w:val="22"/>
          <w:szCs w:val="22"/>
        </w:rPr>
      </w:pPr>
      <w:r w:rsidRPr="00421225">
        <w:rPr>
          <w:sz w:val="22"/>
          <w:szCs w:val="22"/>
        </w:rPr>
        <w:t xml:space="preserve">Major components are treated as separable assets and depreciated over their expected useful economic lives or the lives of the structure to which they relate, if shorter at the following annual rates. </w:t>
      </w:r>
    </w:p>
    <w:p w14:paraId="4279DB9B" w14:textId="77777777" w:rsidR="0088261C" w:rsidRPr="00421225" w:rsidRDefault="0088261C" w:rsidP="0088261C">
      <w:pPr>
        <w:tabs>
          <w:tab w:val="left" w:pos="0"/>
        </w:tabs>
        <w:suppressAutoHyphens/>
        <w:overflowPunct w:val="0"/>
        <w:autoSpaceDE w:val="0"/>
        <w:autoSpaceDN w:val="0"/>
        <w:adjustRightInd w:val="0"/>
        <w:jc w:val="both"/>
        <w:rPr>
          <w:sz w:val="22"/>
          <w:szCs w:val="22"/>
        </w:rPr>
      </w:pPr>
    </w:p>
    <w:tbl>
      <w:tblPr>
        <w:tblW w:w="0" w:type="auto"/>
        <w:tblLook w:val="04A0" w:firstRow="1" w:lastRow="0" w:firstColumn="1" w:lastColumn="0" w:noHBand="0" w:noVBand="1"/>
      </w:tblPr>
      <w:tblGrid>
        <w:gridCol w:w="3551"/>
        <w:gridCol w:w="1760"/>
        <w:gridCol w:w="1791"/>
        <w:gridCol w:w="1760"/>
      </w:tblGrid>
      <w:tr w:rsidR="0088261C" w:rsidRPr="00421225" w14:paraId="7ACE65C2" w14:textId="77777777">
        <w:tc>
          <w:tcPr>
            <w:tcW w:w="3630" w:type="dxa"/>
          </w:tcPr>
          <w:p w14:paraId="57EAAF23" w14:textId="77777777" w:rsidR="0088261C" w:rsidRPr="00421225" w:rsidRDefault="0088261C">
            <w:pPr>
              <w:tabs>
                <w:tab w:val="left" w:pos="0"/>
              </w:tabs>
              <w:suppressAutoHyphens/>
              <w:overflowPunct w:val="0"/>
              <w:autoSpaceDE w:val="0"/>
              <w:autoSpaceDN w:val="0"/>
              <w:adjustRightInd w:val="0"/>
              <w:jc w:val="both"/>
              <w:rPr>
                <w:sz w:val="22"/>
                <w:szCs w:val="22"/>
              </w:rPr>
            </w:pPr>
          </w:p>
        </w:tc>
        <w:tc>
          <w:tcPr>
            <w:tcW w:w="1816" w:type="dxa"/>
            <w:vAlign w:val="bottom"/>
          </w:tcPr>
          <w:p w14:paraId="614DA5C8"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7ADDE236"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Economic life</w:t>
            </w:r>
          </w:p>
        </w:tc>
        <w:tc>
          <w:tcPr>
            <w:tcW w:w="1816" w:type="dxa"/>
            <w:vAlign w:val="bottom"/>
          </w:tcPr>
          <w:p w14:paraId="2D3C3BC9"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31A8FAB4" w14:textId="77777777">
        <w:tc>
          <w:tcPr>
            <w:tcW w:w="3630" w:type="dxa"/>
          </w:tcPr>
          <w:p w14:paraId="5B22B837"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Bathrooms</w:t>
            </w:r>
          </w:p>
        </w:tc>
        <w:tc>
          <w:tcPr>
            <w:tcW w:w="1816" w:type="dxa"/>
            <w:vAlign w:val="bottom"/>
          </w:tcPr>
          <w:p w14:paraId="5E01EFD1" w14:textId="77777777" w:rsidR="0088261C" w:rsidRPr="00421225" w:rsidRDefault="0088261C">
            <w:pPr>
              <w:tabs>
                <w:tab w:val="left" w:pos="0"/>
              </w:tabs>
              <w:suppressAutoHyphens/>
              <w:overflowPunct w:val="0"/>
              <w:autoSpaceDE w:val="0"/>
              <w:autoSpaceDN w:val="0"/>
              <w:adjustRightInd w:val="0"/>
              <w:rPr>
                <w:sz w:val="22"/>
                <w:szCs w:val="22"/>
              </w:rPr>
            </w:pPr>
          </w:p>
        </w:tc>
        <w:tc>
          <w:tcPr>
            <w:tcW w:w="1816" w:type="dxa"/>
            <w:vAlign w:val="bottom"/>
          </w:tcPr>
          <w:p w14:paraId="0B5A1CF7"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25</w:t>
            </w:r>
          </w:p>
        </w:tc>
        <w:tc>
          <w:tcPr>
            <w:tcW w:w="1816" w:type="dxa"/>
            <w:vAlign w:val="bottom"/>
          </w:tcPr>
          <w:p w14:paraId="1B15E2C2"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7D9DC77E" w14:textId="77777777">
        <w:tc>
          <w:tcPr>
            <w:tcW w:w="3630" w:type="dxa"/>
          </w:tcPr>
          <w:p w14:paraId="3AA69725"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External environment</w:t>
            </w:r>
          </w:p>
        </w:tc>
        <w:tc>
          <w:tcPr>
            <w:tcW w:w="1816" w:type="dxa"/>
            <w:vAlign w:val="bottom"/>
          </w:tcPr>
          <w:p w14:paraId="2401326C"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5CF813C0"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20</w:t>
            </w:r>
          </w:p>
        </w:tc>
        <w:tc>
          <w:tcPr>
            <w:tcW w:w="1816" w:type="dxa"/>
            <w:vAlign w:val="bottom"/>
          </w:tcPr>
          <w:p w14:paraId="341AA7A2"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1D8F8184" w14:textId="77777777">
        <w:tc>
          <w:tcPr>
            <w:tcW w:w="3630" w:type="dxa"/>
          </w:tcPr>
          <w:p w14:paraId="28FB1E37"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External wall finishes</w:t>
            </w:r>
          </w:p>
        </w:tc>
        <w:tc>
          <w:tcPr>
            <w:tcW w:w="1816" w:type="dxa"/>
            <w:vAlign w:val="bottom"/>
          </w:tcPr>
          <w:p w14:paraId="44C2FE1F"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079BB273"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35</w:t>
            </w:r>
          </w:p>
        </w:tc>
        <w:tc>
          <w:tcPr>
            <w:tcW w:w="1816" w:type="dxa"/>
            <w:vAlign w:val="bottom"/>
          </w:tcPr>
          <w:p w14:paraId="7B198851"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404B2CB0" w14:textId="77777777">
        <w:tc>
          <w:tcPr>
            <w:tcW w:w="3630" w:type="dxa"/>
          </w:tcPr>
          <w:p w14:paraId="2568629F"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Heating system boiler</w:t>
            </w:r>
          </w:p>
        </w:tc>
        <w:tc>
          <w:tcPr>
            <w:tcW w:w="1816" w:type="dxa"/>
            <w:vAlign w:val="bottom"/>
          </w:tcPr>
          <w:p w14:paraId="309C340C"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7385725E"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12</w:t>
            </w:r>
          </w:p>
        </w:tc>
        <w:tc>
          <w:tcPr>
            <w:tcW w:w="1816" w:type="dxa"/>
            <w:vAlign w:val="bottom"/>
          </w:tcPr>
          <w:p w14:paraId="61818153"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1091730C" w14:textId="77777777">
        <w:tc>
          <w:tcPr>
            <w:tcW w:w="3630" w:type="dxa"/>
          </w:tcPr>
          <w:p w14:paraId="1EFE261E"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Internal works and common areas</w:t>
            </w:r>
          </w:p>
        </w:tc>
        <w:tc>
          <w:tcPr>
            <w:tcW w:w="1816" w:type="dxa"/>
            <w:vAlign w:val="bottom"/>
          </w:tcPr>
          <w:p w14:paraId="17091FFF"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541D3DF8"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20</w:t>
            </w:r>
          </w:p>
        </w:tc>
        <w:tc>
          <w:tcPr>
            <w:tcW w:w="1816" w:type="dxa"/>
            <w:vAlign w:val="bottom"/>
          </w:tcPr>
          <w:p w14:paraId="00DF461D"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70A6B1A9" w14:textId="77777777">
        <w:tc>
          <w:tcPr>
            <w:tcW w:w="3630" w:type="dxa"/>
          </w:tcPr>
          <w:p w14:paraId="36F742CB"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Kitchens</w:t>
            </w:r>
          </w:p>
        </w:tc>
        <w:tc>
          <w:tcPr>
            <w:tcW w:w="1816" w:type="dxa"/>
            <w:vAlign w:val="bottom"/>
          </w:tcPr>
          <w:p w14:paraId="46CA23E6"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53D00EE9"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20</w:t>
            </w:r>
          </w:p>
        </w:tc>
        <w:tc>
          <w:tcPr>
            <w:tcW w:w="1816" w:type="dxa"/>
            <w:vAlign w:val="bottom"/>
          </w:tcPr>
          <w:p w14:paraId="6FD8F11C"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51B81D34" w14:textId="77777777">
        <w:tc>
          <w:tcPr>
            <w:tcW w:w="3630" w:type="dxa"/>
          </w:tcPr>
          <w:p w14:paraId="45FA8F37"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Mechanical, electrical and plumbing</w:t>
            </w:r>
          </w:p>
        </w:tc>
        <w:tc>
          <w:tcPr>
            <w:tcW w:w="1816" w:type="dxa"/>
            <w:vAlign w:val="bottom"/>
          </w:tcPr>
          <w:p w14:paraId="3854FD55"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2F87833E"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25</w:t>
            </w:r>
          </w:p>
        </w:tc>
        <w:tc>
          <w:tcPr>
            <w:tcW w:w="1816" w:type="dxa"/>
            <w:vAlign w:val="bottom"/>
          </w:tcPr>
          <w:p w14:paraId="7CC2A16F"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2C582EE3" w14:textId="77777777">
        <w:tc>
          <w:tcPr>
            <w:tcW w:w="3630" w:type="dxa"/>
          </w:tcPr>
          <w:p w14:paraId="1F4533BA"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Structure and roofs</w:t>
            </w:r>
          </w:p>
        </w:tc>
        <w:tc>
          <w:tcPr>
            <w:tcW w:w="1816" w:type="dxa"/>
            <w:vAlign w:val="bottom"/>
          </w:tcPr>
          <w:p w14:paraId="3CDE2643" w14:textId="77777777" w:rsidR="0088261C" w:rsidRPr="00421225" w:rsidRDefault="0088261C">
            <w:pPr>
              <w:tabs>
                <w:tab w:val="left" w:pos="0"/>
              </w:tabs>
              <w:suppressAutoHyphens/>
              <w:overflowPunct w:val="0"/>
              <w:autoSpaceDE w:val="0"/>
              <w:autoSpaceDN w:val="0"/>
              <w:adjustRightInd w:val="0"/>
              <w:jc w:val="center"/>
              <w:rPr>
                <w:sz w:val="22"/>
                <w:szCs w:val="22"/>
              </w:rPr>
            </w:pPr>
          </w:p>
        </w:tc>
        <w:tc>
          <w:tcPr>
            <w:tcW w:w="1816" w:type="dxa"/>
            <w:vAlign w:val="bottom"/>
          </w:tcPr>
          <w:p w14:paraId="316E9AF4"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50</w:t>
            </w:r>
          </w:p>
        </w:tc>
        <w:tc>
          <w:tcPr>
            <w:tcW w:w="1816" w:type="dxa"/>
            <w:vAlign w:val="bottom"/>
          </w:tcPr>
          <w:p w14:paraId="7B3B4878" w14:textId="77777777" w:rsidR="0088261C" w:rsidRPr="00421225" w:rsidRDefault="0088261C">
            <w:pPr>
              <w:tabs>
                <w:tab w:val="left" w:pos="0"/>
              </w:tabs>
              <w:suppressAutoHyphens/>
              <w:overflowPunct w:val="0"/>
              <w:autoSpaceDE w:val="0"/>
              <w:autoSpaceDN w:val="0"/>
              <w:adjustRightInd w:val="0"/>
              <w:jc w:val="center"/>
              <w:rPr>
                <w:sz w:val="22"/>
                <w:szCs w:val="22"/>
              </w:rPr>
            </w:pPr>
          </w:p>
        </w:tc>
      </w:tr>
      <w:tr w:rsidR="0088261C" w:rsidRPr="00421225" w14:paraId="27A66E63" w14:textId="77777777">
        <w:tc>
          <w:tcPr>
            <w:tcW w:w="3630" w:type="dxa"/>
          </w:tcPr>
          <w:p w14:paraId="4E0B87B7" w14:textId="77777777" w:rsidR="0088261C" w:rsidRPr="00421225" w:rsidRDefault="0088261C">
            <w:pPr>
              <w:tabs>
                <w:tab w:val="left" w:pos="0"/>
              </w:tabs>
              <w:suppressAutoHyphens/>
              <w:overflowPunct w:val="0"/>
              <w:autoSpaceDE w:val="0"/>
              <w:autoSpaceDN w:val="0"/>
              <w:adjustRightInd w:val="0"/>
              <w:jc w:val="both"/>
              <w:rPr>
                <w:sz w:val="22"/>
                <w:szCs w:val="22"/>
              </w:rPr>
            </w:pPr>
            <w:r w:rsidRPr="00421225">
              <w:rPr>
                <w:sz w:val="22"/>
                <w:szCs w:val="22"/>
              </w:rPr>
              <w:t>Windows and doors</w:t>
            </w:r>
          </w:p>
        </w:tc>
        <w:tc>
          <w:tcPr>
            <w:tcW w:w="1816" w:type="dxa"/>
            <w:vAlign w:val="bottom"/>
          </w:tcPr>
          <w:p w14:paraId="2B625BBC" w14:textId="77777777" w:rsidR="0088261C" w:rsidRPr="00421225" w:rsidRDefault="0088261C">
            <w:pPr>
              <w:tabs>
                <w:tab w:val="left" w:pos="0"/>
              </w:tabs>
              <w:suppressAutoHyphens/>
              <w:overflowPunct w:val="0"/>
              <w:autoSpaceDE w:val="0"/>
              <w:autoSpaceDN w:val="0"/>
              <w:adjustRightInd w:val="0"/>
              <w:rPr>
                <w:sz w:val="22"/>
                <w:szCs w:val="22"/>
              </w:rPr>
            </w:pPr>
          </w:p>
        </w:tc>
        <w:tc>
          <w:tcPr>
            <w:tcW w:w="1816" w:type="dxa"/>
            <w:vAlign w:val="bottom"/>
          </w:tcPr>
          <w:p w14:paraId="7766167B" w14:textId="77777777" w:rsidR="0088261C" w:rsidRPr="00421225" w:rsidRDefault="0088261C">
            <w:pPr>
              <w:tabs>
                <w:tab w:val="left" w:pos="0"/>
              </w:tabs>
              <w:suppressAutoHyphens/>
              <w:overflowPunct w:val="0"/>
              <w:autoSpaceDE w:val="0"/>
              <w:autoSpaceDN w:val="0"/>
              <w:adjustRightInd w:val="0"/>
              <w:jc w:val="center"/>
              <w:rPr>
                <w:sz w:val="22"/>
                <w:szCs w:val="22"/>
              </w:rPr>
            </w:pPr>
            <w:r w:rsidRPr="00421225">
              <w:rPr>
                <w:sz w:val="22"/>
                <w:szCs w:val="22"/>
              </w:rPr>
              <w:t>30</w:t>
            </w:r>
          </w:p>
        </w:tc>
        <w:tc>
          <w:tcPr>
            <w:tcW w:w="1816" w:type="dxa"/>
            <w:vAlign w:val="bottom"/>
          </w:tcPr>
          <w:p w14:paraId="22796F10" w14:textId="77777777" w:rsidR="0088261C" w:rsidRPr="00421225" w:rsidRDefault="0088261C">
            <w:pPr>
              <w:tabs>
                <w:tab w:val="left" w:pos="0"/>
              </w:tabs>
              <w:suppressAutoHyphens/>
              <w:overflowPunct w:val="0"/>
              <w:autoSpaceDE w:val="0"/>
              <w:autoSpaceDN w:val="0"/>
              <w:adjustRightInd w:val="0"/>
              <w:jc w:val="center"/>
              <w:rPr>
                <w:sz w:val="22"/>
                <w:szCs w:val="22"/>
              </w:rPr>
            </w:pPr>
          </w:p>
        </w:tc>
      </w:tr>
    </w:tbl>
    <w:p w14:paraId="6D8B4512" w14:textId="77777777" w:rsidR="005E3570" w:rsidRPr="00421225" w:rsidRDefault="005E3570" w:rsidP="008B4A32">
      <w:pPr>
        <w:tabs>
          <w:tab w:val="left" w:pos="0"/>
        </w:tabs>
        <w:suppressAutoHyphens/>
        <w:overflowPunct w:val="0"/>
        <w:autoSpaceDE w:val="0"/>
        <w:autoSpaceDN w:val="0"/>
        <w:adjustRightInd w:val="0"/>
        <w:jc w:val="both"/>
        <w:rPr>
          <w:sz w:val="22"/>
          <w:szCs w:val="22"/>
        </w:rPr>
      </w:pPr>
    </w:p>
    <w:p w14:paraId="3D855B49" w14:textId="589421A8" w:rsidR="008B4A32" w:rsidRPr="00421225" w:rsidRDefault="008B4A32" w:rsidP="008B4A32">
      <w:pPr>
        <w:tabs>
          <w:tab w:val="left" w:pos="0"/>
        </w:tabs>
        <w:suppressAutoHyphens/>
        <w:overflowPunct w:val="0"/>
        <w:autoSpaceDE w:val="0"/>
        <w:autoSpaceDN w:val="0"/>
        <w:adjustRightInd w:val="0"/>
        <w:jc w:val="both"/>
        <w:rPr>
          <w:sz w:val="22"/>
          <w:szCs w:val="22"/>
        </w:rPr>
      </w:pPr>
      <w:r w:rsidRPr="00421225">
        <w:rPr>
          <w:sz w:val="22"/>
          <w:szCs w:val="22"/>
        </w:rPr>
        <w:t xml:space="preserve">Where there is evidence of impairment, the fixed assets are written down to the recoverable </w:t>
      </w:r>
      <w:proofErr w:type="gramStart"/>
      <w:r w:rsidRPr="00421225">
        <w:rPr>
          <w:sz w:val="22"/>
          <w:szCs w:val="22"/>
        </w:rPr>
        <w:t>amount</w:t>
      </w:r>
      <w:proofErr w:type="gramEnd"/>
      <w:r w:rsidRPr="00421225">
        <w:rPr>
          <w:sz w:val="22"/>
          <w:szCs w:val="22"/>
        </w:rPr>
        <w:t xml:space="preserve"> and any write down would be charged to</w:t>
      </w:r>
      <w:r w:rsidR="006406E5" w:rsidRPr="00421225">
        <w:rPr>
          <w:sz w:val="22"/>
          <w:szCs w:val="22"/>
        </w:rPr>
        <w:t xml:space="preserve"> </w:t>
      </w:r>
      <w:r w:rsidR="001356D4" w:rsidRPr="00421225">
        <w:rPr>
          <w:sz w:val="22"/>
          <w:szCs w:val="22"/>
        </w:rPr>
        <w:t>the Statement of Comprehensive Income</w:t>
      </w:r>
      <w:r w:rsidR="006406E5" w:rsidRPr="00421225">
        <w:rPr>
          <w:sz w:val="22"/>
          <w:szCs w:val="22"/>
        </w:rPr>
        <w:t xml:space="preserve">. </w:t>
      </w:r>
    </w:p>
    <w:p w14:paraId="400BD371" w14:textId="77777777" w:rsidR="00256399" w:rsidRPr="00421225" w:rsidRDefault="00256399" w:rsidP="00256399">
      <w:pPr>
        <w:tabs>
          <w:tab w:val="left" w:pos="0"/>
        </w:tabs>
        <w:suppressAutoHyphens/>
        <w:overflowPunct w:val="0"/>
        <w:autoSpaceDE w:val="0"/>
        <w:autoSpaceDN w:val="0"/>
        <w:adjustRightInd w:val="0"/>
        <w:jc w:val="both"/>
        <w:rPr>
          <w:sz w:val="22"/>
          <w:szCs w:val="22"/>
        </w:rPr>
      </w:pPr>
    </w:p>
    <w:p w14:paraId="20BB5A50" w14:textId="77777777" w:rsidR="008B4A32" w:rsidRPr="00421225" w:rsidRDefault="008B4A32" w:rsidP="0088261C">
      <w:pPr>
        <w:pStyle w:val="ListParagraph"/>
        <w:numPr>
          <w:ilvl w:val="0"/>
          <w:numId w:val="7"/>
        </w:numPr>
        <w:tabs>
          <w:tab w:val="left" w:pos="0"/>
        </w:tabs>
        <w:suppressAutoHyphens/>
        <w:overflowPunct w:val="0"/>
        <w:autoSpaceDE w:val="0"/>
        <w:autoSpaceDN w:val="0"/>
        <w:adjustRightInd w:val="0"/>
        <w:ind w:left="284" w:hanging="284"/>
        <w:jc w:val="both"/>
        <w:rPr>
          <w:b/>
          <w:sz w:val="22"/>
          <w:szCs w:val="22"/>
        </w:rPr>
      </w:pPr>
      <w:r w:rsidRPr="00421225">
        <w:rPr>
          <w:b/>
          <w:sz w:val="22"/>
          <w:szCs w:val="22"/>
        </w:rPr>
        <w:t>New Build</w:t>
      </w:r>
    </w:p>
    <w:p w14:paraId="4E8474BF" w14:textId="77777777" w:rsidR="00256399" w:rsidRPr="00421225" w:rsidRDefault="008B4A32" w:rsidP="008B4A32">
      <w:pPr>
        <w:tabs>
          <w:tab w:val="left" w:pos="0"/>
        </w:tabs>
        <w:suppressAutoHyphens/>
        <w:overflowPunct w:val="0"/>
        <w:autoSpaceDE w:val="0"/>
        <w:autoSpaceDN w:val="0"/>
        <w:adjustRightInd w:val="0"/>
        <w:jc w:val="both"/>
        <w:rPr>
          <w:sz w:val="22"/>
          <w:szCs w:val="22"/>
        </w:rPr>
      </w:pPr>
      <w:r w:rsidRPr="00421225">
        <w:rPr>
          <w:sz w:val="22"/>
          <w:szCs w:val="22"/>
        </w:rPr>
        <w:t xml:space="preserve">Housing properties </w:t>
      </w:r>
      <w:proofErr w:type="gramStart"/>
      <w:r w:rsidRPr="00421225">
        <w:rPr>
          <w:sz w:val="22"/>
          <w:szCs w:val="22"/>
        </w:rPr>
        <w:t>in the course of</w:t>
      </w:r>
      <w:proofErr w:type="gramEnd"/>
      <w:r w:rsidRPr="00421225">
        <w:rPr>
          <w:sz w:val="22"/>
          <w:szCs w:val="22"/>
        </w:rPr>
        <w:t xml:space="preserve"> construction are held at cost and are not depreciated. They are transferred to completed properties when ready for letting or sale.</w:t>
      </w:r>
      <w:r w:rsidR="00256399" w:rsidRPr="00421225">
        <w:rPr>
          <w:sz w:val="22"/>
          <w:szCs w:val="22"/>
        </w:rPr>
        <w:t xml:space="preserve"> </w:t>
      </w:r>
    </w:p>
    <w:p w14:paraId="4A7F9A61" w14:textId="77777777" w:rsidR="00256399" w:rsidRPr="00421225" w:rsidRDefault="00256399" w:rsidP="008B4A32">
      <w:pPr>
        <w:tabs>
          <w:tab w:val="left" w:pos="0"/>
        </w:tabs>
        <w:suppressAutoHyphens/>
        <w:overflowPunct w:val="0"/>
        <w:autoSpaceDE w:val="0"/>
        <w:autoSpaceDN w:val="0"/>
        <w:adjustRightInd w:val="0"/>
        <w:jc w:val="both"/>
        <w:rPr>
          <w:sz w:val="22"/>
          <w:szCs w:val="22"/>
        </w:rPr>
      </w:pPr>
    </w:p>
    <w:p w14:paraId="1C5250A9" w14:textId="77777777" w:rsidR="006B2832" w:rsidRPr="00421225" w:rsidRDefault="00256399" w:rsidP="006B2832">
      <w:pPr>
        <w:tabs>
          <w:tab w:val="left" w:pos="0"/>
        </w:tabs>
        <w:suppressAutoHyphens/>
        <w:overflowPunct w:val="0"/>
        <w:autoSpaceDE w:val="0"/>
        <w:autoSpaceDN w:val="0"/>
        <w:adjustRightInd w:val="0"/>
        <w:jc w:val="both"/>
        <w:rPr>
          <w:sz w:val="22"/>
          <w:szCs w:val="22"/>
        </w:rPr>
      </w:pPr>
      <w:r w:rsidRPr="00421225">
        <w:rPr>
          <w:sz w:val="22"/>
          <w:szCs w:val="22"/>
        </w:rPr>
        <w:t>The Group’s policy is to capitalise the following:</w:t>
      </w:r>
    </w:p>
    <w:p w14:paraId="4EFAB607" w14:textId="77777777" w:rsidR="00256399" w:rsidRPr="00421225" w:rsidRDefault="00256399" w:rsidP="006B2832">
      <w:pPr>
        <w:numPr>
          <w:ilvl w:val="0"/>
          <w:numId w:val="7"/>
        </w:numPr>
        <w:tabs>
          <w:tab w:val="left" w:pos="0"/>
        </w:tabs>
        <w:suppressAutoHyphens/>
        <w:overflowPunct w:val="0"/>
        <w:autoSpaceDE w:val="0"/>
        <w:autoSpaceDN w:val="0"/>
        <w:adjustRightInd w:val="0"/>
        <w:jc w:val="both"/>
        <w:rPr>
          <w:sz w:val="22"/>
          <w:szCs w:val="22"/>
        </w:rPr>
      </w:pPr>
      <w:r w:rsidRPr="00421225">
        <w:rPr>
          <w:sz w:val="22"/>
          <w:szCs w:val="22"/>
        </w:rPr>
        <w:t>Cost of acquiring land and buildings,</w:t>
      </w:r>
    </w:p>
    <w:p w14:paraId="03260908" w14:textId="77777777" w:rsidR="000C18A7" w:rsidRPr="00421225" w:rsidRDefault="000C18A7" w:rsidP="00E520D8">
      <w:pPr>
        <w:numPr>
          <w:ilvl w:val="0"/>
          <w:numId w:val="6"/>
        </w:numPr>
        <w:tabs>
          <w:tab w:val="left" w:pos="0"/>
        </w:tabs>
        <w:suppressAutoHyphens/>
        <w:overflowPunct w:val="0"/>
        <w:autoSpaceDE w:val="0"/>
        <w:autoSpaceDN w:val="0"/>
        <w:adjustRightInd w:val="0"/>
        <w:jc w:val="both"/>
        <w:rPr>
          <w:sz w:val="22"/>
          <w:szCs w:val="22"/>
        </w:rPr>
      </w:pPr>
      <w:r w:rsidRPr="00421225">
        <w:rPr>
          <w:sz w:val="22"/>
          <w:szCs w:val="22"/>
        </w:rPr>
        <w:t>Interest costs directly attributable;</w:t>
      </w:r>
    </w:p>
    <w:p w14:paraId="65352D41" w14:textId="77777777" w:rsidR="00D02DAE" w:rsidRPr="00421225" w:rsidRDefault="00256399" w:rsidP="00E520D8">
      <w:pPr>
        <w:numPr>
          <w:ilvl w:val="0"/>
          <w:numId w:val="6"/>
        </w:numPr>
        <w:tabs>
          <w:tab w:val="left" w:pos="0"/>
        </w:tabs>
        <w:suppressAutoHyphens/>
        <w:overflowPunct w:val="0"/>
        <w:autoSpaceDE w:val="0"/>
        <w:autoSpaceDN w:val="0"/>
        <w:adjustRightInd w:val="0"/>
        <w:jc w:val="both"/>
        <w:rPr>
          <w:sz w:val="22"/>
          <w:szCs w:val="22"/>
        </w:rPr>
      </w:pPr>
      <w:r w:rsidRPr="00421225">
        <w:rPr>
          <w:sz w:val="22"/>
          <w:szCs w:val="22"/>
        </w:rPr>
        <w:t xml:space="preserve">Development expenditure, including </w:t>
      </w:r>
      <w:r w:rsidR="006B2832" w:rsidRPr="00421225">
        <w:rPr>
          <w:sz w:val="22"/>
          <w:szCs w:val="22"/>
        </w:rPr>
        <w:t xml:space="preserve">staff costs attributable to the delivery of the capital investment programme; </w:t>
      </w:r>
    </w:p>
    <w:p w14:paraId="4415FD0B" w14:textId="77777777" w:rsidR="00D02DAE" w:rsidRPr="00421225" w:rsidRDefault="00D02DAE" w:rsidP="00E520D8">
      <w:pPr>
        <w:numPr>
          <w:ilvl w:val="0"/>
          <w:numId w:val="6"/>
        </w:numPr>
        <w:tabs>
          <w:tab w:val="left" w:pos="0"/>
        </w:tabs>
        <w:suppressAutoHyphens/>
        <w:overflowPunct w:val="0"/>
        <w:autoSpaceDE w:val="0"/>
        <w:autoSpaceDN w:val="0"/>
        <w:adjustRightInd w:val="0"/>
        <w:jc w:val="both"/>
        <w:rPr>
          <w:sz w:val="22"/>
          <w:szCs w:val="22"/>
        </w:rPr>
      </w:pPr>
      <w:r w:rsidRPr="00421225">
        <w:rPr>
          <w:sz w:val="22"/>
          <w:szCs w:val="22"/>
        </w:rPr>
        <w:t>The cost of packages of work completed on void properties;</w:t>
      </w:r>
      <w:r w:rsidR="006B2832" w:rsidRPr="00421225">
        <w:rPr>
          <w:sz w:val="22"/>
          <w:szCs w:val="22"/>
        </w:rPr>
        <w:t xml:space="preserve"> and</w:t>
      </w:r>
    </w:p>
    <w:p w14:paraId="1A996517" w14:textId="77777777" w:rsidR="00256399" w:rsidRPr="00421225" w:rsidRDefault="00256399" w:rsidP="00E520D8">
      <w:pPr>
        <w:numPr>
          <w:ilvl w:val="0"/>
          <w:numId w:val="6"/>
        </w:numPr>
        <w:tabs>
          <w:tab w:val="left" w:pos="0"/>
        </w:tabs>
        <w:suppressAutoHyphens/>
        <w:overflowPunct w:val="0"/>
        <w:autoSpaceDE w:val="0"/>
        <w:autoSpaceDN w:val="0"/>
        <w:adjustRightInd w:val="0"/>
        <w:jc w:val="both"/>
        <w:rPr>
          <w:sz w:val="22"/>
          <w:szCs w:val="22"/>
        </w:rPr>
      </w:pPr>
      <w:r w:rsidRPr="00421225">
        <w:rPr>
          <w:sz w:val="22"/>
          <w:szCs w:val="22"/>
        </w:rPr>
        <w:t>Other directly attributable internal and external costs.</w:t>
      </w:r>
    </w:p>
    <w:p w14:paraId="09C7F1E2" w14:textId="77777777" w:rsidR="008B4A32" w:rsidRPr="00421225" w:rsidRDefault="008B4A32" w:rsidP="008B4A32">
      <w:pPr>
        <w:tabs>
          <w:tab w:val="left" w:pos="540"/>
        </w:tabs>
        <w:rPr>
          <w:b/>
          <w:sz w:val="22"/>
          <w:szCs w:val="22"/>
        </w:rPr>
      </w:pPr>
    </w:p>
    <w:p w14:paraId="56972C5D" w14:textId="77777777" w:rsidR="00080FBA" w:rsidRPr="00421225" w:rsidRDefault="00080FBA" w:rsidP="00080FBA">
      <w:pPr>
        <w:tabs>
          <w:tab w:val="left" w:pos="0"/>
        </w:tabs>
        <w:suppressAutoHyphens/>
        <w:overflowPunct w:val="0"/>
        <w:autoSpaceDE w:val="0"/>
        <w:autoSpaceDN w:val="0"/>
        <w:adjustRightInd w:val="0"/>
        <w:jc w:val="both"/>
        <w:rPr>
          <w:sz w:val="22"/>
          <w:szCs w:val="22"/>
        </w:rPr>
      </w:pPr>
      <w:r w:rsidRPr="00421225">
        <w:rPr>
          <w:sz w:val="22"/>
          <w:szCs w:val="22"/>
        </w:rPr>
        <w:t>Expenditure on schemes which are subsequently aborted will be written off in the year in which it is recognised that the schemes will not be developed to completion.</w:t>
      </w:r>
    </w:p>
    <w:p w14:paraId="008DCDA5" w14:textId="77777777" w:rsidR="00080FBA" w:rsidRPr="00421225" w:rsidRDefault="00080FBA" w:rsidP="00080FBA">
      <w:pPr>
        <w:tabs>
          <w:tab w:val="left" w:pos="0"/>
        </w:tabs>
        <w:suppressAutoHyphens/>
        <w:overflowPunct w:val="0"/>
        <w:autoSpaceDE w:val="0"/>
        <w:autoSpaceDN w:val="0"/>
        <w:adjustRightInd w:val="0"/>
        <w:jc w:val="both"/>
        <w:rPr>
          <w:sz w:val="22"/>
          <w:szCs w:val="22"/>
        </w:rPr>
      </w:pPr>
    </w:p>
    <w:p w14:paraId="3A3F3A2A" w14:textId="77777777" w:rsidR="009C2F23" w:rsidRPr="00421225" w:rsidRDefault="009C2F23" w:rsidP="00987D64">
      <w:pPr>
        <w:pStyle w:val="ListParagraph"/>
        <w:numPr>
          <w:ilvl w:val="0"/>
          <w:numId w:val="17"/>
        </w:numPr>
        <w:tabs>
          <w:tab w:val="left" w:pos="0"/>
        </w:tabs>
        <w:suppressAutoHyphens/>
        <w:overflowPunct w:val="0"/>
        <w:autoSpaceDE w:val="0"/>
        <w:autoSpaceDN w:val="0"/>
        <w:adjustRightInd w:val="0"/>
        <w:ind w:left="284" w:hanging="284"/>
        <w:jc w:val="both"/>
        <w:rPr>
          <w:b/>
          <w:sz w:val="22"/>
          <w:szCs w:val="22"/>
        </w:rPr>
      </w:pPr>
      <w:r w:rsidRPr="00421225">
        <w:rPr>
          <w:b/>
          <w:sz w:val="22"/>
          <w:szCs w:val="22"/>
        </w:rPr>
        <w:t>Non-social housing properties</w:t>
      </w:r>
    </w:p>
    <w:p w14:paraId="26A733F4" w14:textId="7DEDC701" w:rsidR="009C2F23" w:rsidRPr="00421225" w:rsidRDefault="009C2F23" w:rsidP="009C2F23">
      <w:pPr>
        <w:jc w:val="both"/>
        <w:rPr>
          <w:b/>
          <w:sz w:val="22"/>
          <w:szCs w:val="22"/>
        </w:rPr>
      </w:pPr>
      <w:r w:rsidRPr="00421225">
        <w:rPr>
          <w:sz w:val="22"/>
        </w:rPr>
        <w:t>Housing for mid</w:t>
      </w:r>
      <w:r w:rsidR="005578F4" w:rsidRPr="00421225">
        <w:rPr>
          <w:sz w:val="22"/>
        </w:rPr>
        <w:t>-</w:t>
      </w:r>
      <w:r w:rsidRPr="00421225">
        <w:rPr>
          <w:sz w:val="22"/>
        </w:rPr>
        <w:t>market rent is valued on an open market value subject to tenancies basis at the date of the Statement of Financial Position by an independent professional advisor qualified by the Royal Institution of Chartered Surveyors to undertake valuation and are held as investment properties and not subject to depreciation. Where it is considered that there has been an impairment in value this is provided for accordingly. The cost of properties is their purchase price together with capitalised improvement works.</w:t>
      </w:r>
      <w:r w:rsidRPr="00421225">
        <w:rPr>
          <w:b/>
          <w:sz w:val="22"/>
          <w:szCs w:val="22"/>
        </w:rPr>
        <w:t xml:space="preserve"> </w:t>
      </w:r>
    </w:p>
    <w:p w14:paraId="4C3B5A34" w14:textId="195CD4B3" w:rsidR="009C2F23" w:rsidRPr="00421225" w:rsidRDefault="009C2F23" w:rsidP="009C2F23">
      <w:pPr>
        <w:jc w:val="both"/>
        <w:rPr>
          <w:b/>
          <w:sz w:val="22"/>
          <w:szCs w:val="22"/>
        </w:rPr>
      </w:pPr>
    </w:p>
    <w:p w14:paraId="2A979482" w14:textId="77777777" w:rsidR="00AA7C80" w:rsidRPr="00421225" w:rsidRDefault="00AA7C80" w:rsidP="00AA7C80">
      <w:pPr>
        <w:tabs>
          <w:tab w:val="left" w:pos="0"/>
        </w:tabs>
        <w:suppressAutoHyphens/>
        <w:overflowPunct w:val="0"/>
        <w:autoSpaceDE w:val="0"/>
        <w:autoSpaceDN w:val="0"/>
        <w:adjustRightInd w:val="0"/>
        <w:jc w:val="both"/>
        <w:rPr>
          <w:b/>
          <w:sz w:val="22"/>
          <w:szCs w:val="22"/>
        </w:rPr>
      </w:pPr>
      <w:r w:rsidRPr="00421225">
        <w:rPr>
          <w:b/>
          <w:sz w:val="22"/>
          <w:szCs w:val="22"/>
        </w:rPr>
        <w:t>New Build Grant and other capital grants</w:t>
      </w:r>
    </w:p>
    <w:p w14:paraId="1428FA59" w14:textId="77777777" w:rsidR="00AA7C80" w:rsidRPr="00421225" w:rsidRDefault="00AA7C80" w:rsidP="00AA7C80">
      <w:pPr>
        <w:tabs>
          <w:tab w:val="left" w:pos="0"/>
        </w:tabs>
        <w:suppressAutoHyphens/>
        <w:overflowPunct w:val="0"/>
        <w:autoSpaceDE w:val="0"/>
        <w:autoSpaceDN w:val="0"/>
        <w:adjustRightInd w:val="0"/>
        <w:jc w:val="both"/>
        <w:rPr>
          <w:sz w:val="22"/>
          <w:szCs w:val="22"/>
        </w:rPr>
      </w:pPr>
      <w:r w:rsidRPr="00421225">
        <w:rPr>
          <w:sz w:val="22"/>
          <w:szCs w:val="22"/>
        </w:rPr>
        <w:t>New build Grant is received from central government and local authorities and contributes to the costs of housing properties.</w:t>
      </w:r>
    </w:p>
    <w:p w14:paraId="0318E7E0" w14:textId="77777777" w:rsidR="00AA7C80" w:rsidRPr="00421225" w:rsidRDefault="00AA7C80" w:rsidP="00AA7C80">
      <w:pPr>
        <w:tabs>
          <w:tab w:val="left" w:pos="0"/>
        </w:tabs>
        <w:suppressAutoHyphens/>
        <w:overflowPunct w:val="0"/>
        <w:autoSpaceDE w:val="0"/>
        <w:autoSpaceDN w:val="0"/>
        <w:adjustRightInd w:val="0"/>
        <w:jc w:val="both"/>
        <w:rPr>
          <w:sz w:val="22"/>
          <w:szCs w:val="22"/>
        </w:rPr>
      </w:pPr>
    </w:p>
    <w:p w14:paraId="225144B2" w14:textId="324106C8" w:rsidR="008D59FD" w:rsidRPr="00421225" w:rsidRDefault="00AA7C80" w:rsidP="009C2F23">
      <w:pPr>
        <w:jc w:val="both"/>
        <w:rPr>
          <w:b/>
          <w:sz w:val="22"/>
          <w:szCs w:val="22"/>
        </w:rPr>
      </w:pPr>
      <w:r w:rsidRPr="00421225">
        <w:rPr>
          <w:sz w:val="22"/>
          <w:szCs w:val="22"/>
        </w:rPr>
        <w:t>New Build Grant received is recognised as income in the Statement of Comprehensive Income when new build properties are completed or the capital work is carried out.</w:t>
      </w:r>
    </w:p>
    <w:p w14:paraId="01798E86" w14:textId="77777777" w:rsidR="008D59FD" w:rsidRPr="00421225" w:rsidRDefault="008D59FD" w:rsidP="009C2F23">
      <w:pPr>
        <w:jc w:val="both"/>
        <w:rPr>
          <w:b/>
          <w:sz w:val="22"/>
          <w:szCs w:val="22"/>
        </w:rPr>
      </w:pPr>
    </w:p>
    <w:p w14:paraId="16E7904D" w14:textId="77777777" w:rsidR="00776170" w:rsidRPr="00421225" w:rsidRDefault="00776170" w:rsidP="009C2F23">
      <w:pPr>
        <w:jc w:val="both"/>
        <w:rPr>
          <w:b/>
          <w:sz w:val="22"/>
          <w:szCs w:val="22"/>
        </w:rPr>
      </w:pPr>
    </w:p>
    <w:p w14:paraId="6D8D4146" w14:textId="77777777" w:rsidR="00776170" w:rsidRPr="00421225" w:rsidRDefault="00776170" w:rsidP="009C2F23">
      <w:pPr>
        <w:jc w:val="both"/>
        <w:rPr>
          <w:b/>
          <w:sz w:val="22"/>
          <w:szCs w:val="22"/>
        </w:rPr>
      </w:pPr>
    </w:p>
    <w:p w14:paraId="61DBA53D" w14:textId="77777777" w:rsidR="00C259BE" w:rsidRPr="00421225" w:rsidRDefault="00C259BE" w:rsidP="00776170">
      <w:pPr>
        <w:jc w:val="both"/>
        <w:rPr>
          <w:b/>
        </w:rPr>
      </w:pPr>
    </w:p>
    <w:p w14:paraId="4DEC3BA4" w14:textId="49E7EF7F" w:rsidR="00776170" w:rsidRPr="00421225" w:rsidRDefault="00776170" w:rsidP="00776170">
      <w:pPr>
        <w:jc w:val="both"/>
        <w:rPr>
          <w:b/>
        </w:rPr>
      </w:pPr>
      <w:r w:rsidRPr="00421225">
        <w:rPr>
          <w:b/>
        </w:rPr>
        <w:t>NOTES TO THE FINANCIAL STATEMENTS FOR THE YEAR ENDED 31 MARCH 2026</w:t>
      </w:r>
      <w:r w:rsidRPr="00421225">
        <w:rPr>
          <w:b/>
        </w:rPr>
        <w:fldChar w:fldCharType="begin"/>
      </w:r>
      <w:r w:rsidRPr="00421225">
        <w:rPr>
          <w:b/>
        </w:rPr>
        <w:instrText xml:space="preserve"> TC "NOTES TO THE FINANCIAL STATEMENTS" \f C \l "1" </w:instrText>
      </w:r>
      <w:r w:rsidRPr="00421225">
        <w:rPr>
          <w:b/>
        </w:rPr>
        <w:fldChar w:fldCharType="end"/>
      </w:r>
    </w:p>
    <w:p w14:paraId="7AB8EE9F" w14:textId="77777777" w:rsidR="00776170" w:rsidRPr="00421225" w:rsidRDefault="00776170" w:rsidP="00776170">
      <w:pPr>
        <w:rPr>
          <w:b/>
          <w:sz w:val="22"/>
          <w:szCs w:val="22"/>
        </w:rPr>
      </w:pPr>
      <w:r w:rsidRPr="00421225">
        <w:rPr>
          <w:sz w:val="22"/>
          <w:szCs w:val="22"/>
        </w:rPr>
        <w:fldChar w:fldCharType="begin"/>
      </w:r>
      <w:r w:rsidRPr="00421225">
        <w:instrText xml:space="preserve"> TC "</w:instrText>
      </w:r>
      <w:r w:rsidRPr="00421225">
        <w:rPr>
          <w:b/>
          <w:sz w:val="22"/>
          <w:szCs w:val="22"/>
        </w:rPr>
        <w:instrText>NOTES TO THE FINANCIAL STATEMENTS</w:instrText>
      </w:r>
      <w:r w:rsidRPr="00421225">
        <w:instrText xml:space="preserve">" \f C \l "1" </w:instrText>
      </w:r>
      <w:r w:rsidRPr="00421225">
        <w:rPr>
          <w:sz w:val="22"/>
          <w:szCs w:val="22"/>
        </w:rPr>
        <w:fldChar w:fldCharType="end"/>
      </w:r>
    </w:p>
    <w:p w14:paraId="23A7471E" w14:textId="77777777" w:rsidR="00776170" w:rsidRPr="00421225" w:rsidRDefault="00776170" w:rsidP="00776170">
      <w:pPr>
        <w:tabs>
          <w:tab w:val="left" w:pos="540"/>
        </w:tabs>
        <w:rPr>
          <w:b/>
          <w:sz w:val="22"/>
          <w:szCs w:val="22"/>
        </w:rPr>
      </w:pPr>
      <w:r w:rsidRPr="00421225">
        <w:rPr>
          <w:b/>
          <w:sz w:val="22"/>
          <w:szCs w:val="22"/>
        </w:rPr>
        <w:t>2.</w:t>
      </w:r>
      <w:r w:rsidRPr="00421225">
        <w:rPr>
          <w:b/>
          <w:sz w:val="22"/>
          <w:szCs w:val="22"/>
        </w:rPr>
        <w:tab/>
        <w:t>Accounting policies (continued)</w:t>
      </w:r>
    </w:p>
    <w:p w14:paraId="395A5F08" w14:textId="77777777" w:rsidR="00776170" w:rsidRPr="00421225" w:rsidRDefault="00776170" w:rsidP="009C2F23">
      <w:pPr>
        <w:jc w:val="both"/>
        <w:rPr>
          <w:b/>
          <w:sz w:val="22"/>
          <w:szCs w:val="22"/>
        </w:rPr>
      </w:pPr>
    </w:p>
    <w:p w14:paraId="2956D16B" w14:textId="2784F1E8" w:rsidR="00AA7C80" w:rsidRPr="00421225" w:rsidRDefault="00AA7C80" w:rsidP="00AA7C80">
      <w:pPr>
        <w:tabs>
          <w:tab w:val="left" w:pos="0"/>
        </w:tabs>
        <w:suppressAutoHyphens/>
        <w:overflowPunct w:val="0"/>
        <w:autoSpaceDE w:val="0"/>
        <w:autoSpaceDN w:val="0"/>
        <w:adjustRightInd w:val="0"/>
        <w:jc w:val="both"/>
        <w:rPr>
          <w:sz w:val="22"/>
          <w:szCs w:val="22"/>
        </w:rPr>
      </w:pPr>
      <w:r w:rsidRPr="00421225">
        <w:rPr>
          <w:sz w:val="22"/>
          <w:szCs w:val="22"/>
        </w:rPr>
        <w:t xml:space="preserve">New Build Grant due or received is held as deferred income until the performance conditions are satisfied, at which point it is recognised as income in the Statement of Comprehensive Income within turnover. Grant received in respect of revenue expenditure is recognised as income in the same period to which it relates. </w:t>
      </w:r>
    </w:p>
    <w:p w14:paraId="02ACC560" w14:textId="77777777" w:rsidR="00AA7C80" w:rsidRPr="00421225" w:rsidRDefault="00AA7C80" w:rsidP="00AA7C80">
      <w:pPr>
        <w:jc w:val="both"/>
        <w:rPr>
          <w:sz w:val="22"/>
          <w:szCs w:val="22"/>
        </w:rPr>
      </w:pPr>
    </w:p>
    <w:p w14:paraId="391C9CA3" w14:textId="77777777" w:rsidR="00AA7C80" w:rsidRPr="00421225" w:rsidRDefault="00AA7C80" w:rsidP="00AA7C80">
      <w:pPr>
        <w:jc w:val="both"/>
        <w:rPr>
          <w:sz w:val="22"/>
          <w:szCs w:val="22"/>
        </w:rPr>
      </w:pPr>
      <w:r w:rsidRPr="00421225">
        <w:rPr>
          <w:sz w:val="22"/>
          <w:szCs w:val="22"/>
        </w:rPr>
        <w:t xml:space="preserve">Properties are disposed of under the appropriate legislation and guidance. Any grant that is repayable is accounted for as a liability on disposal of the property. Grant which is repayable but cannot be repaid from the proceeds of sale is abated and the grant is removed from the financial statements. Where a disposal is deemed to have taken place for accounting purposes, but the repayment conditions have not been met in relation to the grant funding, the potential future obligation to repay is disclosed as a contingent liability. </w:t>
      </w:r>
    </w:p>
    <w:p w14:paraId="52C050DA" w14:textId="7380B79F" w:rsidR="009C2F23" w:rsidRPr="00421225" w:rsidRDefault="009C2F23" w:rsidP="00080FBA">
      <w:pPr>
        <w:tabs>
          <w:tab w:val="left" w:pos="0"/>
        </w:tabs>
        <w:suppressAutoHyphens/>
        <w:overflowPunct w:val="0"/>
        <w:autoSpaceDE w:val="0"/>
        <w:autoSpaceDN w:val="0"/>
        <w:adjustRightInd w:val="0"/>
        <w:jc w:val="both"/>
        <w:rPr>
          <w:b/>
          <w:sz w:val="22"/>
          <w:szCs w:val="22"/>
        </w:rPr>
      </w:pPr>
    </w:p>
    <w:p w14:paraId="4FFBE2DE" w14:textId="77777777" w:rsidR="008B4A32" w:rsidRPr="00421225" w:rsidRDefault="008B4A32" w:rsidP="008B4A32">
      <w:pPr>
        <w:tabs>
          <w:tab w:val="left" w:pos="0"/>
        </w:tabs>
        <w:suppressAutoHyphens/>
        <w:overflowPunct w:val="0"/>
        <w:autoSpaceDE w:val="0"/>
        <w:autoSpaceDN w:val="0"/>
        <w:adjustRightInd w:val="0"/>
        <w:jc w:val="both"/>
        <w:rPr>
          <w:b/>
          <w:sz w:val="22"/>
          <w:szCs w:val="22"/>
        </w:rPr>
      </w:pPr>
      <w:r w:rsidRPr="00421225">
        <w:rPr>
          <w:b/>
          <w:sz w:val="22"/>
          <w:szCs w:val="22"/>
        </w:rPr>
        <w:t>Other tangible fixed assets</w:t>
      </w:r>
    </w:p>
    <w:p w14:paraId="0D3B4694" w14:textId="77777777" w:rsidR="008B4A32" w:rsidRPr="00421225" w:rsidRDefault="00256399" w:rsidP="006B2832">
      <w:pPr>
        <w:jc w:val="both"/>
        <w:rPr>
          <w:sz w:val="22"/>
          <w:szCs w:val="22"/>
        </w:rPr>
      </w:pPr>
      <w:r w:rsidRPr="00421225">
        <w:rPr>
          <w:sz w:val="22"/>
          <w:szCs w:val="22"/>
        </w:rPr>
        <w:t>For other tangible assets</w:t>
      </w:r>
      <w:r w:rsidR="00847FAE" w:rsidRPr="00421225">
        <w:rPr>
          <w:sz w:val="22"/>
          <w:szCs w:val="22"/>
        </w:rPr>
        <w:t xml:space="preserve"> </w:t>
      </w:r>
      <w:proofErr w:type="gramStart"/>
      <w:r w:rsidR="00847FAE" w:rsidRPr="00421225">
        <w:rPr>
          <w:sz w:val="22"/>
          <w:szCs w:val="22"/>
        </w:rPr>
        <w:t>with the exception of</w:t>
      </w:r>
      <w:proofErr w:type="gramEnd"/>
      <w:r w:rsidR="00847FAE" w:rsidRPr="00421225">
        <w:rPr>
          <w:sz w:val="22"/>
          <w:szCs w:val="22"/>
        </w:rPr>
        <w:t xml:space="preserve"> office premises</w:t>
      </w:r>
      <w:r w:rsidRPr="00421225">
        <w:rPr>
          <w:sz w:val="22"/>
          <w:szCs w:val="22"/>
        </w:rPr>
        <w:t>, d</w:t>
      </w:r>
      <w:r w:rsidR="008B4A32" w:rsidRPr="00421225">
        <w:rPr>
          <w:sz w:val="22"/>
          <w:szCs w:val="22"/>
        </w:rPr>
        <w:t>epreciation is charged on a straight-line basis over the expected useful economic lives of fixed assets to</w:t>
      </w:r>
      <w:r w:rsidR="00847FAE" w:rsidRPr="00421225">
        <w:rPr>
          <w:sz w:val="22"/>
          <w:szCs w:val="22"/>
        </w:rPr>
        <w:t xml:space="preserve"> write off the cost</w:t>
      </w:r>
      <w:r w:rsidR="008B4A32" w:rsidRPr="00421225">
        <w:rPr>
          <w:sz w:val="22"/>
          <w:szCs w:val="22"/>
        </w:rPr>
        <w:t>, less estimated residual values over the following expected lives. Assets are depreciated in the month of acquisition, or in the case of a larger project, from the month of completion, at the following rates:</w:t>
      </w:r>
    </w:p>
    <w:p w14:paraId="360F4CC5" w14:textId="77777777" w:rsidR="00256399" w:rsidRPr="00421225" w:rsidRDefault="00256399" w:rsidP="008B4A32">
      <w:pPr>
        <w:jc w:val="both"/>
        <w:rPr>
          <w:sz w:val="22"/>
          <w:szCs w:val="22"/>
        </w:rPr>
      </w:pPr>
    </w:p>
    <w:p w14:paraId="0400F378" w14:textId="77777777" w:rsidR="006B2832" w:rsidRPr="00421225" w:rsidRDefault="008B4A32" w:rsidP="008B4A32">
      <w:pPr>
        <w:tabs>
          <w:tab w:val="left" w:pos="0"/>
        </w:tabs>
        <w:suppressAutoHyphens/>
        <w:overflowPunct w:val="0"/>
        <w:autoSpaceDE w:val="0"/>
        <w:autoSpaceDN w:val="0"/>
        <w:adjustRightInd w:val="0"/>
        <w:jc w:val="both"/>
        <w:rPr>
          <w:sz w:val="22"/>
          <w:szCs w:val="22"/>
        </w:rPr>
      </w:pPr>
      <w:r w:rsidRPr="00421225">
        <w:rPr>
          <w:sz w:val="22"/>
          <w:szCs w:val="22"/>
        </w:rPr>
        <w:tab/>
      </w:r>
      <w:r w:rsidRPr="00421225">
        <w:rPr>
          <w:sz w:val="22"/>
          <w:szCs w:val="22"/>
        </w:rPr>
        <w:tab/>
      </w:r>
      <w:r w:rsidRPr="00421225">
        <w:rPr>
          <w:sz w:val="22"/>
          <w:szCs w:val="22"/>
        </w:rPr>
        <w:tab/>
      </w:r>
      <w:r w:rsidRPr="00421225">
        <w:rPr>
          <w:sz w:val="22"/>
          <w:szCs w:val="22"/>
        </w:rPr>
        <w:tab/>
      </w:r>
      <w:r w:rsidRPr="00421225">
        <w:rPr>
          <w:sz w:val="22"/>
          <w:szCs w:val="22"/>
        </w:rPr>
        <w:tab/>
      </w:r>
      <w:r w:rsidRPr="00421225">
        <w:rPr>
          <w:sz w:val="22"/>
          <w:szCs w:val="22"/>
        </w:rPr>
        <w:tab/>
      </w:r>
      <w:r w:rsidRPr="00421225">
        <w:rPr>
          <w:sz w:val="22"/>
          <w:szCs w:val="22"/>
        </w:rPr>
        <w:tab/>
      </w:r>
      <w:r w:rsidR="00040E72" w:rsidRPr="00421225">
        <w:rPr>
          <w:sz w:val="22"/>
          <w:szCs w:val="22"/>
        </w:rPr>
        <w:tab/>
      </w:r>
      <w:r w:rsidRPr="00421225">
        <w:rPr>
          <w:sz w:val="22"/>
          <w:szCs w:val="22"/>
        </w:rPr>
        <w:t>Economic Life</w:t>
      </w:r>
    </w:p>
    <w:p w14:paraId="3388E42A" w14:textId="77777777" w:rsidR="006B2832" w:rsidRPr="00421225" w:rsidRDefault="006B2832" w:rsidP="006B2832">
      <w:pPr>
        <w:pStyle w:val="BodyText"/>
        <w:ind w:firstLine="720"/>
        <w:jc w:val="both"/>
        <w:rPr>
          <w:sz w:val="22"/>
          <w:szCs w:val="22"/>
        </w:rPr>
      </w:pPr>
      <w:r w:rsidRPr="00421225">
        <w:rPr>
          <w:sz w:val="22"/>
          <w:szCs w:val="22"/>
        </w:rPr>
        <w:t>Furniture, fittings and office equipment (cost)</w:t>
      </w:r>
      <w:r w:rsidR="001D338D" w:rsidRPr="00421225">
        <w:rPr>
          <w:sz w:val="22"/>
          <w:szCs w:val="22"/>
        </w:rPr>
        <w:tab/>
      </w:r>
      <w:r w:rsidR="001D338D" w:rsidRPr="00421225">
        <w:rPr>
          <w:sz w:val="22"/>
          <w:szCs w:val="22"/>
        </w:rPr>
        <w:tab/>
      </w:r>
      <w:r w:rsidRPr="00421225">
        <w:rPr>
          <w:sz w:val="22"/>
          <w:szCs w:val="22"/>
        </w:rPr>
        <w:t>5 y</w:t>
      </w:r>
      <w:r w:rsidR="001D338D" w:rsidRPr="00421225">
        <w:rPr>
          <w:sz w:val="22"/>
          <w:szCs w:val="22"/>
        </w:rPr>
        <w:t>ea</w:t>
      </w:r>
      <w:r w:rsidRPr="00421225">
        <w:rPr>
          <w:sz w:val="22"/>
          <w:szCs w:val="22"/>
        </w:rPr>
        <w:t>rs</w:t>
      </w:r>
    </w:p>
    <w:p w14:paraId="25A5E11F" w14:textId="77777777" w:rsidR="008B4A32" w:rsidRPr="00421225" w:rsidRDefault="006B2832" w:rsidP="008B4A32">
      <w:pPr>
        <w:tabs>
          <w:tab w:val="left" w:pos="0"/>
        </w:tabs>
        <w:suppressAutoHyphens/>
        <w:overflowPunct w:val="0"/>
        <w:autoSpaceDE w:val="0"/>
        <w:autoSpaceDN w:val="0"/>
        <w:adjustRightInd w:val="0"/>
        <w:jc w:val="both"/>
        <w:rPr>
          <w:sz w:val="22"/>
          <w:szCs w:val="22"/>
        </w:rPr>
      </w:pPr>
      <w:r w:rsidRPr="00421225">
        <w:rPr>
          <w:sz w:val="22"/>
          <w:szCs w:val="22"/>
        </w:rPr>
        <w:tab/>
      </w:r>
      <w:r w:rsidR="008B4A32" w:rsidRPr="00421225">
        <w:rPr>
          <w:sz w:val="22"/>
          <w:szCs w:val="22"/>
        </w:rPr>
        <w:t>Computer equipment</w:t>
      </w:r>
      <w:r w:rsidR="00256399" w:rsidRPr="00421225">
        <w:rPr>
          <w:sz w:val="22"/>
          <w:szCs w:val="22"/>
        </w:rPr>
        <w:t xml:space="preserve"> (cost)</w:t>
      </w:r>
      <w:r w:rsidR="0010748C" w:rsidRPr="00421225">
        <w:rPr>
          <w:sz w:val="22"/>
          <w:szCs w:val="22"/>
        </w:rPr>
        <w:t xml:space="preserve"> </w:t>
      </w:r>
      <w:r w:rsidR="00256399" w:rsidRPr="00421225">
        <w:rPr>
          <w:sz w:val="22"/>
          <w:szCs w:val="22"/>
        </w:rPr>
        <w:tab/>
      </w:r>
      <w:r w:rsidR="00256399" w:rsidRPr="00421225">
        <w:rPr>
          <w:sz w:val="22"/>
          <w:szCs w:val="22"/>
        </w:rPr>
        <w:tab/>
      </w:r>
      <w:r w:rsidRPr="00421225">
        <w:rPr>
          <w:sz w:val="22"/>
          <w:szCs w:val="22"/>
        </w:rPr>
        <w:tab/>
      </w:r>
      <w:r w:rsidR="001D338D" w:rsidRPr="00421225">
        <w:rPr>
          <w:sz w:val="22"/>
          <w:szCs w:val="22"/>
        </w:rPr>
        <w:t xml:space="preserve">         </w:t>
      </w:r>
      <w:r w:rsidR="002A6FEB" w:rsidRPr="00421225">
        <w:rPr>
          <w:sz w:val="22"/>
          <w:szCs w:val="22"/>
        </w:rPr>
        <w:t xml:space="preserve"> </w:t>
      </w:r>
      <w:r w:rsidR="001D338D" w:rsidRPr="00421225">
        <w:rPr>
          <w:sz w:val="22"/>
          <w:szCs w:val="22"/>
        </w:rPr>
        <w:t xml:space="preserve">   3</w:t>
      </w:r>
      <w:r w:rsidR="00040E72" w:rsidRPr="00421225">
        <w:rPr>
          <w:sz w:val="22"/>
          <w:szCs w:val="22"/>
        </w:rPr>
        <w:t xml:space="preserve"> y</w:t>
      </w:r>
      <w:r w:rsidR="001D338D" w:rsidRPr="00421225">
        <w:rPr>
          <w:sz w:val="22"/>
          <w:szCs w:val="22"/>
        </w:rPr>
        <w:t>ea</w:t>
      </w:r>
      <w:r w:rsidR="00040E72" w:rsidRPr="00421225">
        <w:rPr>
          <w:sz w:val="22"/>
          <w:szCs w:val="22"/>
        </w:rPr>
        <w:t>rs</w:t>
      </w:r>
    </w:p>
    <w:p w14:paraId="67BA2F23" w14:textId="77777777" w:rsidR="00040E72" w:rsidRPr="00421225" w:rsidRDefault="00040E72" w:rsidP="006B2832">
      <w:pPr>
        <w:pStyle w:val="BodyText"/>
        <w:ind w:firstLine="720"/>
        <w:jc w:val="both"/>
        <w:rPr>
          <w:sz w:val="22"/>
          <w:szCs w:val="22"/>
        </w:rPr>
      </w:pPr>
      <w:r w:rsidRPr="00421225">
        <w:rPr>
          <w:sz w:val="22"/>
          <w:szCs w:val="22"/>
        </w:rPr>
        <w:t xml:space="preserve">Office </w:t>
      </w:r>
      <w:r w:rsidR="006B2832" w:rsidRPr="00421225">
        <w:rPr>
          <w:sz w:val="22"/>
          <w:szCs w:val="22"/>
        </w:rPr>
        <w:t>Improvements (cost)</w:t>
      </w:r>
      <w:r w:rsidR="006B2832" w:rsidRPr="00421225">
        <w:rPr>
          <w:sz w:val="22"/>
          <w:szCs w:val="22"/>
        </w:rPr>
        <w:tab/>
      </w:r>
      <w:r w:rsidR="006B2832" w:rsidRPr="00421225">
        <w:rPr>
          <w:sz w:val="22"/>
          <w:szCs w:val="22"/>
        </w:rPr>
        <w:tab/>
      </w:r>
      <w:r w:rsidR="006B2832" w:rsidRPr="00421225">
        <w:rPr>
          <w:sz w:val="22"/>
          <w:szCs w:val="22"/>
        </w:rPr>
        <w:tab/>
      </w:r>
      <w:r w:rsidR="001D338D" w:rsidRPr="00421225">
        <w:rPr>
          <w:sz w:val="22"/>
          <w:szCs w:val="22"/>
        </w:rPr>
        <w:tab/>
      </w:r>
      <w:r w:rsidR="00847FAE" w:rsidRPr="00421225">
        <w:rPr>
          <w:sz w:val="22"/>
          <w:szCs w:val="22"/>
        </w:rPr>
        <w:t>10</w:t>
      </w:r>
      <w:r w:rsidRPr="00421225">
        <w:rPr>
          <w:sz w:val="22"/>
          <w:szCs w:val="22"/>
        </w:rPr>
        <w:t xml:space="preserve"> y</w:t>
      </w:r>
      <w:r w:rsidR="001D338D" w:rsidRPr="00421225">
        <w:rPr>
          <w:sz w:val="22"/>
          <w:szCs w:val="22"/>
        </w:rPr>
        <w:t>ea</w:t>
      </w:r>
      <w:r w:rsidRPr="00421225">
        <w:rPr>
          <w:sz w:val="22"/>
          <w:szCs w:val="22"/>
        </w:rPr>
        <w:t>rs</w:t>
      </w:r>
    </w:p>
    <w:p w14:paraId="6CAF397D" w14:textId="77777777" w:rsidR="001D338D" w:rsidRPr="00421225" w:rsidRDefault="001D338D" w:rsidP="001D338D">
      <w:pPr>
        <w:tabs>
          <w:tab w:val="left" w:pos="0"/>
        </w:tabs>
        <w:suppressAutoHyphens/>
        <w:overflowPunct w:val="0"/>
        <w:autoSpaceDE w:val="0"/>
        <w:autoSpaceDN w:val="0"/>
        <w:adjustRightInd w:val="0"/>
        <w:jc w:val="both"/>
        <w:rPr>
          <w:sz w:val="22"/>
          <w:szCs w:val="22"/>
        </w:rPr>
      </w:pPr>
      <w:r w:rsidRPr="00421225">
        <w:rPr>
          <w:sz w:val="22"/>
          <w:szCs w:val="22"/>
        </w:rPr>
        <w:tab/>
        <w:t>Community infrastructure (cost)</w:t>
      </w:r>
      <w:r w:rsidRPr="00421225">
        <w:rPr>
          <w:sz w:val="22"/>
          <w:szCs w:val="22"/>
        </w:rPr>
        <w:tab/>
      </w:r>
      <w:r w:rsidRPr="00421225">
        <w:rPr>
          <w:sz w:val="22"/>
          <w:szCs w:val="22"/>
        </w:rPr>
        <w:tab/>
      </w:r>
      <w:r w:rsidRPr="00421225">
        <w:rPr>
          <w:sz w:val="22"/>
          <w:szCs w:val="22"/>
        </w:rPr>
        <w:tab/>
      </w:r>
      <w:r w:rsidRPr="00421225">
        <w:rPr>
          <w:sz w:val="22"/>
          <w:szCs w:val="22"/>
        </w:rPr>
        <w:tab/>
        <w:t>20 years</w:t>
      </w:r>
    </w:p>
    <w:p w14:paraId="193D6035" w14:textId="77777777" w:rsidR="00847FAE" w:rsidRPr="00421225" w:rsidRDefault="00847FAE" w:rsidP="00847FAE">
      <w:pPr>
        <w:rPr>
          <w:sz w:val="22"/>
          <w:szCs w:val="22"/>
        </w:rPr>
      </w:pPr>
    </w:p>
    <w:p w14:paraId="62A08507" w14:textId="77777777" w:rsidR="001D338D" w:rsidRPr="00421225" w:rsidRDefault="001D338D" w:rsidP="00847FAE">
      <w:pPr>
        <w:rPr>
          <w:sz w:val="22"/>
          <w:szCs w:val="22"/>
        </w:rPr>
      </w:pPr>
    </w:p>
    <w:p w14:paraId="431C4B17" w14:textId="77777777" w:rsidR="00847FAE" w:rsidRPr="00421225" w:rsidRDefault="00847FAE" w:rsidP="006B2832">
      <w:pPr>
        <w:jc w:val="both"/>
        <w:rPr>
          <w:sz w:val="22"/>
          <w:szCs w:val="22"/>
        </w:rPr>
      </w:pPr>
      <w:r w:rsidRPr="00421225">
        <w:rPr>
          <w:sz w:val="22"/>
          <w:szCs w:val="22"/>
        </w:rPr>
        <w:t xml:space="preserve">Office premises are held at valuation, and are depreciated, on a </w:t>
      </w:r>
      <w:proofErr w:type="gramStart"/>
      <w:r w:rsidRPr="00421225">
        <w:rPr>
          <w:sz w:val="22"/>
          <w:szCs w:val="22"/>
        </w:rPr>
        <w:t>straight line</w:t>
      </w:r>
      <w:proofErr w:type="gramEnd"/>
      <w:r w:rsidRPr="00421225">
        <w:rPr>
          <w:sz w:val="22"/>
          <w:szCs w:val="22"/>
        </w:rPr>
        <w:t xml:space="preserve"> basis, over a useful life of 40 years. Valuations are made on a regular basi</w:t>
      </w:r>
      <w:r w:rsidR="006B2832" w:rsidRPr="00421225">
        <w:rPr>
          <w:sz w:val="22"/>
          <w:szCs w:val="22"/>
        </w:rPr>
        <w:t>s to ensure the carrying amount</w:t>
      </w:r>
      <w:r w:rsidRPr="00421225">
        <w:rPr>
          <w:sz w:val="22"/>
          <w:szCs w:val="22"/>
        </w:rPr>
        <w:t xml:space="preserve"> does not differ materially from the fair value at the end of the reporting period. Valuations are carried out at</w:t>
      </w:r>
      <w:r w:rsidR="001306E3" w:rsidRPr="00421225">
        <w:rPr>
          <w:sz w:val="22"/>
          <w:szCs w:val="22"/>
        </w:rPr>
        <w:t xml:space="preserve"> each reporting date.</w:t>
      </w:r>
      <w:r w:rsidRPr="00421225">
        <w:rPr>
          <w:sz w:val="22"/>
          <w:szCs w:val="22"/>
        </w:rPr>
        <w:t xml:space="preserve"> </w:t>
      </w:r>
    </w:p>
    <w:p w14:paraId="7E39879B" w14:textId="77777777" w:rsidR="00AD01A8" w:rsidRPr="00421225" w:rsidRDefault="00AD01A8" w:rsidP="006B2832">
      <w:pPr>
        <w:jc w:val="both"/>
        <w:rPr>
          <w:sz w:val="22"/>
          <w:szCs w:val="22"/>
        </w:rPr>
      </w:pPr>
    </w:p>
    <w:p w14:paraId="1CFD1752" w14:textId="77777777" w:rsidR="00AD01A8" w:rsidRPr="00421225" w:rsidRDefault="00AD01A8" w:rsidP="00AD01A8">
      <w:pPr>
        <w:rPr>
          <w:b/>
          <w:sz w:val="22"/>
          <w:szCs w:val="22"/>
        </w:rPr>
      </w:pPr>
      <w:r w:rsidRPr="00421225">
        <w:rPr>
          <w:b/>
          <w:sz w:val="22"/>
          <w:szCs w:val="22"/>
        </w:rPr>
        <w:t>Leases</w:t>
      </w:r>
    </w:p>
    <w:p w14:paraId="347468E6" w14:textId="77777777" w:rsidR="00AD01A8" w:rsidRPr="00421225" w:rsidRDefault="00AD01A8" w:rsidP="00AD01A8">
      <w:pPr>
        <w:jc w:val="both"/>
        <w:rPr>
          <w:sz w:val="22"/>
          <w:szCs w:val="22"/>
        </w:rPr>
      </w:pPr>
      <w:r w:rsidRPr="00421225">
        <w:rPr>
          <w:sz w:val="22"/>
          <w:szCs w:val="22"/>
        </w:rPr>
        <w:t>Leases that do not transfer all the risks and rewards of ownership are classified as operating leases.  Payments under operating leases are charged to the Statement of Comprehensive Income on a straight-line basis over the period of the lease.</w:t>
      </w:r>
    </w:p>
    <w:p w14:paraId="2F797A43" w14:textId="77777777" w:rsidR="008B4A32" w:rsidRPr="00421225" w:rsidRDefault="008B4A32" w:rsidP="008B4A32">
      <w:pPr>
        <w:rPr>
          <w:b/>
          <w:sz w:val="22"/>
          <w:szCs w:val="22"/>
        </w:rPr>
      </w:pPr>
    </w:p>
    <w:p w14:paraId="62542C10" w14:textId="77777777" w:rsidR="008B4A32" w:rsidRPr="00421225" w:rsidRDefault="008B4A32" w:rsidP="008B4A32">
      <w:pPr>
        <w:rPr>
          <w:b/>
          <w:sz w:val="22"/>
          <w:szCs w:val="22"/>
        </w:rPr>
      </w:pPr>
      <w:r w:rsidRPr="00421225">
        <w:rPr>
          <w:b/>
          <w:sz w:val="22"/>
          <w:szCs w:val="22"/>
        </w:rPr>
        <w:t>Provisions</w:t>
      </w:r>
    </w:p>
    <w:p w14:paraId="522B45D7" w14:textId="573E61B0" w:rsidR="00FE5A75" w:rsidRPr="00421225" w:rsidRDefault="00153D12" w:rsidP="00FE5A75">
      <w:pPr>
        <w:jc w:val="both"/>
        <w:rPr>
          <w:sz w:val="22"/>
          <w:szCs w:val="22"/>
        </w:rPr>
      </w:pPr>
      <w:r w:rsidRPr="00421225">
        <w:rPr>
          <w:sz w:val="22"/>
          <w:szCs w:val="22"/>
        </w:rPr>
        <w:t xml:space="preserve">Provision is made </w:t>
      </w:r>
      <w:r w:rsidR="006B2832" w:rsidRPr="00421225">
        <w:rPr>
          <w:sz w:val="22"/>
          <w:szCs w:val="22"/>
        </w:rPr>
        <w:t>for liabilities at the date of the Statement of Financial Position</w:t>
      </w:r>
      <w:r w:rsidR="00FE5A75" w:rsidRPr="00421225">
        <w:rPr>
          <w:sz w:val="22"/>
          <w:szCs w:val="22"/>
        </w:rPr>
        <w:t xml:space="preserve"> where there is a legal or constructive obligation incurred which will </w:t>
      </w:r>
      <w:r w:rsidR="006B2832" w:rsidRPr="00421225">
        <w:rPr>
          <w:sz w:val="22"/>
          <w:szCs w:val="22"/>
        </w:rPr>
        <w:t>probably</w:t>
      </w:r>
      <w:r w:rsidR="00FE5A75" w:rsidRPr="00421225">
        <w:rPr>
          <w:sz w:val="22"/>
          <w:szCs w:val="22"/>
        </w:rPr>
        <w:t xml:space="preserve"> result in the outflow of resources.</w:t>
      </w:r>
    </w:p>
    <w:p w14:paraId="33D49A38" w14:textId="77777777" w:rsidR="003D7AA7" w:rsidRPr="00421225" w:rsidRDefault="003D7AA7" w:rsidP="008B4A32">
      <w:pPr>
        <w:rPr>
          <w:b/>
          <w:sz w:val="22"/>
          <w:szCs w:val="22"/>
        </w:rPr>
      </w:pPr>
    </w:p>
    <w:p w14:paraId="48BA23B9" w14:textId="77777777" w:rsidR="000A447A" w:rsidRPr="00421225" w:rsidRDefault="000A447A" w:rsidP="000A447A">
      <w:pPr>
        <w:rPr>
          <w:b/>
          <w:sz w:val="22"/>
          <w:szCs w:val="22"/>
        </w:rPr>
      </w:pPr>
      <w:r w:rsidRPr="00421225">
        <w:rPr>
          <w:b/>
          <w:sz w:val="22"/>
          <w:szCs w:val="22"/>
        </w:rPr>
        <w:t>Taxation</w:t>
      </w:r>
    </w:p>
    <w:p w14:paraId="27F944CE" w14:textId="77777777" w:rsidR="000A447A" w:rsidRPr="00421225" w:rsidRDefault="000A447A" w:rsidP="000A447A">
      <w:pPr>
        <w:jc w:val="both"/>
        <w:rPr>
          <w:sz w:val="22"/>
          <w:szCs w:val="22"/>
        </w:rPr>
      </w:pPr>
      <w:r w:rsidRPr="00421225">
        <w:rPr>
          <w:sz w:val="22"/>
          <w:szCs w:val="22"/>
        </w:rPr>
        <w:t xml:space="preserve">The Association is considered to pass the tests as set out in Paragraph 1 Schedule 6 Finance Act 2010 and therefore it meets the definition of a charitable company for UK corporation tax purposes. Accordingly, the Association is potentially exempt from taxation in respect of income or capital gains received within categories covered by Chapter 3 Part II Corporation Tax Act 1992 or Section 256 of the Taxation of Chargeable Gains Act 1992, to the extent that such income or gains are applied exclusively to charitable purposes. </w:t>
      </w:r>
    </w:p>
    <w:p w14:paraId="20D14916" w14:textId="77777777" w:rsidR="000A447A" w:rsidRPr="00421225" w:rsidRDefault="000A447A" w:rsidP="000A447A">
      <w:pPr>
        <w:rPr>
          <w:b/>
          <w:sz w:val="22"/>
          <w:szCs w:val="22"/>
        </w:rPr>
      </w:pPr>
    </w:p>
    <w:p w14:paraId="08B232FE" w14:textId="77777777" w:rsidR="008D59FD" w:rsidRPr="00421225" w:rsidRDefault="008D59FD" w:rsidP="008B4A32">
      <w:pPr>
        <w:rPr>
          <w:b/>
          <w:sz w:val="22"/>
          <w:szCs w:val="22"/>
        </w:rPr>
      </w:pPr>
    </w:p>
    <w:p w14:paraId="3717A825" w14:textId="77777777" w:rsidR="008D59FD" w:rsidRPr="00421225" w:rsidRDefault="008D59FD" w:rsidP="008B4A32">
      <w:pPr>
        <w:rPr>
          <w:b/>
          <w:sz w:val="22"/>
          <w:szCs w:val="22"/>
        </w:rPr>
      </w:pPr>
    </w:p>
    <w:p w14:paraId="5533C9C4" w14:textId="77777777" w:rsidR="000A447A" w:rsidRPr="00421225" w:rsidRDefault="000A447A" w:rsidP="008B4A32">
      <w:pPr>
        <w:rPr>
          <w:b/>
          <w:sz w:val="22"/>
          <w:szCs w:val="22"/>
        </w:rPr>
      </w:pPr>
    </w:p>
    <w:p w14:paraId="5D76968E" w14:textId="77777777" w:rsidR="003D7AA7" w:rsidRPr="00421225" w:rsidRDefault="003D7AA7" w:rsidP="003D7AA7">
      <w:pPr>
        <w:jc w:val="both"/>
        <w:rPr>
          <w:b/>
        </w:rPr>
      </w:pPr>
      <w:r w:rsidRPr="00421225">
        <w:rPr>
          <w:b/>
        </w:rPr>
        <w:t xml:space="preserve">NOTES TO THE FINANCIAL STATEMENTS FOR THE YEAR ENDED 31 MARCH </w:t>
      </w:r>
    </w:p>
    <w:p w14:paraId="297ABCA6" w14:textId="77777777" w:rsidR="003D7AA7" w:rsidRPr="00421225" w:rsidRDefault="003D7AA7" w:rsidP="003D7AA7">
      <w:pPr>
        <w:jc w:val="both"/>
        <w:rPr>
          <w:b/>
        </w:rPr>
      </w:pPr>
      <w:r w:rsidRPr="00421225">
        <w:rPr>
          <w:b/>
        </w:rPr>
        <w:t>2026</w:t>
      </w:r>
      <w:r w:rsidRPr="00421225">
        <w:rPr>
          <w:b/>
        </w:rPr>
        <w:fldChar w:fldCharType="begin"/>
      </w:r>
      <w:r w:rsidRPr="00421225">
        <w:rPr>
          <w:b/>
        </w:rPr>
        <w:instrText xml:space="preserve"> TC "NOTES TO THE FINANCIAL STATEMENTS" \f C \l "1" </w:instrText>
      </w:r>
      <w:r w:rsidRPr="00421225">
        <w:rPr>
          <w:b/>
        </w:rPr>
        <w:fldChar w:fldCharType="end"/>
      </w:r>
    </w:p>
    <w:p w14:paraId="64A3F7D5" w14:textId="77777777" w:rsidR="003D7AA7" w:rsidRPr="00421225" w:rsidRDefault="003D7AA7" w:rsidP="003D7AA7">
      <w:pPr>
        <w:pStyle w:val="BodyText"/>
        <w:rPr>
          <w:b/>
          <w:bCs/>
          <w:sz w:val="24"/>
        </w:rPr>
      </w:pPr>
    </w:p>
    <w:p w14:paraId="016783D2" w14:textId="77777777" w:rsidR="003D7AA7" w:rsidRPr="00421225" w:rsidRDefault="003D7AA7" w:rsidP="003D7AA7">
      <w:pPr>
        <w:rPr>
          <w:b/>
          <w:sz w:val="22"/>
          <w:szCs w:val="22"/>
        </w:rPr>
      </w:pPr>
      <w:r w:rsidRPr="00421225">
        <w:rPr>
          <w:b/>
          <w:sz w:val="22"/>
          <w:szCs w:val="22"/>
        </w:rPr>
        <w:t>2.</w:t>
      </w:r>
      <w:r w:rsidRPr="00421225">
        <w:rPr>
          <w:b/>
          <w:sz w:val="22"/>
          <w:szCs w:val="22"/>
        </w:rPr>
        <w:tab/>
        <w:t>Accounting policies (continued)</w:t>
      </w:r>
    </w:p>
    <w:p w14:paraId="13B337F6" w14:textId="77777777" w:rsidR="003D7AA7" w:rsidRPr="00421225" w:rsidRDefault="003D7AA7" w:rsidP="008B4A32">
      <w:pPr>
        <w:rPr>
          <w:b/>
          <w:sz w:val="22"/>
          <w:szCs w:val="22"/>
        </w:rPr>
      </w:pPr>
    </w:p>
    <w:p w14:paraId="5B671915" w14:textId="77777777" w:rsidR="00AA7C80" w:rsidRPr="00421225" w:rsidRDefault="00AA7C80" w:rsidP="00AA7C80">
      <w:pPr>
        <w:rPr>
          <w:b/>
          <w:sz w:val="22"/>
          <w:szCs w:val="22"/>
        </w:rPr>
      </w:pPr>
      <w:r w:rsidRPr="00421225">
        <w:rPr>
          <w:b/>
          <w:sz w:val="22"/>
          <w:szCs w:val="22"/>
        </w:rPr>
        <w:t>Value Added Tax</w:t>
      </w:r>
    </w:p>
    <w:p w14:paraId="1D3A2EEC" w14:textId="37EB62E7" w:rsidR="00AA7C80" w:rsidRPr="00421225" w:rsidRDefault="00035464" w:rsidP="00AA7C80">
      <w:pPr>
        <w:jc w:val="both"/>
        <w:rPr>
          <w:sz w:val="22"/>
          <w:szCs w:val="22"/>
        </w:rPr>
      </w:pPr>
      <w:r w:rsidRPr="00421225">
        <w:rPr>
          <w:sz w:val="22"/>
          <w:szCs w:val="22"/>
        </w:rPr>
        <w:t>The Association</w:t>
      </w:r>
      <w:r w:rsidR="00AA7C80" w:rsidRPr="00421225">
        <w:rPr>
          <w:sz w:val="22"/>
          <w:szCs w:val="22"/>
        </w:rPr>
        <w:t xml:space="preserve"> is registered for VAT and </w:t>
      </w:r>
      <w:r w:rsidR="00EF7C24" w:rsidRPr="00421225">
        <w:rPr>
          <w:sz w:val="22"/>
          <w:szCs w:val="22"/>
        </w:rPr>
        <w:t>is a member</w:t>
      </w:r>
      <w:r w:rsidR="00AA7C80" w:rsidRPr="00421225">
        <w:rPr>
          <w:sz w:val="22"/>
          <w:szCs w:val="22"/>
        </w:rPr>
        <w:t xml:space="preserve"> of the Wheatley </w:t>
      </w:r>
      <w:r w:rsidR="00410D85" w:rsidRPr="00421225">
        <w:rPr>
          <w:sz w:val="22"/>
          <w:szCs w:val="22"/>
        </w:rPr>
        <w:t xml:space="preserve">Group’s </w:t>
      </w:r>
      <w:r w:rsidR="00AA7C80" w:rsidRPr="00421225">
        <w:rPr>
          <w:sz w:val="22"/>
          <w:szCs w:val="22"/>
        </w:rPr>
        <w:t xml:space="preserve">VAT group. </w:t>
      </w:r>
      <w:proofErr w:type="gramStart"/>
      <w:r w:rsidR="00AA7C80" w:rsidRPr="00421225">
        <w:rPr>
          <w:sz w:val="22"/>
          <w:szCs w:val="22"/>
        </w:rPr>
        <w:t>The majority of</w:t>
      </w:r>
      <w:proofErr w:type="gramEnd"/>
      <w:r w:rsidR="00AA7C80" w:rsidRPr="00421225">
        <w:rPr>
          <w:sz w:val="22"/>
          <w:szCs w:val="22"/>
        </w:rPr>
        <w:t xml:space="preserve"> its income, including rental receipts, is exempt for VAT purposes, giving rise to no VAT liability.</w:t>
      </w:r>
    </w:p>
    <w:p w14:paraId="54C9AC65" w14:textId="77777777" w:rsidR="00F92538" w:rsidRPr="00421225" w:rsidRDefault="00F92538" w:rsidP="00F92538">
      <w:pPr>
        <w:pStyle w:val="BodyText"/>
        <w:jc w:val="both"/>
        <w:rPr>
          <w:sz w:val="22"/>
          <w:szCs w:val="22"/>
        </w:rPr>
      </w:pPr>
    </w:p>
    <w:p w14:paraId="57E77442" w14:textId="77777777" w:rsidR="00F92538" w:rsidRPr="00421225" w:rsidRDefault="00F92538" w:rsidP="00F92538">
      <w:pPr>
        <w:pStyle w:val="NormalWeb"/>
        <w:spacing w:before="0" w:beforeAutospacing="0" w:after="0" w:afterAutospacing="0"/>
        <w:jc w:val="both"/>
        <w:rPr>
          <w:sz w:val="22"/>
          <w:szCs w:val="20"/>
        </w:rPr>
      </w:pPr>
      <w:r w:rsidRPr="00421225">
        <w:rPr>
          <w:b/>
          <w:bCs/>
          <w:sz w:val="22"/>
          <w:szCs w:val="20"/>
        </w:rPr>
        <w:t>Standards issued but not yet effective</w:t>
      </w:r>
      <w:r w:rsidRPr="00421225">
        <w:rPr>
          <w:sz w:val="22"/>
          <w:szCs w:val="20"/>
        </w:rPr>
        <w:t> </w:t>
      </w:r>
    </w:p>
    <w:p w14:paraId="6563FDE9" w14:textId="77777777" w:rsidR="00F92538" w:rsidRPr="00421225" w:rsidRDefault="00F92538" w:rsidP="00F92538">
      <w:pPr>
        <w:pStyle w:val="NormalWeb"/>
        <w:spacing w:before="0" w:beforeAutospacing="0" w:after="0" w:afterAutospacing="0"/>
        <w:jc w:val="both"/>
        <w:rPr>
          <w:sz w:val="22"/>
          <w:szCs w:val="20"/>
        </w:rPr>
      </w:pPr>
      <w:r w:rsidRPr="00421225">
        <w:rPr>
          <w:sz w:val="22"/>
          <w:szCs w:val="20"/>
        </w:rPr>
        <w:t>Amendments to FRS 102 arising from the Periodic Review 2024 have been issued by the Financial Reporting Council and are effective for accounting periods beginning on or after 1 January 2026. These amendments include a revision to the revenue recognition model aligned to IFRS 15 five step approach and fundamental revision to lease accounting under Section 20, which will require lessees to recognise most leases on the Statement of Financial Position as a right of use asset with a corresponding lease liability. The revised requirements broadly align FRS 102 lease accounting with IFRS 16 and remove the distinction between operating and finance leases for lessees, subject to limited exemptions for short-term and low value leases. </w:t>
      </w:r>
    </w:p>
    <w:p w14:paraId="4810D01A" w14:textId="77777777" w:rsidR="00F92538" w:rsidRPr="00421225" w:rsidRDefault="00F92538" w:rsidP="00F92538">
      <w:pPr>
        <w:pStyle w:val="NormalWeb"/>
        <w:spacing w:before="0" w:beforeAutospacing="0" w:after="0" w:afterAutospacing="0"/>
        <w:jc w:val="both"/>
        <w:rPr>
          <w:sz w:val="22"/>
          <w:szCs w:val="20"/>
        </w:rPr>
      </w:pPr>
    </w:p>
    <w:p w14:paraId="480C43F8" w14:textId="77777777" w:rsidR="00F92538" w:rsidRPr="00421225" w:rsidRDefault="00F92538" w:rsidP="00F92538">
      <w:pPr>
        <w:pStyle w:val="NormalWeb"/>
        <w:spacing w:before="0" w:beforeAutospacing="0" w:after="0" w:afterAutospacing="0"/>
        <w:jc w:val="both"/>
        <w:rPr>
          <w:sz w:val="22"/>
          <w:szCs w:val="20"/>
        </w:rPr>
      </w:pPr>
      <w:r w:rsidRPr="00421225">
        <w:rPr>
          <w:sz w:val="22"/>
          <w:szCs w:val="20"/>
        </w:rPr>
        <w:t>The amendments will be applied by the Association for the first time in the financial statements for the year ending 31 March 2027. </w:t>
      </w:r>
    </w:p>
    <w:p w14:paraId="199868B9" w14:textId="77777777" w:rsidR="00F92538" w:rsidRPr="00421225" w:rsidRDefault="00F92538" w:rsidP="00F92538">
      <w:pPr>
        <w:pStyle w:val="NormalWeb"/>
        <w:spacing w:before="0" w:beforeAutospacing="0" w:after="0" w:afterAutospacing="0"/>
        <w:jc w:val="both"/>
        <w:rPr>
          <w:sz w:val="22"/>
          <w:szCs w:val="20"/>
        </w:rPr>
      </w:pPr>
    </w:p>
    <w:p w14:paraId="06F63CB4" w14:textId="77777777" w:rsidR="00F92538" w:rsidRPr="00421225" w:rsidRDefault="00F92538" w:rsidP="00F92538">
      <w:pPr>
        <w:pStyle w:val="NormalWeb"/>
        <w:spacing w:before="0" w:beforeAutospacing="0" w:after="0" w:afterAutospacing="0"/>
        <w:jc w:val="both"/>
        <w:rPr>
          <w:sz w:val="22"/>
          <w:szCs w:val="20"/>
        </w:rPr>
      </w:pPr>
      <w:r w:rsidRPr="00421225">
        <w:rPr>
          <w:sz w:val="22"/>
          <w:szCs w:val="20"/>
        </w:rPr>
        <w:t>The Association is currently assessing the impact of the revised revenue and lease accounting requirements. This work includes identifying and validating the Association’s lease population (including land and buildings, vehicles and equipment), determining appropriate lease terms and discount rates, and assessing the potential effects on the Association’s Statement of Financial Position, Statement of Comprehensive Income and key financial metrics, including loan covenant measures. </w:t>
      </w:r>
    </w:p>
    <w:p w14:paraId="2F838169" w14:textId="77777777" w:rsidR="00F92538" w:rsidRPr="00421225" w:rsidRDefault="00F92538" w:rsidP="00F92538">
      <w:pPr>
        <w:pStyle w:val="NormalWeb"/>
        <w:spacing w:before="0" w:beforeAutospacing="0" w:after="0" w:afterAutospacing="0"/>
        <w:jc w:val="both"/>
        <w:rPr>
          <w:sz w:val="22"/>
          <w:szCs w:val="20"/>
        </w:rPr>
      </w:pPr>
    </w:p>
    <w:p w14:paraId="63085F93" w14:textId="77777777" w:rsidR="00F92538" w:rsidRPr="00421225" w:rsidRDefault="00F92538" w:rsidP="00F92538">
      <w:pPr>
        <w:pStyle w:val="NormalWeb"/>
        <w:spacing w:before="0" w:beforeAutospacing="0" w:after="0" w:afterAutospacing="0"/>
        <w:jc w:val="both"/>
        <w:rPr>
          <w:sz w:val="22"/>
          <w:szCs w:val="20"/>
        </w:rPr>
      </w:pPr>
      <w:r w:rsidRPr="00421225">
        <w:rPr>
          <w:sz w:val="22"/>
          <w:szCs w:val="20"/>
        </w:rPr>
        <w:t>While the full financial impact of adopting the revised lease accounting requirements has not yet been quantified, the Association expects that total assets and liabilities will increase on adoption, with corresponding changes to the presentation and timing of lease related expenses. Further information on the impact of these changes will be disclosed in the financial statements for the period in which the amendments are first applied. </w:t>
      </w:r>
    </w:p>
    <w:p w14:paraId="5DEDBA18" w14:textId="6EA62F95" w:rsidR="000A447A" w:rsidRPr="00421225" w:rsidRDefault="000A447A" w:rsidP="00F8633B">
      <w:pPr>
        <w:rPr>
          <w:b/>
          <w:sz w:val="22"/>
          <w:szCs w:val="22"/>
        </w:rPr>
      </w:pPr>
    </w:p>
    <w:p w14:paraId="1E1249C9" w14:textId="77777777" w:rsidR="002E6C2D" w:rsidRPr="00421225" w:rsidRDefault="002E6C2D" w:rsidP="00F8633B">
      <w:pPr>
        <w:rPr>
          <w:b/>
          <w:sz w:val="22"/>
          <w:szCs w:val="22"/>
        </w:rPr>
      </w:pPr>
    </w:p>
    <w:p w14:paraId="3655692B" w14:textId="20A9D9E5" w:rsidR="008407B4" w:rsidRPr="00421225" w:rsidRDefault="000A447A" w:rsidP="00F8633B">
      <w:pPr>
        <w:rPr>
          <w:b/>
          <w:sz w:val="22"/>
          <w:szCs w:val="22"/>
        </w:rPr>
      </w:pPr>
      <w:r w:rsidRPr="00421225">
        <w:rPr>
          <w:b/>
          <w:sz w:val="22"/>
          <w:szCs w:val="22"/>
        </w:rPr>
        <w:t>3</w:t>
      </w:r>
      <w:r w:rsidR="00542392" w:rsidRPr="00421225">
        <w:rPr>
          <w:b/>
          <w:sz w:val="22"/>
          <w:szCs w:val="22"/>
        </w:rPr>
        <w:t>.</w:t>
      </w:r>
      <w:r w:rsidR="00542392" w:rsidRPr="00421225">
        <w:rPr>
          <w:b/>
          <w:sz w:val="22"/>
          <w:szCs w:val="22"/>
        </w:rPr>
        <w:tab/>
      </w:r>
      <w:proofErr w:type="gramStart"/>
      <w:r w:rsidR="00ED27AA" w:rsidRPr="00421225">
        <w:rPr>
          <w:b/>
          <w:sz w:val="22"/>
          <w:szCs w:val="22"/>
        </w:rPr>
        <w:t>Particulars of</w:t>
      </w:r>
      <w:proofErr w:type="gramEnd"/>
      <w:r w:rsidR="00ED27AA" w:rsidRPr="00421225">
        <w:rPr>
          <w:b/>
          <w:sz w:val="22"/>
          <w:szCs w:val="22"/>
        </w:rPr>
        <w:t xml:space="preserve"> t</w:t>
      </w:r>
      <w:r w:rsidR="008407B4" w:rsidRPr="00421225">
        <w:rPr>
          <w:b/>
          <w:sz w:val="22"/>
          <w:szCs w:val="22"/>
        </w:rPr>
        <w:t>urnover, operati</w:t>
      </w:r>
      <w:r w:rsidR="00ED27AA" w:rsidRPr="00421225">
        <w:rPr>
          <w:b/>
          <w:sz w:val="22"/>
          <w:szCs w:val="22"/>
        </w:rPr>
        <w:t>ng costs and operating surplus</w:t>
      </w:r>
    </w:p>
    <w:p w14:paraId="05B06914" w14:textId="77777777" w:rsidR="00DA6473" w:rsidRPr="00421225" w:rsidRDefault="00DA6473" w:rsidP="009703BD">
      <w:pPr>
        <w:jc w:val="both"/>
        <w:rPr>
          <w:sz w:val="22"/>
          <w:szCs w:val="22"/>
        </w:rPr>
      </w:pPr>
    </w:p>
    <w:tbl>
      <w:tblPr>
        <w:tblW w:w="9826" w:type="dxa"/>
        <w:tblInd w:w="-142" w:type="dxa"/>
        <w:tblLayout w:type="fixed"/>
        <w:tblLook w:val="0000" w:firstRow="0" w:lastRow="0" w:firstColumn="0" w:lastColumn="0" w:noHBand="0" w:noVBand="0"/>
      </w:tblPr>
      <w:tblGrid>
        <w:gridCol w:w="3288"/>
        <w:gridCol w:w="1134"/>
        <w:gridCol w:w="1134"/>
        <w:gridCol w:w="1276"/>
        <w:gridCol w:w="1134"/>
        <w:gridCol w:w="1482"/>
        <w:gridCol w:w="378"/>
      </w:tblGrid>
      <w:tr w:rsidR="00646508" w:rsidRPr="00421225" w14:paraId="616E874C" w14:textId="77777777" w:rsidTr="00DB1454">
        <w:trPr>
          <w:gridAfter w:val="1"/>
          <w:wAfter w:w="378" w:type="dxa"/>
          <w:trHeight w:val="255"/>
        </w:trPr>
        <w:tc>
          <w:tcPr>
            <w:tcW w:w="3288" w:type="dxa"/>
            <w:noWrap/>
            <w:tcMar>
              <w:right w:w="28" w:type="dxa"/>
            </w:tcMar>
            <w:vAlign w:val="bottom"/>
          </w:tcPr>
          <w:p w14:paraId="5FD81330" w14:textId="77777777" w:rsidR="007050E1" w:rsidRPr="00421225" w:rsidRDefault="007050E1" w:rsidP="00256399">
            <w:pPr>
              <w:jc w:val="both"/>
              <w:rPr>
                <w:sz w:val="22"/>
                <w:szCs w:val="22"/>
              </w:rPr>
            </w:pPr>
          </w:p>
        </w:tc>
        <w:tc>
          <w:tcPr>
            <w:tcW w:w="1134" w:type="dxa"/>
            <w:noWrap/>
            <w:tcMar>
              <w:right w:w="28" w:type="dxa"/>
            </w:tcMar>
            <w:vAlign w:val="center"/>
          </w:tcPr>
          <w:p w14:paraId="7F6505FB" w14:textId="77777777" w:rsidR="007050E1" w:rsidRPr="00421225" w:rsidRDefault="007050E1" w:rsidP="00364709">
            <w:pPr>
              <w:jc w:val="center"/>
              <w:rPr>
                <w:b/>
                <w:sz w:val="22"/>
                <w:szCs w:val="22"/>
              </w:rPr>
            </w:pPr>
          </w:p>
        </w:tc>
        <w:tc>
          <w:tcPr>
            <w:tcW w:w="1134" w:type="dxa"/>
            <w:noWrap/>
            <w:tcMar>
              <w:left w:w="0" w:type="dxa"/>
              <w:right w:w="28" w:type="dxa"/>
            </w:tcMar>
            <w:vAlign w:val="center"/>
          </w:tcPr>
          <w:p w14:paraId="5344FAF0" w14:textId="17626CF1" w:rsidR="007050E1" w:rsidRPr="00421225" w:rsidRDefault="004F7D06" w:rsidP="00364709">
            <w:pPr>
              <w:jc w:val="center"/>
              <w:rPr>
                <w:b/>
                <w:bCs/>
                <w:sz w:val="22"/>
                <w:szCs w:val="22"/>
              </w:rPr>
            </w:pPr>
            <w:r w:rsidRPr="00421225">
              <w:rPr>
                <w:b/>
                <w:bCs/>
                <w:sz w:val="22"/>
                <w:szCs w:val="22"/>
              </w:rPr>
              <w:t>202</w:t>
            </w:r>
            <w:r w:rsidR="00763866" w:rsidRPr="00421225">
              <w:rPr>
                <w:b/>
                <w:bCs/>
                <w:sz w:val="22"/>
                <w:szCs w:val="22"/>
              </w:rPr>
              <w:t>6</w:t>
            </w:r>
          </w:p>
        </w:tc>
        <w:tc>
          <w:tcPr>
            <w:tcW w:w="1276" w:type="dxa"/>
            <w:tcMar>
              <w:right w:w="28" w:type="dxa"/>
            </w:tcMar>
          </w:tcPr>
          <w:p w14:paraId="111C579A" w14:textId="77777777" w:rsidR="007050E1" w:rsidRPr="00421225" w:rsidRDefault="007050E1" w:rsidP="00364709">
            <w:pPr>
              <w:pStyle w:val="Heading8"/>
              <w:rPr>
                <w:sz w:val="22"/>
                <w:szCs w:val="22"/>
              </w:rPr>
            </w:pPr>
          </w:p>
        </w:tc>
        <w:tc>
          <w:tcPr>
            <w:tcW w:w="1134" w:type="dxa"/>
            <w:noWrap/>
            <w:tcMar>
              <w:left w:w="0" w:type="dxa"/>
              <w:right w:w="28" w:type="dxa"/>
            </w:tcMar>
            <w:vAlign w:val="center"/>
          </w:tcPr>
          <w:p w14:paraId="0D5DA12C" w14:textId="77777777" w:rsidR="007050E1" w:rsidRPr="00421225" w:rsidRDefault="007050E1" w:rsidP="00364709">
            <w:pPr>
              <w:pStyle w:val="Heading8"/>
              <w:rPr>
                <w:sz w:val="22"/>
                <w:szCs w:val="22"/>
              </w:rPr>
            </w:pPr>
          </w:p>
        </w:tc>
        <w:tc>
          <w:tcPr>
            <w:tcW w:w="1482" w:type="dxa"/>
            <w:noWrap/>
            <w:tcMar>
              <w:left w:w="0" w:type="dxa"/>
              <w:right w:w="28" w:type="dxa"/>
            </w:tcMar>
            <w:vAlign w:val="center"/>
          </w:tcPr>
          <w:p w14:paraId="0F26E010" w14:textId="1D3A81D5" w:rsidR="007050E1" w:rsidRPr="00421225" w:rsidRDefault="007050E1" w:rsidP="00364709">
            <w:pPr>
              <w:pStyle w:val="Heading8"/>
              <w:rPr>
                <w:sz w:val="22"/>
                <w:szCs w:val="22"/>
              </w:rPr>
            </w:pPr>
            <w:r w:rsidRPr="00421225">
              <w:rPr>
                <w:sz w:val="22"/>
                <w:szCs w:val="22"/>
              </w:rPr>
              <w:t>202</w:t>
            </w:r>
            <w:r w:rsidR="00763866" w:rsidRPr="00421225">
              <w:rPr>
                <w:sz w:val="22"/>
                <w:szCs w:val="22"/>
              </w:rPr>
              <w:t>5</w:t>
            </w:r>
          </w:p>
        </w:tc>
      </w:tr>
      <w:tr w:rsidR="003724EB" w:rsidRPr="00421225" w14:paraId="0EDABBF4" w14:textId="77777777" w:rsidTr="00DB1454">
        <w:trPr>
          <w:gridAfter w:val="1"/>
          <w:wAfter w:w="378" w:type="dxa"/>
          <w:trHeight w:val="255"/>
        </w:trPr>
        <w:tc>
          <w:tcPr>
            <w:tcW w:w="3288" w:type="dxa"/>
            <w:noWrap/>
            <w:tcMar>
              <w:right w:w="28" w:type="dxa"/>
            </w:tcMar>
            <w:vAlign w:val="bottom"/>
          </w:tcPr>
          <w:p w14:paraId="760D5D62" w14:textId="77777777" w:rsidR="007050E1" w:rsidRPr="00421225" w:rsidRDefault="007050E1" w:rsidP="00256399">
            <w:pPr>
              <w:jc w:val="both"/>
              <w:rPr>
                <w:sz w:val="22"/>
                <w:szCs w:val="22"/>
              </w:rPr>
            </w:pPr>
          </w:p>
        </w:tc>
        <w:tc>
          <w:tcPr>
            <w:tcW w:w="1134" w:type="dxa"/>
            <w:noWrap/>
            <w:tcMar>
              <w:right w:w="28" w:type="dxa"/>
            </w:tcMar>
            <w:vAlign w:val="bottom"/>
          </w:tcPr>
          <w:p w14:paraId="79C46BFD" w14:textId="11260546" w:rsidR="007050E1" w:rsidRPr="00421225" w:rsidRDefault="007050E1" w:rsidP="007050E1">
            <w:pPr>
              <w:jc w:val="center"/>
              <w:rPr>
                <w:b/>
                <w:bCs/>
                <w:sz w:val="22"/>
                <w:szCs w:val="22"/>
              </w:rPr>
            </w:pPr>
          </w:p>
        </w:tc>
        <w:tc>
          <w:tcPr>
            <w:tcW w:w="1134" w:type="dxa"/>
            <w:noWrap/>
            <w:tcMar>
              <w:left w:w="0" w:type="dxa"/>
              <w:right w:w="28" w:type="dxa"/>
            </w:tcMar>
            <w:vAlign w:val="bottom"/>
          </w:tcPr>
          <w:p w14:paraId="7CF0C162" w14:textId="759FDE74" w:rsidR="007050E1" w:rsidRPr="00421225" w:rsidRDefault="007050E1" w:rsidP="007050E1">
            <w:pPr>
              <w:jc w:val="center"/>
              <w:rPr>
                <w:b/>
                <w:bCs/>
                <w:sz w:val="22"/>
                <w:szCs w:val="22"/>
              </w:rPr>
            </w:pPr>
          </w:p>
        </w:tc>
        <w:tc>
          <w:tcPr>
            <w:tcW w:w="1276" w:type="dxa"/>
            <w:tcMar>
              <w:right w:w="28" w:type="dxa"/>
            </w:tcMar>
            <w:vAlign w:val="bottom"/>
          </w:tcPr>
          <w:p w14:paraId="67EF3E9D" w14:textId="177171D5" w:rsidR="007050E1" w:rsidRPr="00421225" w:rsidRDefault="007050E1" w:rsidP="007050E1">
            <w:pPr>
              <w:pStyle w:val="Heading8"/>
              <w:rPr>
                <w:sz w:val="22"/>
                <w:szCs w:val="22"/>
              </w:rPr>
            </w:pPr>
            <w:r w:rsidRPr="00421225">
              <w:rPr>
                <w:sz w:val="22"/>
                <w:szCs w:val="22"/>
              </w:rPr>
              <w:t>Other</w:t>
            </w:r>
          </w:p>
        </w:tc>
        <w:tc>
          <w:tcPr>
            <w:tcW w:w="1134" w:type="dxa"/>
            <w:noWrap/>
            <w:tcMar>
              <w:left w:w="0" w:type="dxa"/>
              <w:right w:w="28" w:type="dxa"/>
            </w:tcMar>
            <w:vAlign w:val="bottom"/>
          </w:tcPr>
          <w:p w14:paraId="5E876B69" w14:textId="77777777" w:rsidR="007050E1" w:rsidRPr="00421225" w:rsidRDefault="007050E1" w:rsidP="007050E1">
            <w:pPr>
              <w:pStyle w:val="Heading8"/>
              <w:rPr>
                <w:sz w:val="22"/>
                <w:szCs w:val="22"/>
              </w:rPr>
            </w:pPr>
            <w:r w:rsidRPr="00421225">
              <w:rPr>
                <w:sz w:val="22"/>
                <w:szCs w:val="22"/>
              </w:rPr>
              <w:t>Operating</w:t>
            </w:r>
          </w:p>
        </w:tc>
        <w:tc>
          <w:tcPr>
            <w:tcW w:w="1482" w:type="dxa"/>
            <w:noWrap/>
            <w:tcMar>
              <w:left w:w="0" w:type="dxa"/>
              <w:right w:w="28" w:type="dxa"/>
            </w:tcMar>
            <w:vAlign w:val="bottom"/>
          </w:tcPr>
          <w:p w14:paraId="3E34E8FB" w14:textId="77777777" w:rsidR="007050E1" w:rsidRPr="00421225" w:rsidRDefault="007050E1" w:rsidP="007050E1">
            <w:pPr>
              <w:pStyle w:val="Heading8"/>
              <w:rPr>
                <w:sz w:val="22"/>
                <w:szCs w:val="22"/>
              </w:rPr>
            </w:pPr>
            <w:r w:rsidRPr="00421225">
              <w:rPr>
                <w:sz w:val="22"/>
                <w:szCs w:val="22"/>
              </w:rPr>
              <w:t>Operating</w:t>
            </w:r>
          </w:p>
        </w:tc>
      </w:tr>
      <w:tr w:rsidR="001B39AF" w:rsidRPr="00421225" w14:paraId="5714E822" w14:textId="77777777" w:rsidTr="00DB1454">
        <w:trPr>
          <w:gridAfter w:val="1"/>
          <w:wAfter w:w="378" w:type="dxa"/>
          <w:trHeight w:val="255"/>
        </w:trPr>
        <w:tc>
          <w:tcPr>
            <w:tcW w:w="3288" w:type="dxa"/>
            <w:noWrap/>
            <w:tcMar>
              <w:right w:w="28" w:type="dxa"/>
            </w:tcMar>
            <w:vAlign w:val="bottom"/>
          </w:tcPr>
          <w:p w14:paraId="78694027" w14:textId="77777777" w:rsidR="007050E1" w:rsidRPr="00421225" w:rsidRDefault="007050E1" w:rsidP="00256399">
            <w:pPr>
              <w:jc w:val="both"/>
              <w:rPr>
                <w:sz w:val="22"/>
                <w:szCs w:val="22"/>
              </w:rPr>
            </w:pPr>
          </w:p>
        </w:tc>
        <w:tc>
          <w:tcPr>
            <w:tcW w:w="1134" w:type="dxa"/>
            <w:noWrap/>
            <w:tcMar>
              <w:left w:w="0" w:type="dxa"/>
              <w:right w:w="28" w:type="dxa"/>
            </w:tcMar>
            <w:vAlign w:val="bottom"/>
          </w:tcPr>
          <w:p w14:paraId="78CF0110" w14:textId="39B1D0B1" w:rsidR="007050E1" w:rsidRPr="00421225" w:rsidRDefault="007050E1" w:rsidP="007050E1">
            <w:pPr>
              <w:pStyle w:val="Heading8"/>
              <w:rPr>
                <w:sz w:val="22"/>
                <w:szCs w:val="22"/>
              </w:rPr>
            </w:pPr>
            <w:r w:rsidRPr="00421225">
              <w:rPr>
                <w:sz w:val="22"/>
                <w:szCs w:val="22"/>
              </w:rPr>
              <w:t>Turnover</w:t>
            </w:r>
          </w:p>
        </w:tc>
        <w:tc>
          <w:tcPr>
            <w:tcW w:w="1134" w:type="dxa"/>
            <w:noWrap/>
            <w:tcMar>
              <w:right w:w="28" w:type="dxa"/>
            </w:tcMar>
            <w:vAlign w:val="bottom"/>
          </w:tcPr>
          <w:p w14:paraId="27C32E8B" w14:textId="00F019D5" w:rsidR="007050E1" w:rsidRPr="00421225" w:rsidRDefault="007050E1" w:rsidP="007050E1">
            <w:pPr>
              <w:jc w:val="center"/>
              <w:rPr>
                <w:b/>
                <w:bCs/>
                <w:sz w:val="22"/>
                <w:szCs w:val="22"/>
              </w:rPr>
            </w:pPr>
            <w:r w:rsidRPr="00421225">
              <w:rPr>
                <w:b/>
                <w:bCs/>
                <w:sz w:val="22"/>
                <w:szCs w:val="22"/>
              </w:rPr>
              <w:t>Operating Costs</w:t>
            </w:r>
          </w:p>
        </w:tc>
        <w:tc>
          <w:tcPr>
            <w:tcW w:w="1276" w:type="dxa"/>
            <w:tcMar>
              <w:right w:w="28" w:type="dxa"/>
            </w:tcMar>
            <w:vAlign w:val="bottom"/>
          </w:tcPr>
          <w:p w14:paraId="18763364" w14:textId="42D5702B" w:rsidR="007050E1" w:rsidRPr="00421225" w:rsidRDefault="007050E1" w:rsidP="007050E1">
            <w:pPr>
              <w:jc w:val="center"/>
              <w:rPr>
                <w:b/>
                <w:bCs/>
                <w:sz w:val="22"/>
                <w:szCs w:val="22"/>
              </w:rPr>
            </w:pPr>
            <w:r w:rsidRPr="00421225">
              <w:rPr>
                <w:b/>
                <w:bCs/>
                <w:sz w:val="22"/>
                <w:szCs w:val="22"/>
              </w:rPr>
              <w:t>gains/ (losses)</w:t>
            </w:r>
          </w:p>
        </w:tc>
        <w:tc>
          <w:tcPr>
            <w:tcW w:w="1134" w:type="dxa"/>
            <w:noWrap/>
            <w:tcMar>
              <w:right w:w="28" w:type="dxa"/>
            </w:tcMar>
            <w:vAlign w:val="bottom"/>
          </w:tcPr>
          <w:p w14:paraId="19A000DC" w14:textId="77777777" w:rsidR="007050E1" w:rsidRPr="00421225" w:rsidRDefault="007050E1" w:rsidP="007050E1">
            <w:pPr>
              <w:jc w:val="center"/>
              <w:rPr>
                <w:b/>
                <w:bCs/>
                <w:sz w:val="22"/>
                <w:szCs w:val="22"/>
              </w:rPr>
            </w:pPr>
            <w:r w:rsidRPr="00421225">
              <w:rPr>
                <w:b/>
                <w:bCs/>
                <w:sz w:val="22"/>
                <w:szCs w:val="22"/>
              </w:rPr>
              <w:t>surplus/ (deficit)</w:t>
            </w:r>
          </w:p>
        </w:tc>
        <w:tc>
          <w:tcPr>
            <w:tcW w:w="1482" w:type="dxa"/>
            <w:tcMar>
              <w:right w:w="28" w:type="dxa"/>
            </w:tcMar>
            <w:vAlign w:val="bottom"/>
          </w:tcPr>
          <w:p w14:paraId="0119D534" w14:textId="27C12E10" w:rsidR="007050E1" w:rsidRPr="00421225" w:rsidRDefault="007050E1" w:rsidP="007050E1">
            <w:pPr>
              <w:jc w:val="center"/>
              <w:rPr>
                <w:b/>
                <w:bCs/>
                <w:sz w:val="22"/>
                <w:szCs w:val="22"/>
              </w:rPr>
            </w:pPr>
            <w:r w:rsidRPr="00421225">
              <w:rPr>
                <w:b/>
                <w:bCs/>
                <w:sz w:val="22"/>
                <w:szCs w:val="22"/>
              </w:rPr>
              <w:t>surplus/ (deficit)</w:t>
            </w:r>
          </w:p>
        </w:tc>
      </w:tr>
      <w:tr w:rsidR="003724EB" w:rsidRPr="00421225" w14:paraId="4EECAF13" w14:textId="77777777" w:rsidTr="00DB1454">
        <w:trPr>
          <w:gridAfter w:val="1"/>
          <w:wAfter w:w="378" w:type="dxa"/>
          <w:trHeight w:val="255"/>
        </w:trPr>
        <w:tc>
          <w:tcPr>
            <w:tcW w:w="3288" w:type="dxa"/>
            <w:noWrap/>
            <w:tcMar>
              <w:right w:w="28" w:type="dxa"/>
            </w:tcMar>
            <w:vAlign w:val="bottom"/>
          </w:tcPr>
          <w:p w14:paraId="581A3BB0" w14:textId="77777777" w:rsidR="007050E1" w:rsidRPr="00421225" w:rsidRDefault="007050E1" w:rsidP="00256399">
            <w:pPr>
              <w:jc w:val="right"/>
              <w:rPr>
                <w:sz w:val="22"/>
                <w:szCs w:val="22"/>
              </w:rPr>
            </w:pPr>
          </w:p>
        </w:tc>
        <w:tc>
          <w:tcPr>
            <w:tcW w:w="1134" w:type="dxa"/>
            <w:noWrap/>
            <w:tcMar>
              <w:left w:w="0" w:type="dxa"/>
              <w:right w:w="28" w:type="dxa"/>
            </w:tcMar>
            <w:vAlign w:val="center"/>
          </w:tcPr>
          <w:p w14:paraId="0170C45B" w14:textId="77777777" w:rsidR="007050E1" w:rsidRPr="00421225" w:rsidRDefault="007050E1" w:rsidP="00364709">
            <w:pPr>
              <w:jc w:val="center"/>
              <w:rPr>
                <w:b/>
                <w:bCs/>
                <w:sz w:val="22"/>
                <w:szCs w:val="22"/>
              </w:rPr>
            </w:pPr>
            <w:r w:rsidRPr="00421225">
              <w:rPr>
                <w:b/>
                <w:bCs/>
                <w:sz w:val="22"/>
                <w:szCs w:val="22"/>
              </w:rPr>
              <w:t>£’000</w:t>
            </w:r>
          </w:p>
        </w:tc>
        <w:tc>
          <w:tcPr>
            <w:tcW w:w="1134" w:type="dxa"/>
            <w:noWrap/>
            <w:tcMar>
              <w:right w:w="28" w:type="dxa"/>
            </w:tcMar>
            <w:vAlign w:val="center"/>
          </w:tcPr>
          <w:p w14:paraId="789533E2" w14:textId="77777777" w:rsidR="007050E1" w:rsidRPr="00421225" w:rsidRDefault="007050E1" w:rsidP="00364709">
            <w:pPr>
              <w:jc w:val="center"/>
              <w:rPr>
                <w:b/>
                <w:bCs/>
                <w:sz w:val="22"/>
                <w:szCs w:val="22"/>
              </w:rPr>
            </w:pPr>
            <w:r w:rsidRPr="00421225">
              <w:rPr>
                <w:b/>
                <w:bCs/>
                <w:sz w:val="22"/>
                <w:szCs w:val="22"/>
              </w:rPr>
              <w:t>£’000</w:t>
            </w:r>
          </w:p>
        </w:tc>
        <w:tc>
          <w:tcPr>
            <w:tcW w:w="1276" w:type="dxa"/>
            <w:tcMar>
              <w:right w:w="28" w:type="dxa"/>
            </w:tcMar>
          </w:tcPr>
          <w:p w14:paraId="4E838E3E" w14:textId="77777777" w:rsidR="007050E1" w:rsidRPr="00421225" w:rsidRDefault="007050E1" w:rsidP="00364709">
            <w:pPr>
              <w:jc w:val="center"/>
              <w:rPr>
                <w:b/>
                <w:bCs/>
                <w:sz w:val="22"/>
                <w:szCs w:val="22"/>
              </w:rPr>
            </w:pPr>
            <w:r w:rsidRPr="00421225">
              <w:rPr>
                <w:b/>
                <w:bCs/>
                <w:sz w:val="22"/>
                <w:szCs w:val="22"/>
              </w:rPr>
              <w:t>£’000</w:t>
            </w:r>
          </w:p>
        </w:tc>
        <w:tc>
          <w:tcPr>
            <w:tcW w:w="1134" w:type="dxa"/>
            <w:noWrap/>
            <w:tcMar>
              <w:right w:w="28" w:type="dxa"/>
            </w:tcMar>
            <w:vAlign w:val="center"/>
          </w:tcPr>
          <w:p w14:paraId="710EC56E" w14:textId="77777777" w:rsidR="007050E1" w:rsidRPr="00421225" w:rsidRDefault="007050E1" w:rsidP="00364709">
            <w:pPr>
              <w:jc w:val="center"/>
              <w:rPr>
                <w:b/>
                <w:bCs/>
                <w:sz w:val="22"/>
                <w:szCs w:val="22"/>
              </w:rPr>
            </w:pPr>
            <w:r w:rsidRPr="00421225">
              <w:rPr>
                <w:b/>
                <w:bCs/>
                <w:sz w:val="22"/>
                <w:szCs w:val="22"/>
              </w:rPr>
              <w:t>£’000</w:t>
            </w:r>
          </w:p>
        </w:tc>
        <w:tc>
          <w:tcPr>
            <w:tcW w:w="1482" w:type="dxa"/>
            <w:tcMar>
              <w:right w:w="28" w:type="dxa"/>
            </w:tcMar>
            <w:vAlign w:val="center"/>
          </w:tcPr>
          <w:p w14:paraId="7BC4FB61" w14:textId="77777777" w:rsidR="007050E1" w:rsidRPr="00421225" w:rsidRDefault="007050E1" w:rsidP="00364709">
            <w:pPr>
              <w:jc w:val="center"/>
              <w:rPr>
                <w:b/>
                <w:bCs/>
                <w:sz w:val="22"/>
                <w:szCs w:val="22"/>
              </w:rPr>
            </w:pPr>
            <w:r w:rsidRPr="00421225">
              <w:rPr>
                <w:b/>
                <w:bCs/>
                <w:sz w:val="22"/>
                <w:szCs w:val="22"/>
              </w:rPr>
              <w:t>£’000</w:t>
            </w:r>
          </w:p>
        </w:tc>
      </w:tr>
      <w:tr w:rsidR="005A3052" w:rsidRPr="00421225" w14:paraId="32C19B28" w14:textId="77777777" w:rsidTr="00DB1454">
        <w:trPr>
          <w:gridAfter w:val="1"/>
          <w:wAfter w:w="378" w:type="dxa"/>
          <w:trHeight w:val="255"/>
        </w:trPr>
        <w:tc>
          <w:tcPr>
            <w:tcW w:w="3288" w:type="dxa"/>
            <w:noWrap/>
            <w:vAlign w:val="bottom"/>
          </w:tcPr>
          <w:p w14:paraId="69054909" w14:textId="77777777" w:rsidR="007050E1" w:rsidRPr="00421225" w:rsidRDefault="007050E1" w:rsidP="00256399">
            <w:pPr>
              <w:jc w:val="both"/>
              <w:rPr>
                <w:sz w:val="22"/>
                <w:szCs w:val="22"/>
              </w:rPr>
            </w:pPr>
          </w:p>
        </w:tc>
        <w:tc>
          <w:tcPr>
            <w:tcW w:w="1134" w:type="dxa"/>
            <w:noWrap/>
            <w:tcMar>
              <w:left w:w="0" w:type="dxa"/>
              <w:right w:w="0" w:type="dxa"/>
            </w:tcMar>
            <w:vAlign w:val="center"/>
          </w:tcPr>
          <w:p w14:paraId="0ACFD602" w14:textId="77777777" w:rsidR="007050E1" w:rsidRPr="00421225" w:rsidRDefault="007050E1" w:rsidP="00364709">
            <w:pPr>
              <w:jc w:val="center"/>
              <w:rPr>
                <w:sz w:val="22"/>
                <w:szCs w:val="22"/>
              </w:rPr>
            </w:pPr>
          </w:p>
        </w:tc>
        <w:tc>
          <w:tcPr>
            <w:tcW w:w="1134" w:type="dxa"/>
            <w:noWrap/>
            <w:vAlign w:val="center"/>
          </w:tcPr>
          <w:p w14:paraId="767BD13B" w14:textId="77777777" w:rsidR="007050E1" w:rsidRPr="00421225" w:rsidRDefault="007050E1" w:rsidP="00364709">
            <w:pPr>
              <w:jc w:val="center"/>
              <w:rPr>
                <w:sz w:val="22"/>
                <w:szCs w:val="22"/>
              </w:rPr>
            </w:pPr>
          </w:p>
        </w:tc>
        <w:tc>
          <w:tcPr>
            <w:tcW w:w="1276" w:type="dxa"/>
            <w:vAlign w:val="center"/>
          </w:tcPr>
          <w:p w14:paraId="0D2C8DDD" w14:textId="77777777" w:rsidR="007050E1" w:rsidRPr="00421225" w:rsidRDefault="007050E1" w:rsidP="00364709">
            <w:pPr>
              <w:jc w:val="center"/>
              <w:rPr>
                <w:sz w:val="22"/>
                <w:szCs w:val="22"/>
              </w:rPr>
            </w:pPr>
          </w:p>
        </w:tc>
        <w:tc>
          <w:tcPr>
            <w:tcW w:w="1134" w:type="dxa"/>
            <w:noWrap/>
            <w:vAlign w:val="center"/>
          </w:tcPr>
          <w:p w14:paraId="39DCAA80" w14:textId="77777777" w:rsidR="007050E1" w:rsidRPr="00421225" w:rsidRDefault="007050E1" w:rsidP="00364709">
            <w:pPr>
              <w:jc w:val="center"/>
              <w:rPr>
                <w:sz w:val="22"/>
                <w:szCs w:val="22"/>
              </w:rPr>
            </w:pPr>
          </w:p>
        </w:tc>
        <w:tc>
          <w:tcPr>
            <w:tcW w:w="1482" w:type="dxa"/>
            <w:noWrap/>
            <w:vAlign w:val="center"/>
          </w:tcPr>
          <w:p w14:paraId="632C3A33" w14:textId="77777777" w:rsidR="007050E1" w:rsidRPr="00421225" w:rsidRDefault="007050E1" w:rsidP="00364709">
            <w:pPr>
              <w:jc w:val="center"/>
              <w:rPr>
                <w:sz w:val="22"/>
                <w:szCs w:val="22"/>
                <w:lang w:eastAsia="en-GB"/>
              </w:rPr>
            </w:pPr>
          </w:p>
        </w:tc>
      </w:tr>
      <w:tr w:rsidR="00763866" w:rsidRPr="00421225" w14:paraId="2C294871" w14:textId="77777777" w:rsidTr="00DB1454">
        <w:trPr>
          <w:gridAfter w:val="1"/>
          <w:wAfter w:w="378" w:type="dxa"/>
          <w:trHeight w:val="255"/>
        </w:trPr>
        <w:tc>
          <w:tcPr>
            <w:tcW w:w="3288" w:type="dxa"/>
            <w:noWrap/>
            <w:vAlign w:val="center"/>
          </w:tcPr>
          <w:p w14:paraId="486A2532" w14:textId="77777777" w:rsidR="00763866" w:rsidRPr="00421225" w:rsidRDefault="00763866" w:rsidP="00763866">
            <w:pPr>
              <w:rPr>
                <w:sz w:val="22"/>
                <w:szCs w:val="22"/>
              </w:rPr>
            </w:pPr>
            <w:r w:rsidRPr="00421225">
              <w:rPr>
                <w:sz w:val="22"/>
                <w:szCs w:val="22"/>
              </w:rPr>
              <w:t xml:space="preserve">Affordable letting activities (note 4) </w:t>
            </w:r>
          </w:p>
        </w:tc>
        <w:tc>
          <w:tcPr>
            <w:tcW w:w="1134" w:type="dxa"/>
            <w:noWrap/>
            <w:tcMar>
              <w:left w:w="0" w:type="dxa"/>
              <w:right w:w="28" w:type="dxa"/>
            </w:tcMar>
            <w:vAlign w:val="center"/>
          </w:tcPr>
          <w:p w14:paraId="2B21DCF0" w14:textId="313B560B" w:rsidR="00763866" w:rsidRPr="00421225" w:rsidRDefault="00B54DFD" w:rsidP="00763866">
            <w:pPr>
              <w:jc w:val="center"/>
              <w:rPr>
                <w:sz w:val="22"/>
                <w:szCs w:val="22"/>
              </w:rPr>
            </w:pPr>
            <w:r w:rsidRPr="00421225">
              <w:rPr>
                <w:sz w:val="22"/>
                <w:szCs w:val="22"/>
              </w:rPr>
              <w:t>23,943</w:t>
            </w:r>
          </w:p>
        </w:tc>
        <w:tc>
          <w:tcPr>
            <w:tcW w:w="1134" w:type="dxa"/>
            <w:noWrap/>
            <w:tcMar>
              <w:right w:w="28" w:type="dxa"/>
            </w:tcMar>
            <w:vAlign w:val="center"/>
          </w:tcPr>
          <w:p w14:paraId="36AA2294" w14:textId="39651048" w:rsidR="00763866" w:rsidRPr="00421225" w:rsidRDefault="00B54DFD" w:rsidP="00763866">
            <w:pPr>
              <w:jc w:val="center"/>
              <w:rPr>
                <w:sz w:val="22"/>
                <w:szCs w:val="22"/>
              </w:rPr>
            </w:pPr>
            <w:r w:rsidRPr="00421225">
              <w:rPr>
                <w:sz w:val="22"/>
                <w:szCs w:val="22"/>
              </w:rPr>
              <w:t>(15,0</w:t>
            </w:r>
            <w:r w:rsidR="00241B32" w:rsidRPr="00421225">
              <w:rPr>
                <w:sz w:val="22"/>
                <w:szCs w:val="22"/>
              </w:rPr>
              <w:t>7</w:t>
            </w:r>
            <w:r w:rsidR="00530A82" w:rsidRPr="00421225">
              <w:rPr>
                <w:sz w:val="22"/>
                <w:szCs w:val="22"/>
              </w:rPr>
              <w:t>1</w:t>
            </w:r>
            <w:r w:rsidR="009C51F5" w:rsidRPr="00421225">
              <w:rPr>
                <w:sz w:val="22"/>
                <w:szCs w:val="22"/>
              </w:rPr>
              <w:t>)</w:t>
            </w:r>
          </w:p>
        </w:tc>
        <w:tc>
          <w:tcPr>
            <w:tcW w:w="1276" w:type="dxa"/>
            <w:tcMar>
              <w:right w:w="28" w:type="dxa"/>
            </w:tcMar>
            <w:vAlign w:val="center"/>
          </w:tcPr>
          <w:p w14:paraId="0A8897AC" w14:textId="429F33E0" w:rsidR="00763866" w:rsidRPr="00421225" w:rsidRDefault="002A1ACC" w:rsidP="00763866">
            <w:pPr>
              <w:jc w:val="center"/>
              <w:rPr>
                <w:sz w:val="22"/>
                <w:szCs w:val="22"/>
              </w:rPr>
            </w:pPr>
            <w:r w:rsidRPr="00421225">
              <w:rPr>
                <w:sz w:val="22"/>
                <w:szCs w:val="22"/>
              </w:rPr>
              <w:t>-</w:t>
            </w:r>
          </w:p>
        </w:tc>
        <w:tc>
          <w:tcPr>
            <w:tcW w:w="1134" w:type="dxa"/>
            <w:noWrap/>
            <w:tcMar>
              <w:right w:w="28" w:type="dxa"/>
            </w:tcMar>
            <w:vAlign w:val="center"/>
          </w:tcPr>
          <w:p w14:paraId="7285226D" w14:textId="0F4AB029" w:rsidR="00763866" w:rsidRPr="00421225" w:rsidRDefault="00241B32" w:rsidP="00763866">
            <w:pPr>
              <w:jc w:val="center"/>
              <w:rPr>
                <w:sz w:val="22"/>
                <w:szCs w:val="22"/>
              </w:rPr>
            </w:pPr>
            <w:r w:rsidRPr="00421225">
              <w:rPr>
                <w:sz w:val="22"/>
                <w:szCs w:val="22"/>
              </w:rPr>
              <w:t>8,87</w:t>
            </w:r>
            <w:r w:rsidR="00530A82" w:rsidRPr="00421225">
              <w:rPr>
                <w:sz w:val="22"/>
                <w:szCs w:val="22"/>
              </w:rPr>
              <w:t>2</w:t>
            </w:r>
          </w:p>
        </w:tc>
        <w:tc>
          <w:tcPr>
            <w:tcW w:w="1482" w:type="dxa"/>
            <w:noWrap/>
            <w:tcMar>
              <w:right w:w="28" w:type="dxa"/>
            </w:tcMar>
            <w:vAlign w:val="center"/>
          </w:tcPr>
          <w:p w14:paraId="60C2CC6C" w14:textId="55F92ACA" w:rsidR="00763866" w:rsidRPr="00421225" w:rsidRDefault="00763866" w:rsidP="00763866">
            <w:pPr>
              <w:jc w:val="center"/>
              <w:rPr>
                <w:sz w:val="22"/>
                <w:szCs w:val="22"/>
              </w:rPr>
            </w:pPr>
            <w:r w:rsidRPr="00421225">
              <w:rPr>
                <w:sz w:val="22"/>
                <w:szCs w:val="22"/>
              </w:rPr>
              <w:t>8,662</w:t>
            </w:r>
          </w:p>
        </w:tc>
      </w:tr>
      <w:tr w:rsidR="00763866" w:rsidRPr="00421225" w14:paraId="75372D37" w14:textId="77777777" w:rsidTr="00DB1454">
        <w:trPr>
          <w:gridAfter w:val="1"/>
          <w:wAfter w:w="378" w:type="dxa"/>
          <w:trHeight w:val="255"/>
        </w:trPr>
        <w:tc>
          <w:tcPr>
            <w:tcW w:w="3288" w:type="dxa"/>
            <w:noWrap/>
            <w:vAlign w:val="center"/>
          </w:tcPr>
          <w:p w14:paraId="46CCDE88" w14:textId="77777777" w:rsidR="00763866" w:rsidRPr="00421225" w:rsidRDefault="00763866" w:rsidP="00763866">
            <w:pPr>
              <w:rPr>
                <w:sz w:val="22"/>
                <w:szCs w:val="22"/>
              </w:rPr>
            </w:pPr>
            <w:r w:rsidRPr="00421225">
              <w:rPr>
                <w:sz w:val="22"/>
                <w:szCs w:val="22"/>
              </w:rPr>
              <w:t>Other activities (note 5)</w:t>
            </w:r>
          </w:p>
        </w:tc>
        <w:tc>
          <w:tcPr>
            <w:tcW w:w="1134" w:type="dxa"/>
            <w:noWrap/>
            <w:tcMar>
              <w:left w:w="0" w:type="dxa"/>
              <w:right w:w="28" w:type="dxa"/>
            </w:tcMar>
            <w:vAlign w:val="center"/>
          </w:tcPr>
          <w:p w14:paraId="3C81EC2F" w14:textId="4A8F7B93" w:rsidR="00763866" w:rsidRPr="00421225" w:rsidRDefault="00241B32" w:rsidP="00763866">
            <w:pPr>
              <w:jc w:val="center"/>
              <w:rPr>
                <w:sz w:val="22"/>
                <w:szCs w:val="22"/>
              </w:rPr>
            </w:pPr>
            <w:r w:rsidRPr="00421225">
              <w:rPr>
                <w:sz w:val="22"/>
                <w:szCs w:val="22"/>
              </w:rPr>
              <w:t>1,055</w:t>
            </w:r>
          </w:p>
        </w:tc>
        <w:tc>
          <w:tcPr>
            <w:tcW w:w="1134" w:type="dxa"/>
            <w:noWrap/>
            <w:tcMar>
              <w:right w:w="28" w:type="dxa"/>
            </w:tcMar>
            <w:vAlign w:val="center"/>
          </w:tcPr>
          <w:p w14:paraId="68434E60" w14:textId="376839D8" w:rsidR="00763866" w:rsidRPr="00421225" w:rsidRDefault="00241B32" w:rsidP="00763866">
            <w:pPr>
              <w:jc w:val="center"/>
              <w:rPr>
                <w:sz w:val="22"/>
                <w:szCs w:val="22"/>
              </w:rPr>
            </w:pPr>
            <w:r w:rsidRPr="00421225">
              <w:rPr>
                <w:sz w:val="22"/>
                <w:szCs w:val="22"/>
              </w:rPr>
              <w:t>(1,6</w:t>
            </w:r>
            <w:r w:rsidR="00530A82" w:rsidRPr="00421225">
              <w:rPr>
                <w:sz w:val="22"/>
                <w:szCs w:val="22"/>
              </w:rPr>
              <w:t>29</w:t>
            </w:r>
            <w:r w:rsidRPr="00421225">
              <w:rPr>
                <w:sz w:val="22"/>
                <w:szCs w:val="22"/>
              </w:rPr>
              <w:t>)</w:t>
            </w:r>
          </w:p>
        </w:tc>
        <w:tc>
          <w:tcPr>
            <w:tcW w:w="1276" w:type="dxa"/>
            <w:tcMar>
              <w:right w:w="28" w:type="dxa"/>
            </w:tcMar>
            <w:vAlign w:val="center"/>
          </w:tcPr>
          <w:p w14:paraId="3F186001" w14:textId="075B0E3E" w:rsidR="00763866" w:rsidRPr="00421225" w:rsidRDefault="00241B32" w:rsidP="00763866">
            <w:pPr>
              <w:jc w:val="center"/>
              <w:rPr>
                <w:sz w:val="22"/>
                <w:szCs w:val="22"/>
              </w:rPr>
            </w:pPr>
            <w:r w:rsidRPr="00421225">
              <w:rPr>
                <w:sz w:val="22"/>
                <w:szCs w:val="22"/>
              </w:rPr>
              <w:t>-</w:t>
            </w:r>
          </w:p>
        </w:tc>
        <w:tc>
          <w:tcPr>
            <w:tcW w:w="1134" w:type="dxa"/>
            <w:noWrap/>
            <w:tcMar>
              <w:right w:w="28" w:type="dxa"/>
            </w:tcMar>
            <w:vAlign w:val="center"/>
          </w:tcPr>
          <w:p w14:paraId="0718ADD3" w14:textId="7B027C9A" w:rsidR="00763866" w:rsidRPr="00421225" w:rsidRDefault="00241B32" w:rsidP="00763866">
            <w:pPr>
              <w:jc w:val="center"/>
              <w:rPr>
                <w:sz w:val="22"/>
                <w:szCs w:val="22"/>
              </w:rPr>
            </w:pPr>
            <w:r w:rsidRPr="00421225">
              <w:rPr>
                <w:sz w:val="22"/>
                <w:szCs w:val="22"/>
              </w:rPr>
              <w:t>(57</w:t>
            </w:r>
            <w:r w:rsidR="00217118" w:rsidRPr="00421225">
              <w:rPr>
                <w:sz w:val="22"/>
                <w:szCs w:val="22"/>
              </w:rPr>
              <w:t>4</w:t>
            </w:r>
            <w:r w:rsidRPr="00421225">
              <w:rPr>
                <w:sz w:val="22"/>
                <w:szCs w:val="22"/>
              </w:rPr>
              <w:t>)</w:t>
            </w:r>
          </w:p>
        </w:tc>
        <w:tc>
          <w:tcPr>
            <w:tcW w:w="1482" w:type="dxa"/>
            <w:noWrap/>
            <w:tcMar>
              <w:right w:w="28" w:type="dxa"/>
            </w:tcMar>
            <w:vAlign w:val="center"/>
          </w:tcPr>
          <w:p w14:paraId="69F4F3BB" w14:textId="2F2DC924" w:rsidR="00763866" w:rsidRPr="00421225" w:rsidRDefault="00763866" w:rsidP="00763866">
            <w:pPr>
              <w:jc w:val="center"/>
              <w:rPr>
                <w:sz w:val="22"/>
                <w:szCs w:val="22"/>
              </w:rPr>
            </w:pPr>
            <w:r w:rsidRPr="00421225">
              <w:rPr>
                <w:sz w:val="22"/>
                <w:szCs w:val="22"/>
              </w:rPr>
              <w:t>(33)</w:t>
            </w:r>
          </w:p>
        </w:tc>
      </w:tr>
      <w:tr w:rsidR="00763866" w:rsidRPr="00421225" w14:paraId="2BB99793" w14:textId="77777777" w:rsidTr="00DB1454">
        <w:trPr>
          <w:gridAfter w:val="1"/>
          <w:wAfter w:w="378" w:type="dxa"/>
          <w:trHeight w:val="255"/>
        </w:trPr>
        <w:tc>
          <w:tcPr>
            <w:tcW w:w="3288" w:type="dxa"/>
            <w:noWrap/>
            <w:vAlign w:val="center"/>
          </w:tcPr>
          <w:p w14:paraId="068FDF64" w14:textId="309529A6" w:rsidR="00763866" w:rsidRPr="00421225" w:rsidRDefault="009F59F5" w:rsidP="00763866">
            <w:pPr>
              <w:rPr>
                <w:sz w:val="22"/>
                <w:szCs w:val="22"/>
              </w:rPr>
            </w:pPr>
            <w:r w:rsidRPr="00421225">
              <w:rPr>
                <w:sz w:val="22"/>
                <w:szCs w:val="22"/>
              </w:rPr>
              <w:t>(L</w:t>
            </w:r>
            <w:r w:rsidR="00763866" w:rsidRPr="00421225">
              <w:rPr>
                <w:sz w:val="22"/>
                <w:szCs w:val="22"/>
              </w:rPr>
              <w:t>oss)</w:t>
            </w:r>
            <w:r w:rsidRPr="00421225">
              <w:rPr>
                <w:sz w:val="22"/>
                <w:szCs w:val="22"/>
              </w:rPr>
              <w:t>/gain</w:t>
            </w:r>
            <w:r w:rsidR="00763866" w:rsidRPr="00421225">
              <w:rPr>
                <w:sz w:val="22"/>
                <w:szCs w:val="22"/>
              </w:rPr>
              <w:t xml:space="preserve"> on investment properties (note 15)</w:t>
            </w:r>
          </w:p>
        </w:tc>
        <w:tc>
          <w:tcPr>
            <w:tcW w:w="1134" w:type="dxa"/>
            <w:noWrap/>
            <w:tcMar>
              <w:left w:w="0" w:type="dxa"/>
              <w:right w:w="28" w:type="dxa"/>
            </w:tcMar>
            <w:vAlign w:val="center"/>
          </w:tcPr>
          <w:p w14:paraId="5879B054" w14:textId="66EA0A71" w:rsidR="00763866" w:rsidRPr="00421225" w:rsidRDefault="00241B32" w:rsidP="00763866">
            <w:pPr>
              <w:jc w:val="center"/>
              <w:rPr>
                <w:sz w:val="22"/>
                <w:szCs w:val="22"/>
              </w:rPr>
            </w:pPr>
            <w:r w:rsidRPr="00421225">
              <w:rPr>
                <w:sz w:val="22"/>
                <w:szCs w:val="22"/>
              </w:rPr>
              <w:t>-</w:t>
            </w:r>
          </w:p>
        </w:tc>
        <w:tc>
          <w:tcPr>
            <w:tcW w:w="1134" w:type="dxa"/>
            <w:noWrap/>
            <w:tcMar>
              <w:right w:w="28" w:type="dxa"/>
            </w:tcMar>
            <w:vAlign w:val="center"/>
          </w:tcPr>
          <w:p w14:paraId="5D026039" w14:textId="3B9F7D2C" w:rsidR="00763866" w:rsidRPr="00421225" w:rsidRDefault="00241B32" w:rsidP="00763866">
            <w:pPr>
              <w:jc w:val="center"/>
              <w:rPr>
                <w:sz w:val="22"/>
                <w:szCs w:val="22"/>
              </w:rPr>
            </w:pPr>
            <w:r w:rsidRPr="00421225">
              <w:rPr>
                <w:sz w:val="22"/>
                <w:szCs w:val="22"/>
              </w:rPr>
              <w:t>-</w:t>
            </w:r>
          </w:p>
        </w:tc>
        <w:tc>
          <w:tcPr>
            <w:tcW w:w="1276" w:type="dxa"/>
            <w:tcMar>
              <w:right w:w="28" w:type="dxa"/>
            </w:tcMar>
            <w:vAlign w:val="center"/>
          </w:tcPr>
          <w:p w14:paraId="08A467B4" w14:textId="69F31A8A" w:rsidR="00763866" w:rsidRPr="00421225" w:rsidRDefault="000A08E7" w:rsidP="00763866">
            <w:pPr>
              <w:jc w:val="center"/>
              <w:rPr>
                <w:sz w:val="22"/>
                <w:szCs w:val="22"/>
              </w:rPr>
            </w:pPr>
            <w:r w:rsidRPr="00421225">
              <w:rPr>
                <w:sz w:val="22"/>
                <w:szCs w:val="22"/>
              </w:rPr>
              <w:t>(1)</w:t>
            </w:r>
          </w:p>
        </w:tc>
        <w:tc>
          <w:tcPr>
            <w:tcW w:w="1134" w:type="dxa"/>
            <w:noWrap/>
            <w:tcMar>
              <w:right w:w="28" w:type="dxa"/>
            </w:tcMar>
            <w:vAlign w:val="center"/>
          </w:tcPr>
          <w:p w14:paraId="60561944" w14:textId="7E39CCAF" w:rsidR="00763866" w:rsidRPr="00421225" w:rsidRDefault="000A08E7" w:rsidP="00763866">
            <w:pPr>
              <w:jc w:val="center"/>
              <w:rPr>
                <w:sz w:val="22"/>
                <w:szCs w:val="22"/>
              </w:rPr>
            </w:pPr>
            <w:r w:rsidRPr="00421225">
              <w:rPr>
                <w:sz w:val="22"/>
                <w:szCs w:val="22"/>
              </w:rPr>
              <w:t>(1)</w:t>
            </w:r>
          </w:p>
        </w:tc>
        <w:tc>
          <w:tcPr>
            <w:tcW w:w="1482" w:type="dxa"/>
            <w:noWrap/>
            <w:tcMar>
              <w:right w:w="28" w:type="dxa"/>
            </w:tcMar>
            <w:vAlign w:val="center"/>
          </w:tcPr>
          <w:p w14:paraId="391668A7" w14:textId="74E68558" w:rsidR="00763866" w:rsidRPr="00421225" w:rsidRDefault="00763866" w:rsidP="00763866">
            <w:pPr>
              <w:jc w:val="center"/>
              <w:rPr>
                <w:sz w:val="22"/>
                <w:szCs w:val="22"/>
              </w:rPr>
            </w:pPr>
            <w:r w:rsidRPr="00421225">
              <w:rPr>
                <w:sz w:val="22"/>
                <w:szCs w:val="22"/>
              </w:rPr>
              <w:t>140</w:t>
            </w:r>
          </w:p>
        </w:tc>
      </w:tr>
      <w:tr w:rsidR="00763866" w:rsidRPr="00421225" w14:paraId="0415AEA6" w14:textId="77777777" w:rsidTr="00DB1454">
        <w:trPr>
          <w:trHeight w:val="183"/>
        </w:trPr>
        <w:tc>
          <w:tcPr>
            <w:tcW w:w="3288" w:type="dxa"/>
            <w:noWrap/>
            <w:vAlign w:val="center"/>
          </w:tcPr>
          <w:p w14:paraId="0845069C" w14:textId="77777777" w:rsidR="00763866" w:rsidRPr="00421225" w:rsidRDefault="00763866" w:rsidP="00763866">
            <w:pPr>
              <w:rPr>
                <w:b/>
                <w:sz w:val="22"/>
                <w:szCs w:val="22"/>
              </w:rPr>
            </w:pPr>
            <w:r w:rsidRPr="00421225">
              <w:rPr>
                <w:b/>
                <w:sz w:val="22"/>
                <w:szCs w:val="22"/>
              </w:rPr>
              <w:t>Total</w:t>
            </w:r>
          </w:p>
        </w:tc>
        <w:tc>
          <w:tcPr>
            <w:tcW w:w="1134" w:type="dxa"/>
            <w:tcBorders>
              <w:top w:val="single" w:sz="4" w:space="0" w:color="auto"/>
              <w:bottom w:val="single" w:sz="4" w:space="0" w:color="auto"/>
            </w:tcBorders>
            <w:noWrap/>
            <w:tcMar>
              <w:left w:w="0" w:type="dxa"/>
              <w:right w:w="28" w:type="dxa"/>
            </w:tcMar>
            <w:vAlign w:val="center"/>
          </w:tcPr>
          <w:p w14:paraId="5B1B510F" w14:textId="399E76ED" w:rsidR="00763866" w:rsidRPr="00421225" w:rsidRDefault="000A08E7" w:rsidP="00763866">
            <w:pPr>
              <w:jc w:val="center"/>
              <w:rPr>
                <w:b/>
                <w:bCs/>
                <w:sz w:val="22"/>
                <w:szCs w:val="22"/>
              </w:rPr>
            </w:pPr>
            <w:r w:rsidRPr="00421225">
              <w:rPr>
                <w:b/>
                <w:bCs/>
                <w:sz w:val="22"/>
                <w:szCs w:val="22"/>
              </w:rPr>
              <w:t>24,998</w:t>
            </w:r>
          </w:p>
        </w:tc>
        <w:tc>
          <w:tcPr>
            <w:tcW w:w="1134" w:type="dxa"/>
            <w:tcBorders>
              <w:top w:val="single" w:sz="4" w:space="0" w:color="auto"/>
              <w:bottom w:val="single" w:sz="4" w:space="0" w:color="auto"/>
            </w:tcBorders>
            <w:noWrap/>
            <w:tcMar>
              <w:right w:w="28" w:type="dxa"/>
            </w:tcMar>
            <w:vAlign w:val="center"/>
          </w:tcPr>
          <w:p w14:paraId="4F27DAF3" w14:textId="20596672" w:rsidR="00763866" w:rsidRPr="00421225" w:rsidRDefault="000A08E7" w:rsidP="00763866">
            <w:pPr>
              <w:jc w:val="center"/>
              <w:rPr>
                <w:b/>
                <w:bCs/>
                <w:sz w:val="22"/>
                <w:szCs w:val="22"/>
              </w:rPr>
            </w:pPr>
            <w:r w:rsidRPr="00421225">
              <w:rPr>
                <w:b/>
                <w:bCs/>
                <w:sz w:val="22"/>
                <w:szCs w:val="22"/>
              </w:rPr>
              <w:t>(16,700)</w:t>
            </w:r>
          </w:p>
        </w:tc>
        <w:tc>
          <w:tcPr>
            <w:tcW w:w="1276" w:type="dxa"/>
            <w:tcBorders>
              <w:top w:val="single" w:sz="4" w:space="0" w:color="auto"/>
              <w:bottom w:val="single" w:sz="4" w:space="0" w:color="auto"/>
            </w:tcBorders>
            <w:tcMar>
              <w:right w:w="28" w:type="dxa"/>
            </w:tcMar>
            <w:vAlign w:val="center"/>
          </w:tcPr>
          <w:p w14:paraId="07FA0428" w14:textId="4EFEF238" w:rsidR="00763866" w:rsidRPr="00421225" w:rsidRDefault="000A08E7" w:rsidP="00763866">
            <w:pPr>
              <w:jc w:val="center"/>
              <w:rPr>
                <w:b/>
                <w:bCs/>
                <w:sz w:val="22"/>
                <w:szCs w:val="22"/>
              </w:rPr>
            </w:pPr>
            <w:r w:rsidRPr="00421225">
              <w:rPr>
                <w:b/>
                <w:bCs/>
                <w:sz w:val="22"/>
                <w:szCs w:val="22"/>
              </w:rPr>
              <w:t>(1)</w:t>
            </w:r>
          </w:p>
        </w:tc>
        <w:tc>
          <w:tcPr>
            <w:tcW w:w="1134" w:type="dxa"/>
            <w:tcBorders>
              <w:top w:val="single" w:sz="4" w:space="0" w:color="auto"/>
              <w:bottom w:val="single" w:sz="4" w:space="0" w:color="auto"/>
            </w:tcBorders>
            <w:noWrap/>
            <w:tcMar>
              <w:right w:w="28" w:type="dxa"/>
            </w:tcMar>
            <w:vAlign w:val="center"/>
          </w:tcPr>
          <w:p w14:paraId="0A1ABCB2" w14:textId="5D580354" w:rsidR="00763866" w:rsidRPr="00421225" w:rsidRDefault="000A08E7" w:rsidP="00763866">
            <w:pPr>
              <w:jc w:val="center"/>
              <w:rPr>
                <w:b/>
                <w:bCs/>
                <w:sz w:val="22"/>
                <w:szCs w:val="22"/>
              </w:rPr>
            </w:pPr>
            <w:r w:rsidRPr="00421225">
              <w:rPr>
                <w:b/>
                <w:bCs/>
                <w:sz w:val="22"/>
                <w:szCs w:val="22"/>
              </w:rPr>
              <w:t>8,297</w:t>
            </w:r>
          </w:p>
        </w:tc>
        <w:tc>
          <w:tcPr>
            <w:tcW w:w="1482" w:type="dxa"/>
            <w:tcBorders>
              <w:top w:val="single" w:sz="4" w:space="0" w:color="auto"/>
              <w:bottom w:val="single" w:sz="4" w:space="0" w:color="auto"/>
            </w:tcBorders>
            <w:noWrap/>
            <w:tcMar>
              <w:right w:w="28" w:type="dxa"/>
            </w:tcMar>
            <w:vAlign w:val="center"/>
          </w:tcPr>
          <w:p w14:paraId="436C1017" w14:textId="07684EE1" w:rsidR="00763866" w:rsidRPr="00421225" w:rsidRDefault="00763866" w:rsidP="00763866">
            <w:pPr>
              <w:jc w:val="center"/>
              <w:rPr>
                <w:b/>
                <w:sz w:val="22"/>
                <w:szCs w:val="22"/>
              </w:rPr>
            </w:pPr>
            <w:r w:rsidRPr="00421225">
              <w:rPr>
                <w:b/>
                <w:bCs/>
                <w:sz w:val="22"/>
                <w:szCs w:val="22"/>
              </w:rPr>
              <w:t>8,769</w:t>
            </w:r>
          </w:p>
        </w:tc>
        <w:tc>
          <w:tcPr>
            <w:tcW w:w="378" w:type="dxa"/>
            <w:vAlign w:val="center"/>
          </w:tcPr>
          <w:p w14:paraId="23B223D7" w14:textId="77777777" w:rsidR="00763866" w:rsidRPr="00421225" w:rsidRDefault="00763866" w:rsidP="00763866">
            <w:pPr>
              <w:jc w:val="right"/>
              <w:rPr>
                <w:b/>
                <w:sz w:val="22"/>
                <w:szCs w:val="22"/>
                <w:u w:val="single"/>
              </w:rPr>
            </w:pPr>
          </w:p>
        </w:tc>
      </w:tr>
      <w:tr w:rsidR="002E1C33" w:rsidRPr="00421225" w14:paraId="287575F8" w14:textId="77777777" w:rsidTr="00DB1454">
        <w:trPr>
          <w:gridAfter w:val="1"/>
          <w:wAfter w:w="378" w:type="dxa"/>
          <w:trHeight w:val="255"/>
        </w:trPr>
        <w:tc>
          <w:tcPr>
            <w:tcW w:w="3288" w:type="dxa"/>
            <w:noWrap/>
            <w:vAlign w:val="center"/>
          </w:tcPr>
          <w:p w14:paraId="4ED9CAFB" w14:textId="77777777" w:rsidR="00775F47" w:rsidRPr="00421225" w:rsidRDefault="00775F47" w:rsidP="00775F47">
            <w:pPr>
              <w:rPr>
                <w:sz w:val="22"/>
                <w:szCs w:val="22"/>
              </w:rPr>
            </w:pPr>
          </w:p>
        </w:tc>
        <w:tc>
          <w:tcPr>
            <w:tcW w:w="1134" w:type="dxa"/>
            <w:tcBorders>
              <w:top w:val="single" w:sz="4" w:space="0" w:color="auto"/>
            </w:tcBorders>
            <w:noWrap/>
            <w:tcMar>
              <w:left w:w="0" w:type="dxa"/>
              <w:right w:w="28" w:type="dxa"/>
            </w:tcMar>
            <w:vAlign w:val="center"/>
          </w:tcPr>
          <w:p w14:paraId="144CCD43" w14:textId="77777777" w:rsidR="00775F47" w:rsidRPr="00421225" w:rsidRDefault="00775F47" w:rsidP="00775F47">
            <w:pPr>
              <w:jc w:val="center"/>
              <w:rPr>
                <w:sz w:val="22"/>
                <w:szCs w:val="22"/>
              </w:rPr>
            </w:pPr>
          </w:p>
        </w:tc>
        <w:tc>
          <w:tcPr>
            <w:tcW w:w="1134" w:type="dxa"/>
            <w:tcBorders>
              <w:top w:val="single" w:sz="4" w:space="0" w:color="auto"/>
            </w:tcBorders>
            <w:noWrap/>
            <w:tcMar>
              <w:right w:w="28" w:type="dxa"/>
            </w:tcMar>
            <w:vAlign w:val="center"/>
          </w:tcPr>
          <w:p w14:paraId="6AAF6FC0" w14:textId="77777777" w:rsidR="00775F47" w:rsidRPr="00421225" w:rsidRDefault="00775F47" w:rsidP="00775F47">
            <w:pPr>
              <w:jc w:val="center"/>
              <w:rPr>
                <w:sz w:val="22"/>
                <w:szCs w:val="22"/>
              </w:rPr>
            </w:pPr>
          </w:p>
        </w:tc>
        <w:tc>
          <w:tcPr>
            <w:tcW w:w="1276" w:type="dxa"/>
            <w:tcBorders>
              <w:top w:val="single" w:sz="4" w:space="0" w:color="auto"/>
            </w:tcBorders>
            <w:tcMar>
              <w:right w:w="28" w:type="dxa"/>
            </w:tcMar>
            <w:vAlign w:val="center"/>
          </w:tcPr>
          <w:p w14:paraId="417ED1AA" w14:textId="77777777" w:rsidR="00775F47" w:rsidRPr="00421225" w:rsidRDefault="00775F47" w:rsidP="00775F47">
            <w:pPr>
              <w:jc w:val="center"/>
              <w:rPr>
                <w:sz w:val="22"/>
                <w:szCs w:val="22"/>
              </w:rPr>
            </w:pPr>
          </w:p>
        </w:tc>
        <w:tc>
          <w:tcPr>
            <w:tcW w:w="1134" w:type="dxa"/>
            <w:tcBorders>
              <w:top w:val="single" w:sz="4" w:space="0" w:color="auto"/>
            </w:tcBorders>
            <w:noWrap/>
            <w:tcMar>
              <w:right w:w="28" w:type="dxa"/>
            </w:tcMar>
            <w:vAlign w:val="center"/>
          </w:tcPr>
          <w:p w14:paraId="240D4195" w14:textId="77777777" w:rsidR="00775F47" w:rsidRPr="00421225" w:rsidRDefault="00775F47" w:rsidP="00775F47">
            <w:pPr>
              <w:jc w:val="center"/>
              <w:rPr>
                <w:sz w:val="22"/>
                <w:szCs w:val="22"/>
              </w:rPr>
            </w:pPr>
          </w:p>
        </w:tc>
        <w:tc>
          <w:tcPr>
            <w:tcW w:w="1482" w:type="dxa"/>
            <w:tcBorders>
              <w:top w:val="single" w:sz="4" w:space="0" w:color="auto"/>
            </w:tcBorders>
            <w:noWrap/>
            <w:tcMar>
              <w:right w:w="28" w:type="dxa"/>
            </w:tcMar>
            <w:vAlign w:val="center"/>
          </w:tcPr>
          <w:p w14:paraId="459962F0" w14:textId="77777777" w:rsidR="00775F47" w:rsidRPr="00421225" w:rsidRDefault="00775F47" w:rsidP="00775F47">
            <w:pPr>
              <w:jc w:val="center"/>
              <w:rPr>
                <w:sz w:val="22"/>
                <w:szCs w:val="22"/>
                <w:lang w:eastAsia="en-GB"/>
              </w:rPr>
            </w:pPr>
          </w:p>
        </w:tc>
      </w:tr>
      <w:tr w:rsidR="006B44DF" w:rsidRPr="00421225" w14:paraId="63EF40AF" w14:textId="77777777" w:rsidTr="00DB1454">
        <w:trPr>
          <w:gridAfter w:val="1"/>
          <w:wAfter w:w="378" w:type="dxa"/>
          <w:trHeight w:val="255"/>
        </w:trPr>
        <w:tc>
          <w:tcPr>
            <w:tcW w:w="3288" w:type="dxa"/>
            <w:noWrap/>
            <w:vAlign w:val="center"/>
          </w:tcPr>
          <w:p w14:paraId="3D3B6A55" w14:textId="77777777" w:rsidR="006B44DF" w:rsidRPr="00421225" w:rsidRDefault="006B44DF" w:rsidP="006B44DF">
            <w:pPr>
              <w:rPr>
                <w:sz w:val="22"/>
                <w:szCs w:val="22"/>
              </w:rPr>
            </w:pPr>
            <w:r w:rsidRPr="00421225">
              <w:rPr>
                <w:sz w:val="22"/>
                <w:szCs w:val="22"/>
              </w:rPr>
              <w:t xml:space="preserve">Total for previous reporting period </w:t>
            </w:r>
          </w:p>
        </w:tc>
        <w:tc>
          <w:tcPr>
            <w:tcW w:w="1134" w:type="dxa"/>
            <w:tcBorders>
              <w:bottom w:val="single" w:sz="4" w:space="0" w:color="auto"/>
            </w:tcBorders>
            <w:noWrap/>
            <w:tcMar>
              <w:left w:w="0" w:type="dxa"/>
              <w:right w:w="28" w:type="dxa"/>
            </w:tcMar>
            <w:vAlign w:val="center"/>
          </w:tcPr>
          <w:p w14:paraId="2B6B2469" w14:textId="48144568" w:rsidR="006B44DF" w:rsidRPr="00421225" w:rsidRDefault="006B44DF" w:rsidP="006B44DF">
            <w:pPr>
              <w:jc w:val="center"/>
              <w:rPr>
                <w:b/>
                <w:bCs/>
                <w:sz w:val="22"/>
                <w:szCs w:val="22"/>
              </w:rPr>
            </w:pPr>
            <w:r w:rsidRPr="00421225">
              <w:rPr>
                <w:b/>
                <w:bCs/>
                <w:sz w:val="22"/>
                <w:szCs w:val="22"/>
              </w:rPr>
              <w:t>23,869</w:t>
            </w:r>
          </w:p>
        </w:tc>
        <w:tc>
          <w:tcPr>
            <w:tcW w:w="1134" w:type="dxa"/>
            <w:tcBorders>
              <w:bottom w:val="single" w:sz="4" w:space="0" w:color="auto"/>
            </w:tcBorders>
            <w:noWrap/>
            <w:tcMar>
              <w:right w:w="28" w:type="dxa"/>
            </w:tcMar>
            <w:vAlign w:val="center"/>
          </w:tcPr>
          <w:p w14:paraId="3A5B5449" w14:textId="355E35FD" w:rsidR="006B44DF" w:rsidRPr="00421225" w:rsidRDefault="006B44DF" w:rsidP="006B44DF">
            <w:pPr>
              <w:jc w:val="center"/>
              <w:rPr>
                <w:b/>
                <w:bCs/>
                <w:sz w:val="22"/>
                <w:szCs w:val="22"/>
              </w:rPr>
            </w:pPr>
            <w:r w:rsidRPr="00421225">
              <w:rPr>
                <w:b/>
                <w:bCs/>
                <w:sz w:val="22"/>
                <w:szCs w:val="22"/>
              </w:rPr>
              <w:t>(15,240)</w:t>
            </w:r>
          </w:p>
        </w:tc>
        <w:tc>
          <w:tcPr>
            <w:tcW w:w="1276" w:type="dxa"/>
            <w:tcBorders>
              <w:bottom w:val="single" w:sz="4" w:space="0" w:color="auto"/>
            </w:tcBorders>
            <w:tcMar>
              <w:right w:w="28" w:type="dxa"/>
            </w:tcMar>
            <w:vAlign w:val="center"/>
          </w:tcPr>
          <w:p w14:paraId="66B8C27A" w14:textId="0323DCC1" w:rsidR="006B44DF" w:rsidRPr="00421225" w:rsidRDefault="006B44DF" w:rsidP="006B44DF">
            <w:pPr>
              <w:jc w:val="center"/>
              <w:rPr>
                <w:b/>
                <w:bCs/>
                <w:sz w:val="22"/>
                <w:szCs w:val="22"/>
              </w:rPr>
            </w:pPr>
            <w:r w:rsidRPr="00421225">
              <w:rPr>
                <w:b/>
                <w:bCs/>
                <w:sz w:val="22"/>
                <w:szCs w:val="22"/>
              </w:rPr>
              <w:t>140</w:t>
            </w:r>
          </w:p>
        </w:tc>
        <w:tc>
          <w:tcPr>
            <w:tcW w:w="1134" w:type="dxa"/>
            <w:tcBorders>
              <w:bottom w:val="single" w:sz="4" w:space="0" w:color="auto"/>
            </w:tcBorders>
            <w:noWrap/>
            <w:tcMar>
              <w:right w:w="28" w:type="dxa"/>
            </w:tcMar>
            <w:vAlign w:val="center"/>
          </w:tcPr>
          <w:p w14:paraId="659B0A4F" w14:textId="3DA3582F" w:rsidR="006B44DF" w:rsidRPr="00421225" w:rsidRDefault="006B44DF" w:rsidP="006B44DF">
            <w:pPr>
              <w:jc w:val="center"/>
              <w:rPr>
                <w:b/>
                <w:bCs/>
                <w:sz w:val="22"/>
                <w:szCs w:val="22"/>
              </w:rPr>
            </w:pPr>
            <w:r w:rsidRPr="00421225">
              <w:rPr>
                <w:b/>
                <w:bCs/>
                <w:sz w:val="22"/>
                <w:szCs w:val="22"/>
              </w:rPr>
              <w:t>8,769</w:t>
            </w:r>
          </w:p>
        </w:tc>
        <w:tc>
          <w:tcPr>
            <w:tcW w:w="1482" w:type="dxa"/>
            <w:noWrap/>
            <w:tcMar>
              <w:right w:w="28" w:type="dxa"/>
            </w:tcMar>
            <w:vAlign w:val="center"/>
          </w:tcPr>
          <w:p w14:paraId="51D4989B" w14:textId="303664D6" w:rsidR="006B44DF" w:rsidRPr="00421225" w:rsidRDefault="006B44DF" w:rsidP="006B44DF">
            <w:pPr>
              <w:jc w:val="center"/>
              <w:rPr>
                <w:sz w:val="22"/>
                <w:szCs w:val="22"/>
              </w:rPr>
            </w:pPr>
          </w:p>
        </w:tc>
      </w:tr>
    </w:tbl>
    <w:p w14:paraId="6C915343" w14:textId="77777777" w:rsidR="004A63EB" w:rsidRPr="00421225" w:rsidRDefault="004A63EB" w:rsidP="009837C8">
      <w:pPr>
        <w:rPr>
          <w:b/>
          <w:bCs/>
          <w:sz w:val="22"/>
          <w:szCs w:val="22"/>
        </w:rPr>
      </w:pPr>
    </w:p>
    <w:p w14:paraId="1E341B71" w14:textId="77777777" w:rsidR="004A63EB" w:rsidRPr="00421225" w:rsidRDefault="004A63EB" w:rsidP="009837C8">
      <w:pPr>
        <w:rPr>
          <w:b/>
          <w:bCs/>
          <w:sz w:val="22"/>
          <w:szCs w:val="22"/>
        </w:rPr>
      </w:pPr>
    </w:p>
    <w:p w14:paraId="500D7952" w14:textId="77777777" w:rsidR="004A63EB" w:rsidRPr="00421225" w:rsidRDefault="004A63EB" w:rsidP="009837C8">
      <w:pPr>
        <w:rPr>
          <w:b/>
          <w:bCs/>
          <w:sz w:val="22"/>
          <w:szCs w:val="22"/>
        </w:rPr>
      </w:pPr>
    </w:p>
    <w:p w14:paraId="7ABDCD31" w14:textId="716099D8" w:rsidR="00684163" w:rsidRPr="00421225" w:rsidRDefault="00217118" w:rsidP="00684163">
      <w:pPr>
        <w:pStyle w:val="BodyText"/>
        <w:jc w:val="both"/>
        <w:rPr>
          <w:b/>
          <w:bCs/>
          <w:sz w:val="24"/>
        </w:rPr>
      </w:pPr>
      <w:r w:rsidRPr="00421225">
        <w:rPr>
          <w:b/>
          <w:bCs/>
          <w:sz w:val="24"/>
        </w:rPr>
        <w:t>N</w:t>
      </w:r>
      <w:r w:rsidR="00D36131" w:rsidRPr="00421225">
        <w:rPr>
          <w:b/>
          <w:bCs/>
          <w:sz w:val="24"/>
        </w:rPr>
        <w:t xml:space="preserve">OTES TO THE FINANCIAL STATEMENTS </w:t>
      </w:r>
      <w:r w:rsidR="00942F84" w:rsidRPr="00421225">
        <w:rPr>
          <w:b/>
          <w:bCs/>
          <w:sz w:val="24"/>
        </w:rPr>
        <w:t>FOR THE YEAR ENDED 31 MARCH 202</w:t>
      </w:r>
      <w:r w:rsidR="00C22429" w:rsidRPr="00421225">
        <w:rPr>
          <w:b/>
          <w:bCs/>
          <w:sz w:val="24"/>
        </w:rPr>
        <w:t>6</w:t>
      </w:r>
      <w:r w:rsidR="00684163" w:rsidRPr="00421225">
        <w:rPr>
          <w:b/>
          <w:bCs/>
          <w:sz w:val="24"/>
        </w:rPr>
        <w:t xml:space="preserve"> </w:t>
      </w:r>
    </w:p>
    <w:p w14:paraId="5E75B92D" w14:textId="77777777" w:rsidR="00684163" w:rsidRPr="00421225" w:rsidRDefault="00684163" w:rsidP="009837C8">
      <w:pPr>
        <w:rPr>
          <w:b/>
          <w:bCs/>
          <w:sz w:val="22"/>
          <w:szCs w:val="22"/>
        </w:rPr>
      </w:pPr>
    </w:p>
    <w:p w14:paraId="6B444D9B" w14:textId="274B6698" w:rsidR="00854A4B" w:rsidRPr="00421225" w:rsidRDefault="00A400D9" w:rsidP="00B97EBE">
      <w:pPr>
        <w:rPr>
          <w:sz w:val="22"/>
          <w:szCs w:val="22"/>
        </w:rPr>
      </w:pPr>
      <w:r w:rsidRPr="00421225">
        <w:rPr>
          <w:b/>
          <w:bCs/>
          <w:sz w:val="22"/>
          <w:szCs w:val="22"/>
        </w:rPr>
        <w:t>4</w:t>
      </w:r>
      <w:r w:rsidR="00542392" w:rsidRPr="00421225">
        <w:rPr>
          <w:b/>
          <w:bCs/>
          <w:sz w:val="22"/>
          <w:szCs w:val="22"/>
        </w:rPr>
        <w:t>.</w:t>
      </w:r>
      <w:r w:rsidR="00542392" w:rsidRPr="00421225">
        <w:rPr>
          <w:b/>
          <w:bCs/>
          <w:sz w:val="22"/>
          <w:szCs w:val="22"/>
        </w:rPr>
        <w:tab/>
      </w:r>
      <w:proofErr w:type="gramStart"/>
      <w:r w:rsidR="008407B4" w:rsidRPr="00421225">
        <w:rPr>
          <w:b/>
          <w:sz w:val="22"/>
          <w:szCs w:val="22"/>
        </w:rPr>
        <w:t>Particulars of</w:t>
      </w:r>
      <w:proofErr w:type="gramEnd"/>
      <w:r w:rsidR="007736D0" w:rsidRPr="00421225">
        <w:rPr>
          <w:b/>
          <w:sz w:val="22"/>
          <w:szCs w:val="22"/>
        </w:rPr>
        <w:t xml:space="preserve"> turnover, operating costs and operating surplus from social letting activities</w:t>
      </w:r>
      <w:r w:rsidR="004F12EA" w:rsidRPr="00421225">
        <w:rPr>
          <w:b/>
          <w:sz w:val="22"/>
          <w:szCs w:val="22"/>
        </w:rPr>
        <w:t xml:space="preserve"> </w:t>
      </w:r>
    </w:p>
    <w:tbl>
      <w:tblPr>
        <w:tblpPr w:leftFromText="180" w:rightFromText="180" w:vertAnchor="text" w:horzAnchor="margin" w:tblpXSpec="center" w:tblpY="175"/>
        <w:tblW w:w="9214" w:type="dxa"/>
        <w:tblLayout w:type="fixed"/>
        <w:tblLook w:val="04A0" w:firstRow="1" w:lastRow="0" w:firstColumn="1" w:lastColumn="0" w:noHBand="0" w:noVBand="1"/>
      </w:tblPr>
      <w:tblGrid>
        <w:gridCol w:w="3652"/>
        <w:gridCol w:w="992"/>
        <w:gridCol w:w="1276"/>
        <w:gridCol w:w="1276"/>
        <w:gridCol w:w="1026"/>
        <w:gridCol w:w="992"/>
      </w:tblGrid>
      <w:tr w:rsidR="009F7C83" w:rsidRPr="00421225" w14:paraId="5F10E207" w14:textId="77777777" w:rsidTr="007C664D">
        <w:trPr>
          <w:trHeight w:val="282"/>
        </w:trPr>
        <w:tc>
          <w:tcPr>
            <w:tcW w:w="9214" w:type="dxa"/>
            <w:gridSpan w:val="6"/>
            <w:tcBorders>
              <w:top w:val="nil"/>
              <w:left w:val="nil"/>
              <w:bottom w:val="nil"/>
              <w:right w:val="nil"/>
            </w:tcBorders>
            <w:noWrap/>
            <w:vAlign w:val="bottom"/>
            <w:hideMark/>
          </w:tcPr>
          <w:p w14:paraId="0063D75D" w14:textId="77777777" w:rsidR="009F7C83" w:rsidRPr="00421225" w:rsidRDefault="009F7C83" w:rsidP="00DE3F1D">
            <w:pPr>
              <w:jc w:val="center"/>
              <w:rPr>
                <w:b/>
                <w:bCs/>
                <w:sz w:val="22"/>
                <w:szCs w:val="22"/>
              </w:rPr>
            </w:pPr>
          </w:p>
          <w:p w14:paraId="74EDBA4C" w14:textId="0773CBF3" w:rsidR="00AE0E32" w:rsidRPr="00421225" w:rsidRDefault="00AE0E32" w:rsidP="00DE3F1D">
            <w:pPr>
              <w:jc w:val="center"/>
              <w:rPr>
                <w:b/>
                <w:bCs/>
                <w:sz w:val="22"/>
                <w:szCs w:val="22"/>
              </w:rPr>
            </w:pPr>
          </w:p>
        </w:tc>
      </w:tr>
      <w:tr w:rsidR="002A6FEB" w:rsidRPr="00421225" w14:paraId="21688BB8" w14:textId="77777777" w:rsidTr="007C664D">
        <w:trPr>
          <w:trHeight w:val="282"/>
        </w:trPr>
        <w:tc>
          <w:tcPr>
            <w:tcW w:w="3652" w:type="dxa"/>
            <w:tcBorders>
              <w:top w:val="nil"/>
              <w:left w:val="nil"/>
              <w:bottom w:val="nil"/>
            </w:tcBorders>
            <w:noWrap/>
            <w:vAlign w:val="bottom"/>
            <w:hideMark/>
          </w:tcPr>
          <w:p w14:paraId="25BC2074" w14:textId="77777777" w:rsidR="002A6FEB" w:rsidRPr="00421225" w:rsidRDefault="002A6FEB" w:rsidP="002A6FEB">
            <w:pPr>
              <w:rPr>
                <w:sz w:val="22"/>
                <w:szCs w:val="22"/>
              </w:rPr>
            </w:pPr>
          </w:p>
        </w:tc>
        <w:tc>
          <w:tcPr>
            <w:tcW w:w="992" w:type="dxa"/>
            <w:vMerge w:val="restart"/>
            <w:vAlign w:val="center"/>
          </w:tcPr>
          <w:p w14:paraId="3D35C9EC" w14:textId="77777777" w:rsidR="002A6FEB" w:rsidRPr="00421225" w:rsidRDefault="002A6FEB" w:rsidP="002A6FEB">
            <w:pPr>
              <w:jc w:val="right"/>
              <w:rPr>
                <w:b/>
                <w:bCs/>
                <w:sz w:val="22"/>
                <w:szCs w:val="22"/>
              </w:rPr>
            </w:pPr>
            <w:r w:rsidRPr="00421225">
              <w:rPr>
                <w:b/>
                <w:bCs/>
                <w:sz w:val="22"/>
                <w:szCs w:val="22"/>
              </w:rPr>
              <w:t>General</w:t>
            </w:r>
          </w:p>
          <w:p w14:paraId="53903D06" w14:textId="77777777" w:rsidR="002A6FEB" w:rsidRPr="00421225" w:rsidRDefault="002A6FEB" w:rsidP="002A6FEB">
            <w:pPr>
              <w:jc w:val="right"/>
              <w:rPr>
                <w:b/>
                <w:bCs/>
                <w:sz w:val="22"/>
                <w:szCs w:val="22"/>
              </w:rPr>
            </w:pPr>
            <w:r w:rsidRPr="00421225">
              <w:rPr>
                <w:b/>
                <w:bCs/>
                <w:sz w:val="22"/>
                <w:szCs w:val="22"/>
              </w:rPr>
              <w:t>Needs</w:t>
            </w:r>
          </w:p>
          <w:p w14:paraId="5F81E44C" w14:textId="77777777" w:rsidR="002A6FEB" w:rsidRPr="00421225" w:rsidRDefault="002A6FEB" w:rsidP="002A6FEB">
            <w:pPr>
              <w:jc w:val="right"/>
              <w:rPr>
                <w:b/>
                <w:bCs/>
                <w:sz w:val="22"/>
                <w:szCs w:val="22"/>
              </w:rPr>
            </w:pPr>
            <w:r w:rsidRPr="00421225">
              <w:rPr>
                <w:b/>
                <w:bCs/>
                <w:sz w:val="22"/>
                <w:szCs w:val="22"/>
              </w:rPr>
              <w:t>£’000</w:t>
            </w:r>
          </w:p>
        </w:tc>
        <w:tc>
          <w:tcPr>
            <w:tcW w:w="1276" w:type="dxa"/>
            <w:vMerge w:val="restart"/>
            <w:noWrap/>
            <w:vAlign w:val="center"/>
            <w:hideMark/>
          </w:tcPr>
          <w:p w14:paraId="15201EA4" w14:textId="77777777" w:rsidR="002A6FEB" w:rsidRPr="00421225" w:rsidRDefault="002A6FEB" w:rsidP="002A6FEB">
            <w:pPr>
              <w:jc w:val="right"/>
              <w:rPr>
                <w:b/>
                <w:bCs/>
                <w:sz w:val="22"/>
                <w:szCs w:val="22"/>
              </w:rPr>
            </w:pPr>
            <w:r w:rsidRPr="00421225">
              <w:rPr>
                <w:b/>
                <w:bCs/>
                <w:sz w:val="22"/>
                <w:szCs w:val="22"/>
              </w:rPr>
              <w:t>Supported</w:t>
            </w:r>
          </w:p>
          <w:p w14:paraId="0C4423B1" w14:textId="77777777" w:rsidR="002A6FEB" w:rsidRPr="00421225" w:rsidRDefault="002A6FEB" w:rsidP="002A6FEB">
            <w:pPr>
              <w:jc w:val="right"/>
              <w:rPr>
                <w:b/>
                <w:bCs/>
                <w:sz w:val="22"/>
                <w:szCs w:val="22"/>
              </w:rPr>
            </w:pPr>
            <w:r w:rsidRPr="00421225">
              <w:rPr>
                <w:b/>
                <w:bCs/>
                <w:sz w:val="22"/>
                <w:szCs w:val="22"/>
              </w:rPr>
              <w:t>Housing</w:t>
            </w:r>
          </w:p>
          <w:p w14:paraId="2D19F3ED" w14:textId="77777777" w:rsidR="002A6FEB" w:rsidRPr="00421225" w:rsidRDefault="002A6FEB" w:rsidP="002A6FEB">
            <w:pPr>
              <w:jc w:val="right"/>
              <w:rPr>
                <w:b/>
                <w:bCs/>
                <w:sz w:val="22"/>
                <w:szCs w:val="22"/>
              </w:rPr>
            </w:pPr>
            <w:r w:rsidRPr="00421225">
              <w:rPr>
                <w:b/>
                <w:bCs/>
                <w:sz w:val="22"/>
                <w:szCs w:val="22"/>
              </w:rPr>
              <w:t>£’000</w:t>
            </w:r>
          </w:p>
        </w:tc>
        <w:tc>
          <w:tcPr>
            <w:tcW w:w="1276" w:type="dxa"/>
            <w:vMerge w:val="restart"/>
            <w:noWrap/>
            <w:vAlign w:val="center"/>
            <w:hideMark/>
          </w:tcPr>
          <w:p w14:paraId="57AF8E88" w14:textId="77777777" w:rsidR="002A6FEB" w:rsidRPr="00421225" w:rsidRDefault="002A6FEB" w:rsidP="002A6FEB">
            <w:pPr>
              <w:jc w:val="right"/>
              <w:rPr>
                <w:b/>
                <w:bCs/>
                <w:sz w:val="22"/>
                <w:szCs w:val="22"/>
              </w:rPr>
            </w:pPr>
            <w:r w:rsidRPr="00421225">
              <w:rPr>
                <w:b/>
                <w:bCs/>
                <w:sz w:val="22"/>
                <w:szCs w:val="22"/>
              </w:rPr>
              <w:t>Shared</w:t>
            </w:r>
          </w:p>
          <w:p w14:paraId="04FBE388" w14:textId="77777777" w:rsidR="002A6FEB" w:rsidRPr="00421225" w:rsidRDefault="002A6FEB" w:rsidP="002A6FEB">
            <w:pPr>
              <w:jc w:val="right"/>
              <w:rPr>
                <w:b/>
                <w:bCs/>
                <w:sz w:val="22"/>
                <w:szCs w:val="22"/>
              </w:rPr>
            </w:pPr>
            <w:r w:rsidRPr="00421225">
              <w:rPr>
                <w:b/>
                <w:bCs/>
                <w:sz w:val="22"/>
                <w:szCs w:val="22"/>
              </w:rPr>
              <w:t>Ownership</w:t>
            </w:r>
          </w:p>
          <w:p w14:paraId="4E549001" w14:textId="77777777" w:rsidR="002A6FEB" w:rsidRPr="00421225" w:rsidRDefault="002A6FEB" w:rsidP="002A6FEB">
            <w:pPr>
              <w:jc w:val="right"/>
              <w:rPr>
                <w:b/>
                <w:bCs/>
                <w:sz w:val="22"/>
                <w:szCs w:val="22"/>
              </w:rPr>
            </w:pPr>
            <w:r w:rsidRPr="00421225">
              <w:rPr>
                <w:b/>
                <w:bCs/>
                <w:sz w:val="22"/>
                <w:szCs w:val="22"/>
              </w:rPr>
              <w:t>£’000</w:t>
            </w:r>
          </w:p>
        </w:tc>
        <w:tc>
          <w:tcPr>
            <w:tcW w:w="1026" w:type="dxa"/>
            <w:vMerge w:val="restart"/>
            <w:noWrap/>
            <w:vAlign w:val="center"/>
            <w:hideMark/>
          </w:tcPr>
          <w:p w14:paraId="1D2547AA" w14:textId="369575B2" w:rsidR="002A6FEB" w:rsidRPr="00421225" w:rsidRDefault="00942F84" w:rsidP="002A6FEB">
            <w:pPr>
              <w:jc w:val="right"/>
              <w:rPr>
                <w:b/>
                <w:bCs/>
                <w:sz w:val="22"/>
                <w:szCs w:val="22"/>
              </w:rPr>
            </w:pPr>
            <w:r w:rsidRPr="00421225">
              <w:rPr>
                <w:b/>
                <w:bCs/>
                <w:sz w:val="22"/>
                <w:szCs w:val="22"/>
              </w:rPr>
              <w:t>202</w:t>
            </w:r>
            <w:r w:rsidR="00D318A3" w:rsidRPr="00421225">
              <w:rPr>
                <w:b/>
                <w:bCs/>
                <w:sz w:val="22"/>
                <w:szCs w:val="22"/>
              </w:rPr>
              <w:t>6</w:t>
            </w:r>
          </w:p>
          <w:p w14:paraId="3A3AFB4E" w14:textId="77777777" w:rsidR="002A6FEB" w:rsidRPr="00421225" w:rsidRDefault="002A6FEB" w:rsidP="002A6FEB">
            <w:pPr>
              <w:jc w:val="right"/>
              <w:rPr>
                <w:b/>
                <w:bCs/>
                <w:sz w:val="22"/>
                <w:szCs w:val="22"/>
              </w:rPr>
            </w:pPr>
            <w:r w:rsidRPr="00421225">
              <w:rPr>
                <w:b/>
                <w:bCs/>
                <w:sz w:val="22"/>
                <w:szCs w:val="22"/>
              </w:rPr>
              <w:t>Total</w:t>
            </w:r>
          </w:p>
          <w:p w14:paraId="03C7C22C" w14:textId="77777777" w:rsidR="002A6FEB" w:rsidRPr="00421225" w:rsidRDefault="002A6FEB" w:rsidP="002A6FEB">
            <w:pPr>
              <w:jc w:val="right"/>
              <w:rPr>
                <w:b/>
                <w:bCs/>
                <w:sz w:val="22"/>
                <w:szCs w:val="22"/>
              </w:rPr>
            </w:pPr>
            <w:r w:rsidRPr="00421225">
              <w:rPr>
                <w:b/>
                <w:bCs/>
                <w:sz w:val="22"/>
                <w:szCs w:val="22"/>
              </w:rPr>
              <w:t>£’000</w:t>
            </w:r>
          </w:p>
        </w:tc>
        <w:tc>
          <w:tcPr>
            <w:tcW w:w="992" w:type="dxa"/>
            <w:vMerge w:val="restart"/>
            <w:noWrap/>
            <w:vAlign w:val="center"/>
            <w:hideMark/>
          </w:tcPr>
          <w:p w14:paraId="2170B581" w14:textId="50D8170A" w:rsidR="002A6FEB" w:rsidRPr="00421225" w:rsidRDefault="00942F84" w:rsidP="002A6FEB">
            <w:pPr>
              <w:jc w:val="right"/>
              <w:rPr>
                <w:b/>
                <w:bCs/>
                <w:sz w:val="22"/>
                <w:szCs w:val="22"/>
              </w:rPr>
            </w:pPr>
            <w:r w:rsidRPr="00421225">
              <w:rPr>
                <w:b/>
                <w:bCs/>
                <w:sz w:val="22"/>
                <w:szCs w:val="22"/>
              </w:rPr>
              <w:t>202</w:t>
            </w:r>
            <w:r w:rsidR="00D318A3" w:rsidRPr="00421225">
              <w:rPr>
                <w:b/>
                <w:bCs/>
                <w:sz w:val="22"/>
                <w:szCs w:val="22"/>
              </w:rPr>
              <w:t>5</w:t>
            </w:r>
          </w:p>
          <w:p w14:paraId="7BEFCD15" w14:textId="77777777" w:rsidR="002A6FEB" w:rsidRPr="00421225" w:rsidRDefault="002A6FEB" w:rsidP="002A6FEB">
            <w:pPr>
              <w:jc w:val="right"/>
              <w:rPr>
                <w:b/>
                <w:bCs/>
                <w:sz w:val="22"/>
                <w:szCs w:val="22"/>
              </w:rPr>
            </w:pPr>
            <w:r w:rsidRPr="00421225">
              <w:rPr>
                <w:b/>
                <w:bCs/>
                <w:sz w:val="22"/>
                <w:szCs w:val="22"/>
              </w:rPr>
              <w:t>Total</w:t>
            </w:r>
          </w:p>
          <w:p w14:paraId="399B99D0" w14:textId="77777777" w:rsidR="002A6FEB" w:rsidRPr="00421225" w:rsidRDefault="002A6FEB" w:rsidP="002A6FEB">
            <w:pPr>
              <w:jc w:val="right"/>
              <w:rPr>
                <w:b/>
                <w:bCs/>
                <w:sz w:val="22"/>
                <w:szCs w:val="22"/>
              </w:rPr>
            </w:pPr>
            <w:r w:rsidRPr="00421225">
              <w:rPr>
                <w:b/>
                <w:bCs/>
                <w:sz w:val="22"/>
                <w:szCs w:val="22"/>
              </w:rPr>
              <w:t>£’000</w:t>
            </w:r>
          </w:p>
        </w:tc>
      </w:tr>
      <w:tr w:rsidR="002A6FEB" w:rsidRPr="00421225" w14:paraId="19AA3BEE" w14:textId="77777777" w:rsidTr="007C664D">
        <w:trPr>
          <w:trHeight w:val="282"/>
        </w:trPr>
        <w:tc>
          <w:tcPr>
            <w:tcW w:w="3652" w:type="dxa"/>
            <w:tcBorders>
              <w:top w:val="nil"/>
              <w:left w:val="nil"/>
              <w:bottom w:val="nil"/>
            </w:tcBorders>
            <w:noWrap/>
            <w:vAlign w:val="bottom"/>
            <w:hideMark/>
          </w:tcPr>
          <w:p w14:paraId="42C4CC70" w14:textId="77777777" w:rsidR="002A6FEB" w:rsidRPr="00421225" w:rsidRDefault="002A6FEB" w:rsidP="002A6FEB">
            <w:pPr>
              <w:rPr>
                <w:sz w:val="22"/>
                <w:szCs w:val="22"/>
              </w:rPr>
            </w:pPr>
          </w:p>
        </w:tc>
        <w:tc>
          <w:tcPr>
            <w:tcW w:w="992" w:type="dxa"/>
            <w:vMerge/>
            <w:vAlign w:val="center"/>
          </w:tcPr>
          <w:p w14:paraId="12E3C02E" w14:textId="77777777" w:rsidR="002A6FEB" w:rsidRPr="00421225" w:rsidRDefault="002A6FEB" w:rsidP="002A6FEB">
            <w:pPr>
              <w:jc w:val="right"/>
              <w:rPr>
                <w:b/>
                <w:bCs/>
                <w:sz w:val="22"/>
                <w:szCs w:val="22"/>
              </w:rPr>
            </w:pPr>
          </w:p>
        </w:tc>
        <w:tc>
          <w:tcPr>
            <w:tcW w:w="1276" w:type="dxa"/>
            <w:vMerge/>
            <w:noWrap/>
            <w:vAlign w:val="center"/>
            <w:hideMark/>
          </w:tcPr>
          <w:p w14:paraId="46504FDF" w14:textId="77777777" w:rsidR="002A6FEB" w:rsidRPr="00421225" w:rsidRDefault="002A6FEB" w:rsidP="002A6FEB">
            <w:pPr>
              <w:jc w:val="right"/>
              <w:rPr>
                <w:b/>
                <w:bCs/>
                <w:sz w:val="22"/>
                <w:szCs w:val="22"/>
              </w:rPr>
            </w:pPr>
          </w:p>
        </w:tc>
        <w:tc>
          <w:tcPr>
            <w:tcW w:w="1276" w:type="dxa"/>
            <w:vMerge/>
            <w:noWrap/>
            <w:vAlign w:val="center"/>
            <w:hideMark/>
          </w:tcPr>
          <w:p w14:paraId="1214E978" w14:textId="77777777" w:rsidR="002A6FEB" w:rsidRPr="00421225" w:rsidRDefault="002A6FEB" w:rsidP="002A6FEB">
            <w:pPr>
              <w:jc w:val="right"/>
              <w:rPr>
                <w:b/>
                <w:bCs/>
                <w:sz w:val="22"/>
                <w:szCs w:val="22"/>
              </w:rPr>
            </w:pPr>
          </w:p>
        </w:tc>
        <w:tc>
          <w:tcPr>
            <w:tcW w:w="1026" w:type="dxa"/>
            <w:vMerge/>
            <w:noWrap/>
            <w:vAlign w:val="center"/>
            <w:hideMark/>
          </w:tcPr>
          <w:p w14:paraId="474D50B3" w14:textId="77777777" w:rsidR="002A6FEB" w:rsidRPr="00421225" w:rsidRDefault="002A6FEB" w:rsidP="002A6FEB">
            <w:pPr>
              <w:jc w:val="right"/>
              <w:rPr>
                <w:b/>
                <w:bCs/>
                <w:sz w:val="22"/>
                <w:szCs w:val="22"/>
              </w:rPr>
            </w:pPr>
          </w:p>
        </w:tc>
        <w:tc>
          <w:tcPr>
            <w:tcW w:w="992" w:type="dxa"/>
            <w:vMerge/>
            <w:noWrap/>
            <w:vAlign w:val="center"/>
            <w:hideMark/>
          </w:tcPr>
          <w:p w14:paraId="7C1DAE07" w14:textId="77777777" w:rsidR="002A6FEB" w:rsidRPr="00421225" w:rsidRDefault="002A6FEB" w:rsidP="002A6FEB">
            <w:pPr>
              <w:jc w:val="right"/>
              <w:rPr>
                <w:b/>
                <w:bCs/>
                <w:sz w:val="22"/>
                <w:szCs w:val="22"/>
              </w:rPr>
            </w:pPr>
          </w:p>
        </w:tc>
      </w:tr>
      <w:tr w:rsidR="002A6FEB" w:rsidRPr="00421225" w14:paraId="476E2012" w14:textId="77777777" w:rsidTr="007C664D">
        <w:trPr>
          <w:trHeight w:val="282"/>
        </w:trPr>
        <w:tc>
          <w:tcPr>
            <w:tcW w:w="3652" w:type="dxa"/>
            <w:tcBorders>
              <w:top w:val="nil"/>
              <w:left w:val="nil"/>
              <w:bottom w:val="nil"/>
            </w:tcBorders>
            <w:noWrap/>
            <w:vAlign w:val="bottom"/>
            <w:hideMark/>
          </w:tcPr>
          <w:p w14:paraId="32C9D6D4" w14:textId="77777777" w:rsidR="002A6FEB" w:rsidRPr="00421225" w:rsidRDefault="002A6FEB" w:rsidP="002A6FEB">
            <w:pPr>
              <w:rPr>
                <w:sz w:val="22"/>
                <w:szCs w:val="22"/>
              </w:rPr>
            </w:pPr>
          </w:p>
        </w:tc>
        <w:tc>
          <w:tcPr>
            <w:tcW w:w="992" w:type="dxa"/>
            <w:vMerge/>
            <w:vAlign w:val="center"/>
          </w:tcPr>
          <w:p w14:paraId="044353CB" w14:textId="77777777" w:rsidR="002A6FEB" w:rsidRPr="00421225" w:rsidRDefault="002A6FEB" w:rsidP="002A6FEB">
            <w:pPr>
              <w:jc w:val="right"/>
              <w:rPr>
                <w:b/>
                <w:bCs/>
                <w:sz w:val="22"/>
                <w:szCs w:val="22"/>
              </w:rPr>
            </w:pPr>
          </w:p>
        </w:tc>
        <w:tc>
          <w:tcPr>
            <w:tcW w:w="1276" w:type="dxa"/>
            <w:vMerge/>
            <w:noWrap/>
            <w:vAlign w:val="center"/>
            <w:hideMark/>
          </w:tcPr>
          <w:p w14:paraId="25F23EE1" w14:textId="77777777" w:rsidR="002A6FEB" w:rsidRPr="00421225" w:rsidRDefault="002A6FEB" w:rsidP="002A6FEB">
            <w:pPr>
              <w:jc w:val="right"/>
              <w:rPr>
                <w:b/>
                <w:bCs/>
                <w:sz w:val="22"/>
                <w:szCs w:val="22"/>
              </w:rPr>
            </w:pPr>
          </w:p>
        </w:tc>
        <w:tc>
          <w:tcPr>
            <w:tcW w:w="1276" w:type="dxa"/>
            <w:vMerge/>
            <w:noWrap/>
            <w:vAlign w:val="center"/>
            <w:hideMark/>
          </w:tcPr>
          <w:p w14:paraId="5963170D" w14:textId="77777777" w:rsidR="002A6FEB" w:rsidRPr="00421225" w:rsidRDefault="002A6FEB" w:rsidP="002A6FEB">
            <w:pPr>
              <w:jc w:val="right"/>
              <w:rPr>
                <w:b/>
                <w:bCs/>
                <w:sz w:val="22"/>
                <w:szCs w:val="22"/>
              </w:rPr>
            </w:pPr>
          </w:p>
        </w:tc>
        <w:tc>
          <w:tcPr>
            <w:tcW w:w="1026" w:type="dxa"/>
            <w:vMerge/>
            <w:noWrap/>
            <w:vAlign w:val="center"/>
            <w:hideMark/>
          </w:tcPr>
          <w:p w14:paraId="49783B58" w14:textId="77777777" w:rsidR="002A6FEB" w:rsidRPr="00421225" w:rsidRDefault="002A6FEB" w:rsidP="002A6FEB">
            <w:pPr>
              <w:jc w:val="right"/>
              <w:rPr>
                <w:b/>
                <w:bCs/>
                <w:sz w:val="22"/>
                <w:szCs w:val="22"/>
              </w:rPr>
            </w:pPr>
          </w:p>
        </w:tc>
        <w:tc>
          <w:tcPr>
            <w:tcW w:w="992" w:type="dxa"/>
            <w:vMerge/>
            <w:noWrap/>
            <w:vAlign w:val="center"/>
            <w:hideMark/>
          </w:tcPr>
          <w:p w14:paraId="24896ED8" w14:textId="77777777" w:rsidR="002A6FEB" w:rsidRPr="00421225" w:rsidRDefault="002A6FEB" w:rsidP="002A6FEB">
            <w:pPr>
              <w:jc w:val="right"/>
              <w:rPr>
                <w:b/>
                <w:bCs/>
                <w:sz w:val="22"/>
                <w:szCs w:val="22"/>
              </w:rPr>
            </w:pPr>
          </w:p>
        </w:tc>
      </w:tr>
      <w:tr w:rsidR="002A6FEB" w:rsidRPr="00421225" w14:paraId="0D92FFEF" w14:textId="77777777" w:rsidTr="007C664D">
        <w:trPr>
          <w:trHeight w:val="282"/>
        </w:trPr>
        <w:tc>
          <w:tcPr>
            <w:tcW w:w="3652" w:type="dxa"/>
            <w:tcBorders>
              <w:top w:val="nil"/>
              <w:left w:val="nil"/>
              <w:bottom w:val="nil"/>
            </w:tcBorders>
            <w:noWrap/>
            <w:vAlign w:val="bottom"/>
            <w:hideMark/>
          </w:tcPr>
          <w:p w14:paraId="66D136F1" w14:textId="77777777" w:rsidR="002A6FEB" w:rsidRPr="00421225" w:rsidRDefault="002A6FEB" w:rsidP="002A6FEB">
            <w:pPr>
              <w:rPr>
                <w:b/>
                <w:bCs/>
                <w:sz w:val="22"/>
                <w:szCs w:val="22"/>
              </w:rPr>
            </w:pPr>
          </w:p>
        </w:tc>
        <w:tc>
          <w:tcPr>
            <w:tcW w:w="992" w:type="dxa"/>
            <w:vMerge/>
            <w:vAlign w:val="center"/>
          </w:tcPr>
          <w:p w14:paraId="0335A4AE" w14:textId="77777777" w:rsidR="002A6FEB" w:rsidRPr="00421225" w:rsidRDefault="002A6FEB" w:rsidP="002A6FEB">
            <w:pPr>
              <w:jc w:val="right"/>
              <w:rPr>
                <w:sz w:val="22"/>
                <w:szCs w:val="22"/>
              </w:rPr>
            </w:pPr>
          </w:p>
        </w:tc>
        <w:tc>
          <w:tcPr>
            <w:tcW w:w="1276" w:type="dxa"/>
            <w:vMerge/>
            <w:noWrap/>
            <w:vAlign w:val="center"/>
            <w:hideMark/>
          </w:tcPr>
          <w:p w14:paraId="3BFB549E" w14:textId="77777777" w:rsidR="002A6FEB" w:rsidRPr="00421225" w:rsidRDefault="002A6FEB" w:rsidP="002A6FEB">
            <w:pPr>
              <w:jc w:val="right"/>
              <w:rPr>
                <w:sz w:val="22"/>
                <w:szCs w:val="22"/>
              </w:rPr>
            </w:pPr>
          </w:p>
        </w:tc>
        <w:tc>
          <w:tcPr>
            <w:tcW w:w="1276" w:type="dxa"/>
            <w:vMerge/>
            <w:noWrap/>
            <w:vAlign w:val="center"/>
            <w:hideMark/>
          </w:tcPr>
          <w:p w14:paraId="33EA0E17" w14:textId="77777777" w:rsidR="002A6FEB" w:rsidRPr="00421225" w:rsidRDefault="002A6FEB" w:rsidP="002A6FEB">
            <w:pPr>
              <w:jc w:val="right"/>
              <w:rPr>
                <w:sz w:val="22"/>
                <w:szCs w:val="22"/>
              </w:rPr>
            </w:pPr>
          </w:p>
        </w:tc>
        <w:tc>
          <w:tcPr>
            <w:tcW w:w="1026" w:type="dxa"/>
            <w:vMerge/>
            <w:noWrap/>
            <w:vAlign w:val="center"/>
            <w:hideMark/>
          </w:tcPr>
          <w:p w14:paraId="352B46EC" w14:textId="77777777" w:rsidR="002A6FEB" w:rsidRPr="00421225" w:rsidRDefault="002A6FEB" w:rsidP="002A6FEB">
            <w:pPr>
              <w:jc w:val="right"/>
              <w:rPr>
                <w:sz w:val="22"/>
                <w:szCs w:val="22"/>
              </w:rPr>
            </w:pPr>
          </w:p>
        </w:tc>
        <w:tc>
          <w:tcPr>
            <w:tcW w:w="992" w:type="dxa"/>
            <w:vMerge/>
            <w:noWrap/>
            <w:vAlign w:val="center"/>
            <w:hideMark/>
          </w:tcPr>
          <w:p w14:paraId="584C98E9" w14:textId="77777777" w:rsidR="002A6FEB" w:rsidRPr="00421225" w:rsidRDefault="002A6FEB" w:rsidP="002A6FEB">
            <w:pPr>
              <w:jc w:val="right"/>
              <w:rPr>
                <w:b/>
                <w:bCs/>
                <w:sz w:val="22"/>
                <w:szCs w:val="22"/>
              </w:rPr>
            </w:pPr>
          </w:p>
        </w:tc>
      </w:tr>
      <w:tr w:rsidR="00D318A3" w:rsidRPr="00421225" w14:paraId="580383E0" w14:textId="77777777" w:rsidTr="007C664D">
        <w:trPr>
          <w:trHeight w:val="282"/>
        </w:trPr>
        <w:tc>
          <w:tcPr>
            <w:tcW w:w="3652" w:type="dxa"/>
            <w:tcBorders>
              <w:top w:val="nil"/>
              <w:left w:val="nil"/>
              <w:bottom w:val="nil"/>
              <w:right w:val="nil"/>
            </w:tcBorders>
            <w:noWrap/>
            <w:vAlign w:val="center"/>
            <w:hideMark/>
          </w:tcPr>
          <w:p w14:paraId="5B712CC5" w14:textId="77777777" w:rsidR="00D318A3" w:rsidRPr="00421225" w:rsidRDefault="00D318A3" w:rsidP="00D318A3">
            <w:pPr>
              <w:rPr>
                <w:sz w:val="22"/>
                <w:szCs w:val="22"/>
              </w:rPr>
            </w:pPr>
            <w:r w:rsidRPr="00421225">
              <w:rPr>
                <w:sz w:val="22"/>
                <w:szCs w:val="22"/>
              </w:rPr>
              <w:t>Rent receivable net of service charges</w:t>
            </w:r>
          </w:p>
        </w:tc>
        <w:tc>
          <w:tcPr>
            <w:tcW w:w="992" w:type="dxa"/>
            <w:tcBorders>
              <w:left w:val="nil"/>
              <w:bottom w:val="nil"/>
              <w:right w:val="nil"/>
            </w:tcBorders>
            <w:vAlign w:val="center"/>
          </w:tcPr>
          <w:p w14:paraId="1FCF5D35" w14:textId="2ADDE89A" w:rsidR="00D318A3" w:rsidRPr="00421225" w:rsidRDefault="00731976" w:rsidP="00D318A3">
            <w:pPr>
              <w:jc w:val="right"/>
              <w:rPr>
                <w:sz w:val="22"/>
                <w:szCs w:val="22"/>
              </w:rPr>
            </w:pPr>
            <w:r w:rsidRPr="00421225">
              <w:rPr>
                <w:sz w:val="22"/>
                <w:szCs w:val="22"/>
              </w:rPr>
              <w:t>13,490</w:t>
            </w:r>
          </w:p>
        </w:tc>
        <w:tc>
          <w:tcPr>
            <w:tcW w:w="1276" w:type="dxa"/>
            <w:tcBorders>
              <w:left w:val="nil"/>
              <w:bottom w:val="nil"/>
              <w:right w:val="nil"/>
            </w:tcBorders>
            <w:noWrap/>
            <w:vAlign w:val="center"/>
          </w:tcPr>
          <w:p w14:paraId="71377359" w14:textId="16C46752" w:rsidR="00D318A3" w:rsidRPr="00421225" w:rsidRDefault="00731976" w:rsidP="00D318A3">
            <w:pPr>
              <w:jc w:val="right"/>
              <w:rPr>
                <w:sz w:val="22"/>
                <w:szCs w:val="22"/>
              </w:rPr>
            </w:pPr>
            <w:r w:rsidRPr="00421225">
              <w:rPr>
                <w:sz w:val="22"/>
                <w:szCs w:val="22"/>
              </w:rPr>
              <w:t>2,978</w:t>
            </w:r>
          </w:p>
        </w:tc>
        <w:tc>
          <w:tcPr>
            <w:tcW w:w="1276" w:type="dxa"/>
            <w:tcBorders>
              <w:left w:val="nil"/>
              <w:bottom w:val="nil"/>
              <w:right w:val="nil"/>
            </w:tcBorders>
            <w:noWrap/>
            <w:vAlign w:val="center"/>
          </w:tcPr>
          <w:p w14:paraId="775106E7" w14:textId="63463B5F" w:rsidR="00D318A3" w:rsidRPr="00421225" w:rsidRDefault="00731976" w:rsidP="00D318A3">
            <w:pPr>
              <w:jc w:val="right"/>
              <w:rPr>
                <w:sz w:val="22"/>
                <w:szCs w:val="22"/>
              </w:rPr>
            </w:pPr>
            <w:r w:rsidRPr="00421225">
              <w:rPr>
                <w:sz w:val="22"/>
                <w:szCs w:val="22"/>
              </w:rPr>
              <w:t>54</w:t>
            </w:r>
          </w:p>
        </w:tc>
        <w:tc>
          <w:tcPr>
            <w:tcW w:w="1026" w:type="dxa"/>
            <w:tcBorders>
              <w:left w:val="nil"/>
              <w:bottom w:val="nil"/>
              <w:right w:val="nil"/>
            </w:tcBorders>
            <w:noWrap/>
            <w:vAlign w:val="center"/>
          </w:tcPr>
          <w:p w14:paraId="7A82C992" w14:textId="29AC1211" w:rsidR="00D318A3" w:rsidRPr="00421225" w:rsidRDefault="00731976" w:rsidP="00D318A3">
            <w:pPr>
              <w:jc w:val="right"/>
              <w:rPr>
                <w:sz w:val="22"/>
                <w:szCs w:val="22"/>
              </w:rPr>
            </w:pPr>
            <w:r w:rsidRPr="00421225">
              <w:rPr>
                <w:sz w:val="22"/>
                <w:szCs w:val="22"/>
              </w:rPr>
              <w:t>16,522</w:t>
            </w:r>
          </w:p>
        </w:tc>
        <w:tc>
          <w:tcPr>
            <w:tcW w:w="992" w:type="dxa"/>
            <w:tcBorders>
              <w:left w:val="nil"/>
              <w:right w:val="nil"/>
            </w:tcBorders>
            <w:noWrap/>
            <w:vAlign w:val="center"/>
          </w:tcPr>
          <w:p w14:paraId="067BD769" w14:textId="4F2F1804" w:rsidR="00D318A3" w:rsidRPr="00421225" w:rsidRDefault="00D318A3" w:rsidP="00D318A3">
            <w:pPr>
              <w:jc w:val="right"/>
              <w:rPr>
                <w:sz w:val="22"/>
                <w:szCs w:val="22"/>
              </w:rPr>
            </w:pPr>
            <w:r w:rsidRPr="00421225">
              <w:rPr>
                <w:sz w:val="22"/>
                <w:szCs w:val="22"/>
              </w:rPr>
              <w:t>14,977</w:t>
            </w:r>
          </w:p>
        </w:tc>
      </w:tr>
      <w:tr w:rsidR="00D318A3" w:rsidRPr="00421225" w14:paraId="0CFED25F" w14:textId="77777777" w:rsidTr="007C664D">
        <w:trPr>
          <w:trHeight w:val="282"/>
        </w:trPr>
        <w:tc>
          <w:tcPr>
            <w:tcW w:w="3652" w:type="dxa"/>
            <w:tcBorders>
              <w:top w:val="nil"/>
              <w:left w:val="nil"/>
              <w:bottom w:val="nil"/>
              <w:right w:val="nil"/>
            </w:tcBorders>
            <w:noWrap/>
            <w:vAlign w:val="center"/>
            <w:hideMark/>
          </w:tcPr>
          <w:p w14:paraId="19E71313" w14:textId="77777777" w:rsidR="00D318A3" w:rsidRPr="00421225" w:rsidRDefault="00D318A3" w:rsidP="00D318A3">
            <w:pPr>
              <w:rPr>
                <w:sz w:val="22"/>
                <w:szCs w:val="22"/>
              </w:rPr>
            </w:pPr>
            <w:r w:rsidRPr="00421225">
              <w:rPr>
                <w:sz w:val="22"/>
                <w:szCs w:val="22"/>
              </w:rPr>
              <w:t>Service charges</w:t>
            </w:r>
          </w:p>
        </w:tc>
        <w:tc>
          <w:tcPr>
            <w:tcW w:w="992" w:type="dxa"/>
            <w:tcBorders>
              <w:top w:val="nil"/>
              <w:left w:val="nil"/>
              <w:right w:val="nil"/>
            </w:tcBorders>
            <w:vAlign w:val="center"/>
          </w:tcPr>
          <w:p w14:paraId="50D38C8E" w14:textId="18DACD81" w:rsidR="00D318A3" w:rsidRPr="00421225" w:rsidRDefault="00731976" w:rsidP="00D318A3">
            <w:pPr>
              <w:jc w:val="right"/>
              <w:rPr>
                <w:sz w:val="22"/>
                <w:szCs w:val="22"/>
              </w:rPr>
            </w:pPr>
            <w:r w:rsidRPr="00421225">
              <w:rPr>
                <w:sz w:val="22"/>
                <w:szCs w:val="22"/>
              </w:rPr>
              <w:t>778</w:t>
            </w:r>
          </w:p>
        </w:tc>
        <w:tc>
          <w:tcPr>
            <w:tcW w:w="1276" w:type="dxa"/>
            <w:tcBorders>
              <w:top w:val="nil"/>
              <w:left w:val="nil"/>
              <w:right w:val="nil"/>
            </w:tcBorders>
            <w:noWrap/>
            <w:vAlign w:val="center"/>
          </w:tcPr>
          <w:p w14:paraId="5EC3F674" w14:textId="383BAAD4" w:rsidR="00D318A3" w:rsidRPr="00421225" w:rsidRDefault="00731976" w:rsidP="00D318A3">
            <w:pPr>
              <w:jc w:val="right"/>
              <w:rPr>
                <w:sz w:val="22"/>
                <w:szCs w:val="22"/>
              </w:rPr>
            </w:pPr>
            <w:r w:rsidRPr="00421225">
              <w:rPr>
                <w:sz w:val="22"/>
                <w:szCs w:val="22"/>
              </w:rPr>
              <w:t>49</w:t>
            </w:r>
          </w:p>
        </w:tc>
        <w:tc>
          <w:tcPr>
            <w:tcW w:w="1276" w:type="dxa"/>
            <w:tcBorders>
              <w:top w:val="nil"/>
              <w:left w:val="nil"/>
              <w:right w:val="nil"/>
            </w:tcBorders>
            <w:noWrap/>
            <w:vAlign w:val="center"/>
          </w:tcPr>
          <w:p w14:paraId="1ED2BC4D" w14:textId="3FA9661A" w:rsidR="00D318A3" w:rsidRPr="00421225" w:rsidRDefault="00731976" w:rsidP="00D318A3">
            <w:pPr>
              <w:jc w:val="right"/>
              <w:rPr>
                <w:sz w:val="22"/>
                <w:szCs w:val="22"/>
              </w:rPr>
            </w:pPr>
            <w:r w:rsidRPr="00421225">
              <w:rPr>
                <w:sz w:val="22"/>
                <w:szCs w:val="22"/>
              </w:rPr>
              <w:t>-</w:t>
            </w:r>
          </w:p>
        </w:tc>
        <w:tc>
          <w:tcPr>
            <w:tcW w:w="1026" w:type="dxa"/>
            <w:tcBorders>
              <w:top w:val="nil"/>
              <w:left w:val="nil"/>
              <w:right w:val="nil"/>
            </w:tcBorders>
            <w:noWrap/>
            <w:vAlign w:val="center"/>
          </w:tcPr>
          <w:p w14:paraId="158E88A1" w14:textId="3E37A896" w:rsidR="00D318A3" w:rsidRPr="00421225" w:rsidRDefault="00731976" w:rsidP="00D318A3">
            <w:pPr>
              <w:jc w:val="right"/>
              <w:rPr>
                <w:sz w:val="22"/>
                <w:szCs w:val="22"/>
              </w:rPr>
            </w:pPr>
            <w:r w:rsidRPr="00421225">
              <w:rPr>
                <w:sz w:val="22"/>
                <w:szCs w:val="22"/>
              </w:rPr>
              <w:t>827</w:t>
            </w:r>
          </w:p>
        </w:tc>
        <w:tc>
          <w:tcPr>
            <w:tcW w:w="992" w:type="dxa"/>
            <w:tcBorders>
              <w:top w:val="nil"/>
              <w:left w:val="nil"/>
              <w:right w:val="nil"/>
            </w:tcBorders>
            <w:noWrap/>
            <w:vAlign w:val="center"/>
          </w:tcPr>
          <w:p w14:paraId="181C33E0" w14:textId="44D04429" w:rsidR="00D318A3" w:rsidRPr="00421225" w:rsidRDefault="00D318A3" w:rsidP="00D318A3">
            <w:pPr>
              <w:jc w:val="right"/>
              <w:rPr>
                <w:sz w:val="22"/>
                <w:szCs w:val="22"/>
              </w:rPr>
            </w:pPr>
            <w:r w:rsidRPr="00421225">
              <w:rPr>
                <w:sz w:val="22"/>
                <w:szCs w:val="22"/>
              </w:rPr>
              <w:t>811</w:t>
            </w:r>
          </w:p>
        </w:tc>
      </w:tr>
      <w:tr w:rsidR="00D318A3" w:rsidRPr="00421225" w14:paraId="6BD1B919" w14:textId="77777777" w:rsidTr="007C664D">
        <w:trPr>
          <w:trHeight w:val="212"/>
        </w:trPr>
        <w:tc>
          <w:tcPr>
            <w:tcW w:w="3652" w:type="dxa"/>
            <w:tcBorders>
              <w:top w:val="nil"/>
              <w:left w:val="nil"/>
              <w:bottom w:val="nil"/>
              <w:right w:val="nil"/>
            </w:tcBorders>
            <w:noWrap/>
            <w:vAlign w:val="center"/>
            <w:hideMark/>
          </w:tcPr>
          <w:p w14:paraId="26D9509E" w14:textId="77777777" w:rsidR="00D318A3" w:rsidRPr="00421225" w:rsidRDefault="00D318A3" w:rsidP="00D318A3">
            <w:pPr>
              <w:rPr>
                <w:rFonts w:ascii="Arial" w:hAnsi="Arial" w:cs="Arial"/>
                <w:sz w:val="22"/>
                <w:szCs w:val="22"/>
              </w:rPr>
            </w:pPr>
          </w:p>
        </w:tc>
        <w:tc>
          <w:tcPr>
            <w:tcW w:w="992" w:type="dxa"/>
            <w:tcBorders>
              <w:top w:val="nil"/>
              <w:left w:val="nil"/>
              <w:bottom w:val="single" w:sz="4" w:space="0" w:color="auto"/>
              <w:right w:val="nil"/>
            </w:tcBorders>
            <w:vAlign w:val="center"/>
          </w:tcPr>
          <w:p w14:paraId="79F68986" w14:textId="77777777" w:rsidR="00D318A3" w:rsidRPr="00421225" w:rsidRDefault="00D318A3" w:rsidP="00D318A3">
            <w:pPr>
              <w:jc w:val="right"/>
              <w:rPr>
                <w:rFonts w:ascii="Arial" w:hAnsi="Arial" w:cs="Arial"/>
                <w:sz w:val="22"/>
                <w:szCs w:val="22"/>
              </w:rPr>
            </w:pPr>
          </w:p>
        </w:tc>
        <w:tc>
          <w:tcPr>
            <w:tcW w:w="1276" w:type="dxa"/>
            <w:tcBorders>
              <w:top w:val="nil"/>
              <w:left w:val="nil"/>
              <w:bottom w:val="single" w:sz="4" w:space="0" w:color="auto"/>
              <w:right w:val="nil"/>
            </w:tcBorders>
            <w:noWrap/>
            <w:vAlign w:val="center"/>
          </w:tcPr>
          <w:p w14:paraId="0206C881" w14:textId="77777777" w:rsidR="00D318A3" w:rsidRPr="00421225" w:rsidRDefault="00D318A3" w:rsidP="00D318A3">
            <w:pPr>
              <w:jc w:val="right"/>
              <w:rPr>
                <w:rFonts w:ascii="Arial" w:hAnsi="Arial" w:cs="Arial"/>
                <w:sz w:val="22"/>
                <w:szCs w:val="22"/>
              </w:rPr>
            </w:pPr>
          </w:p>
        </w:tc>
        <w:tc>
          <w:tcPr>
            <w:tcW w:w="1276" w:type="dxa"/>
            <w:tcBorders>
              <w:top w:val="nil"/>
              <w:left w:val="nil"/>
              <w:bottom w:val="single" w:sz="4" w:space="0" w:color="auto"/>
              <w:right w:val="nil"/>
            </w:tcBorders>
            <w:noWrap/>
            <w:vAlign w:val="center"/>
          </w:tcPr>
          <w:p w14:paraId="5946A2DA" w14:textId="77777777" w:rsidR="00D318A3" w:rsidRPr="00421225" w:rsidRDefault="00D318A3" w:rsidP="00D318A3">
            <w:pPr>
              <w:jc w:val="right"/>
              <w:rPr>
                <w:rFonts w:ascii="Arial" w:hAnsi="Arial" w:cs="Arial"/>
                <w:sz w:val="22"/>
                <w:szCs w:val="22"/>
              </w:rPr>
            </w:pPr>
          </w:p>
        </w:tc>
        <w:tc>
          <w:tcPr>
            <w:tcW w:w="1026" w:type="dxa"/>
            <w:tcBorders>
              <w:top w:val="nil"/>
              <w:left w:val="nil"/>
              <w:bottom w:val="single" w:sz="4" w:space="0" w:color="auto"/>
              <w:right w:val="nil"/>
            </w:tcBorders>
            <w:noWrap/>
            <w:vAlign w:val="center"/>
          </w:tcPr>
          <w:p w14:paraId="05E26290" w14:textId="77777777" w:rsidR="00D318A3" w:rsidRPr="00421225" w:rsidRDefault="00D318A3" w:rsidP="00D318A3">
            <w:pPr>
              <w:jc w:val="right"/>
              <w:rPr>
                <w:rFonts w:ascii="Arial" w:hAnsi="Arial" w:cs="Arial"/>
                <w:sz w:val="22"/>
                <w:szCs w:val="22"/>
              </w:rPr>
            </w:pPr>
          </w:p>
        </w:tc>
        <w:tc>
          <w:tcPr>
            <w:tcW w:w="992" w:type="dxa"/>
            <w:tcBorders>
              <w:top w:val="nil"/>
              <w:left w:val="nil"/>
              <w:bottom w:val="single" w:sz="4" w:space="0" w:color="auto"/>
              <w:right w:val="nil"/>
            </w:tcBorders>
            <w:noWrap/>
            <w:vAlign w:val="center"/>
          </w:tcPr>
          <w:p w14:paraId="58EBDEDD" w14:textId="77777777" w:rsidR="00D318A3" w:rsidRPr="00421225" w:rsidRDefault="00D318A3" w:rsidP="00D318A3">
            <w:pPr>
              <w:jc w:val="right"/>
              <w:rPr>
                <w:rFonts w:ascii="Arial" w:hAnsi="Arial" w:cs="Arial"/>
                <w:sz w:val="22"/>
                <w:szCs w:val="22"/>
              </w:rPr>
            </w:pPr>
          </w:p>
        </w:tc>
      </w:tr>
      <w:tr w:rsidR="00D318A3" w:rsidRPr="00421225" w14:paraId="3764184F" w14:textId="77777777" w:rsidTr="007C664D">
        <w:trPr>
          <w:trHeight w:val="282"/>
        </w:trPr>
        <w:tc>
          <w:tcPr>
            <w:tcW w:w="3652" w:type="dxa"/>
            <w:tcBorders>
              <w:top w:val="nil"/>
              <w:left w:val="nil"/>
              <w:bottom w:val="nil"/>
              <w:right w:val="nil"/>
            </w:tcBorders>
            <w:noWrap/>
            <w:vAlign w:val="center"/>
            <w:hideMark/>
          </w:tcPr>
          <w:p w14:paraId="67B6D4BD" w14:textId="77777777" w:rsidR="00D318A3" w:rsidRPr="00421225" w:rsidRDefault="00D318A3" w:rsidP="00D318A3">
            <w:pPr>
              <w:rPr>
                <w:b/>
                <w:bCs/>
                <w:sz w:val="22"/>
                <w:szCs w:val="22"/>
              </w:rPr>
            </w:pPr>
            <w:r w:rsidRPr="00421225">
              <w:rPr>
                <w:b/>
                <w:bCs/>
                <w:sz w:val="22"/>
                <w:szCs w:val="22"/>
              </w:rPr>
              <w:t>Gross income from rents and service charges</w:t>
            </w:r>
          </w:p>
        </w:tc>
        <w:tc>
          <w:tcPr>
            <w:tcW w:w="992" w:type="dxa"/>
            <w:tcBorders>
              <w:top w:val="single" w:sz="4" w:space="0" w:color="auto"/>
              <w:left w:val="nil"/>
              <w:right w:val="nil"/>
            </w:tcBorders>
            <w:vAlign w:val="center"/>
          </w:tcPr>
          <w:p w14:paraId="6C0C3CC9" w14:textId="50E04FD4" w:rsidR="00D318A3" w:rsidRPr="00421225" w:rsidRDefault="00731976" w:rsidP="00D318A3">
            <w:pPr>
              <w:jc w:val="right"/>
              <w:rPr>
                <w:b/>
                <w:bCs/>
                <w:sz w:val="22"/>
                <w:szCs w:val="22"/>
              </w:rPr>
            </w:pPr>
            <w:r w:rsidRPr="00421225">
              <w:rPr>
                <w:b/>
                <w:bCs/>
                <w:sz w:val="22"/>
                <w:szCs w:val="22"/>
              </w:rPr>
              <w:t>14,268</w:t>
            </w:r>
          </w:p>
        </w:tc>
        <w:tc>
          <w:tcPr>
            <w:tcW w:w="1276" w:type="dxa"/>
            <w:tcBorders>
              <w:top w:val="single" w:sz="4" w:space="0" w:color="auto"/>
              <w:left w:val="nil"/>
              <w:right w:val="nil"/>
            </w:tcBorders>
            <w:noWrap/>
            <w:vAlign w:val="center"/>
          </w:tcPr>
          <w:p w14:paraId="2C84DAF7" w14:textId="6EF19715" w:rsidR="00D318A3" w:rsidRPr="00421225" w:rsidRDefault="00F4510B" w:rsidP="00D318A3">
            <w:pPr>
              <w:jc w:val="right"/>
              <w:rPr>
                <w:b/>
                <w:bCs/>
                <w:sz w:val="22"/>
                <w:szCs w:val="22"/>
              </w:rPr>
            </w:pPr>
            <w:r w:rsidRPr="00421225">
              <w:rPr>
                <w:b/>
                <w:bCs/>
                <w:sz w:val="22"/>
                <w:szCs w:val="22"/>
              </w:rPr>
              <w:t>3,027</w:t>
            </w:r>
          </w:p>
        </w:tc>
        <w:tc>
          <w:tcPr>
            <w:tcW w:w="1276" w:type="dxa"/>
            <w:tcBorders>
              <w:top w:val="single" w:sz="4" w:space="0" w:color="auto"/>
              <w:left w:val="nil"/>
              <w:right w:val="nil"/>
            </w:tcBorders>
            <w:noWrap/>
            <w:vAlign w:val="center"/>
          </w:tcPr>
          <w:p w14:paraId="7FD0F797" w14:textId="73B8FF78" w:rsidR="00D318A3" w:rsidRPr="00421225" w:rsidRDefault="00F4510B" w:rsidP="00D318A3">
            <w:pPr>
              <w:jc w:val="right"/>
              <w:rPr>
                <w:b/>
                <w:bCs/>
                <w:sz w:val="22"/>
                <w:szCs w:val="22"/>
              </w:rPr>
            </w:pPr>
            <w:r w:rsidRPr="00421225">
              <w:rPr>
                <w:b/>
                <w:bCs/>
                <w:sz w:val="22"/>
                <w:szCs w:val="22"/>
              </w:rPr>
              <w:t>54</w:t>
            </w:r>
          </w:p>
        </w:tc>
        <w:tc>
          <w:tcPr>
            <w:tcW w:w="1026" w:type="dxa"/>
            <w:tcBorders>
              <w:top w:val="single" w:sz="4" w:space="0" w:color="auto"/>
              <w:left w:val="nil"/>
              <w:right w:val="nil"/>
            </w:tcBorders>
            <w:noWrap/>
            <w:vAlign w:val="center"/>
          </w:tcPr>
          <w:p w14:paraId="0EB74F19" w14:textId="341749EC" w:rsidR="00D318A3" w:rsidRPr="00421225" w:rsidRDefault="00F4510B" w:rsidP="00D318A3">
            <w:pPr>
              <w:jc w:val="right"/>
              <w:rPr>
                <w:b/>
                <w:bCs/>
                <w:sz w:val="22"/>
                <w:szCs w:val="22"/>
              </w:rPr>
            </w:pPr>
            <w:r w:rsidRPr="00421225">
              <w:rPr>
                <w:b/>
                <w:bCs/>
                <w:sz w:val="22"/>
                <w:szCs w:val="22"/>
              </w:rPr>
              <w:t>1</w:t>
            </w:r>
            <w:r w:rsidR="004A02B9" w:rsidRPr="00421225">
              <w:rPr>
                <w:b/>
                <w:bCs/>
                <w:sz w:val="22"/>
                <w:szCs w:val="22"/>
              </w:rPr>
              <w:t>7</w:t>
            </w:r>
            <w:r w:rsidRPr="00421225">
              <w:rPr>
                <w:b/>
                <w:bCs/>
                <w:sz w:val="22"/>
                <w:szCs w:val="22"/>
              </w:rPr>
              <w:t>,</w:t>
            </w:r>
            <w:r w:rsidR="004A02B9" w:rsidRPr="00421225">
              <w:rPr>
                <w:b/>
                <w:bCs/>
                <w:sz w:val="22"/>
                <w:szCs w:val="22"/>
              </w:rPr>
              <w:t>349</w:t>
            </w:r>
          </w:p>
        </w:tc>
        <w:tc>
          <w:tcPr>
            <w:tcW w:w="992" w:type="dxa"/>
            <w:tcBorders>
              <w:top w:val="single" w:sz="4" w:space="0" w:color="auto"/>
              <w:left w:val="nil"/>
              <w:right w:val="nil"/>
            </w:tcBorders>
            <w:noWrap/>
            <w:vAlign w:val="center"/>
          </w:tcPr>
          <w:p w14:paraId="296233A5" w14:textId="4B28C930" w:rsidR="00D318A3" w:rsidRPr="00421225" w:rsidRDefault="00D318A3" w:rsidP="00D318A3">
            <w:pPr>
              <w:jc w:val="right"/>
              <w:rPr>
                <w:b/>
                <w:sz w:val="22"/>
                <w:szCs w:val="22"/>
              </w:rPr>
            </w:pPr>
            <w:r w:rsidRPr="00421225">
              <w:rPr>
                <w:b/>
                <w:bCs/>
                <w:sz w:val="22"/>
                <w:szCs w:val="22"/>
              </w:rPr>
              <w:t>15,788</w:t>
            </w:r>
          </w:p>
        </w:tc>
      </w:tr>
      <w:tr w:rsidR="00D318A3" w:rsidRPr="00421225" w14:paraId="0864CD5A" w14:textId="77777777" w:rsidTr="007C664D">
        <w:trPr>
          <w:trHeight w:val="375"/>
        </w:trPr>
        <w:tc>
          <w:tcPr>
            <w:tcW w:w="3652" w:type="dxa"/>
            <w:tcBorders>
              <w:top w:val="nil"/>
              <w:left w:val="nil"/>
              <w:bottom w:val="nil"/>
              <w:right w:val="nil"/>
            </w:tcBorders>
            <w:noWrap/>
            <w:vAlign w:val="center"/>
            <w:hideMark/>
          </w:tcPr>
          <w:p w14:paraId="16056099" w14:textId="77777777" w:rsidR="00D318A3" w:rsidRPr="00421225" w:rsidRDefault="00D318A3" w:rsidP="00D318A3">
            <w:pPr>
              <w:rPr>
                <w:sz w:val="22"/>
                <w:szCs w:val="22"/>
              </w:rPr>
            </w:pPr>
            <w:r w:rsidRPr="00421225">
              <w:rPr>
                <w:bCs/>
                <w:sz w:val="22"/>
                <w:szCs w:val="22"/>
              </w:rPr>
              <w:t>Less rent losses from voids</w:t>
            </w:r>
          </w:p>
        </w:tc>
        <w:tc>
          <w:tcPr>
            <w:tcW w:w="992" w:type="dxa"/>
            <w:tcBorders>
              <w:top w:val="nil"/>
              <w:left w:val="nil"/>
              <w:bottom w:val="single" w:sz="4" w:space="0" w:color="auto"/>
              <w:right w:val="nil"/>
            </w:tcBorders>
            <w:vAlign w:val="center"/>
          </w:tcPr>
          <w:p w14:paraId="67579583" w14:textId="20BA596B" w:rsidR="00D318A3" w:rsidRPr="00421225" w:rsidRDefault="00604880" w:rsidP="00D318A3">
            <w:pPr>
              <w:jc w:val="right"/>
              <w:rPr>
                <w:sz w:val="22"/>
                <w:szCs w:val="22"/>
              </w:rPr>
            </w:pPr>
            <w:r w:rsidRPr="00421225">
              <w:rPr>
                <w:sz w:val="22"/>
                <w:szCs w:val="22"/>
              </w:rPr>
              <w:t>(185)</w:t>
            </w:r>
          </w:p>
        </w:tc>
        <w:tc>
          <w:tcPr>
            <w:tcW w:w="1276" w:type="dxa"/>
            <w:tcBorders>
              <w:top w:val="nil"/>
              <w:left w:val="nil"/>
              <w:bottom w:val="single" w:sz="4" w:space="0" w:color="auto"/>
              <w:right w:val="nil"/>
            </w:tcBorders>
            <w:noWrap/>
            <w:vAlign w:val="center"/>
          </w:tcPr>
          <w:p w14:paraId="260FAAD1" w14:textId="11D8B288" w:rsidR="00D318A3" w:rsidRPr="00421225" w:rsidRDefault="00604880" w:rsidP="00D318A3">
            <w:pPr>
              <w:jc w:val="right"/>
              <w:rPr>
                <w:sz w:val="22"/>
                <w:szCs w:val="22"/>
              </w:rPr>
            </w:pPr>
            <w:r w:rsidRPr="00421225">
              <w:rPr>
                <w:sz w:val="22"/>
                <w:szCs w:val="22"/>
              </w:rPr>
              <w:t>(203)</w:t>
            </w:r>
          </w:p>
        </w:tc>
        <w:tc>
          <w:tcPr>
            <w:tcW w:w="1276" w:type="dxa"/>
            <w:tcBorders>
              <w:top w:val="nil"/>
              <w:left w:val="nil"/>
              <w:bottom w:val="single" w:sz="4" w:space="0" w:color="auto"/>
              <w:right w:val="nil"/>
            </w:tcBorders>
            <w:noWrap/>
            <w:vAlign w:val="center"/>
          </w:tcPr>
          <w:p w14:paraId="4218E0CD" w14:textId="4145C819" w:rsidR="00D318A3" w:rsidRPr="00421225" w:rsidRDefault="00604880" w:rsidP="00D318A3">
            <w:pPr>
              <w:jc w:val="right"/>
              <w:rPr>
                <w:sz w:val="22"/>
                <w:szCs w:val="22"/>
              </w:rPr>
            </w:pPr>
            <w:r w:rsidRPr="00421225">
              <w:rPr>
                <w:sz w:val="22"/>
                <w:szCs w:val="22"/>
              </w:rPr>
              <w:t>-</w:t>
            </w:r>
          </w:p>
        </w:tc>
        <w:tc>
          <w:tcPr>
            <w:tcW w:w="1026" w:type="dxa"/>
            <w:tcBorders>
              <w:top w:val="nil"/>
              <w:left w:val="nil"/>
              <w:bottom w:val="single" w:sz="4" w:space="0" w:color="auto"/>
              <w:right w:val="nil"/>
            </w:tcBorders>
            <w:noWrap/>
            <w:vAlign w:val="center"/>
          </w:tcPr>
          <w:p w14:paraId="4F75003F" w14:textId="6BD9C9B9" w:rsidR="00D318A3" w:rsidRPr="00421225" w:rsidRDefault="00604880" w:rsidP="00D318A3">
            <w:pPr>
              <w:jc w:val="right"/>
              <w:rPr>
                <w:sz w:val="22"/>
                <w:szCs w:val="22"/>
              </w:rPr>
            </w:pPr>
            <w:r w:rsidRPr="00421225">
              <w:rPr>
                <w:sz w:val="22"/>
                <w:szCs w:val="22"/>
              </w:rPr>
              <w:t>(388)</w:t>
            </w:r>
          </w:p>
        </w:tc>
        <w:tc>
          <w:tcPr>
            <w:tcW w:w="992" w:type="dxa"/>
            <w:tcBorders>
              <w:top w:val="nil"/>
              <w:left w:val="nil"/>
              <w:bottom w:val="single" w:sz="4" w:space="0" w:color="auto"/>
              <w:right w:val="nil"/>
            </w:tcBorders>
            <w:noWrap/>
            <w:vAlign w:val="center"/>
          </w:tcPr>
          <w:p w14:paraId="569760AE" w14:textId="03D92989" w:rsidR="00D318A3" w:rsidRPr="00421225" w:rsidRDefault="00D318A3" w:rsidP="00D318A3">
            <w:pPr>
              <w:jc w:val="right"/>
              <w:rPr>
                <w:sz w:val="22"/>
                <w:szCs w:val="22"/>
              </w:rPr>
            </w:pPr>
            <w:r w:rsidRPr="00421225">
              <w:rPr>
                <w:sz w:val="22"/>
                <w:szCs w:val="22"/>
              </w:rPr>
              <w:t>(324)</w:t>
            </w:r>
          </w:p>
        </w:tc>
      </w:tr>
      <w:tr w:rsidR="00775F47" w:rsidRPr="00421225" w14:paraId="5B812034" w14:textId="77777777" w:rsidTr="007C664D">
        <w:trPr>
          <w:trHeight w:val="282"/>
        </w:trPr>
        <w:tc>
          <w:tcPr>
            <w:tcW w:w="3652" w:type="dxa"/>
            <w:tcBorders>
              <w:top w:val="nil"/>
              <w:left w:val="nil"/>
              <w:bottom w:val="nil"/>
              <w:right w:val="nil"/>
            </w:tcBorders>
            <w:noWrap/>
            <w:vAlign w:val="center"/>
          </w:tcPr>
          <w:p w14:paraId="1E26BCE1" w14:textId="77777777" w:rsidR="00775F47" w:rsidRPr="00421225" w:rsidRDefault="00775F47" w:rsidP="00775F47">
            <w:pPr>
              <w:rPr>
                <w:b/>
                <w:bCs/>
                <w:sz w:val="22"/>
                <w:szCs w:val="22"/>
              </w:rPr>
            </w:pPr>
          </w:p>
        </w:tc>
        <w:tc>
          <w:tcPr>
            <w:tcW w:w="992" w:type="dxa"/>
            <w:tcBorders>
              <w:top w:val="nil"/>
              <w:left w:val="nil"/>
              <w:bottom w:val="nil"/>
              <w:right w:val="nil"/>
            </w:tcBorders>
            <w:vAlign w:val="center"/>
          </w:tcPr>
          <w:p w14:paraId="4F28CCA5" w14:textId="77777777" w:rsidR="00775F47" w:rsidRPr="00421225" w:rsidRDefault="00775F47" w:rsidP="00775F47">
            <w:pPr>
              <w:jc w:val="right"/>
              <w:rPr>
                <w:b/>
                <w:sz w:val="22"/>
                <w:szCs w:val="22"/>
              </w:rPr>
            </w:pPr>
          </w:p>
        </w:tc>
        <w:tc>
          <w:tcPr>
            <w:tcW w:w="1276" w:type="dxa"/>
            <w:tcBorders>
              <w:top w:val="nil"/>
              <w:left w:val="nil"/>
              <w:bottom w:val="nil"/>
              <w:right w:val="nil"/>
            </w:tcBorders>
            <w:noWrap/>
            <w:vAlign w:val="center"/>
          </w:tcPr>
          <w:p w14:paraId="6B3FA5AA" w14:textId="77777777" w:rsidR="00775F47" w:rsidRPr="00421225" w:rsidRDefault="00775F47" w:rsidP="00775F47">
            <w:pPr>
              <w:jc w:val="right"/>
              <w:rPr>
                <w:b/>
                <w:sz w:val="22"/>
                <w:szCs w:val="22"/>
              </w:rPr>
            </w:pPr>
          </w:p>
        </w:tc>
        <w:tc>
          <w:tcPr>
            <w:tcW w:w="1276" w:type="dxa"/>
            <w:tcBorders>
              <w:top w:val="nil"/>
              <w:left w:val="nil"/>
              <w:bottom w:val="nil"/>
              <w:right w:val="nil"/>
            </w:tcBorders>
            <w:noWrap/>
            <w:vAlign w:val="center"/>
          </w:tcPr>
          <w:p w14:paraId="03C34ECB" w14:textId="699D688E" w:rsidR="00775F47" w:rsidRPr="00421225" w:rsidRDefault="00775F47" w:rsidP="00775F47">
            <w:pPr>
              <w:jc w:val="right"/>
              <w:rPr>
                <w:b/>
                <w:bCs/>
                <w:sz w:val="22"/>
                <w:szCs w:val="22"/>
              </w:rPr>
            </w:pPr>
          </w:p>
        </w:tc>
        <w:tc>
          <w:tcPr>
            <w:tcW w:w="1026" w:type="dxa"/>
            <w:tcBorders>
              <w:top w:val="nil"/>
              <w:left w:val="nil"/>
              <w:bottom w:val="nil"/>
              <w:right w:val="nil"/>
            </w:tcBorders>
            <w:noWrap/>
            <w:vAlign w:val="center"/>
          </w:tcPr>
          <w:p w14:paraId="76B261BD" w14:textId="77777777" w:rsidR="00775F47" w:rsidRPr="00421225" w:rsidRDefault="00775F47" w:rsidP="00775F47">
            <w:pPr>
              <w:jc w:val="right"/>
              <w:rPr>
                <w:b/>
                <w:sz w:val="22"/>
                <w:szCs w:val="22"/>
              </w:rPr>
            </w:pPr>
          </w:p>
        </w:tc>
        <w:tc>
          <w:tcPr>
            <w:tcW w:w="992" w:type="dxa"/>
            <w:tcBorders>
              <w:top w:val="nil"/>
              <w:left w:val="nil"/>
              <w:bottom w:val="nil"/>
              <w:right w:val="nil"/>
            </w:tcBorders>
            <w:noWrap/>
            <w:vAlign w:val="center"/>
          </w:tcPr>
          <w:p w14:paraId="345C7F01" w14:textId="77777777" w:rsidR="00775F47" w:rsidRPr="00421225" w:rsidRDefault="00775F47" w:rsidP="00775F47">
            <w:pPr>
              <w:jc w:val="right"/>
              <w:rPr>
                <w:b/>
                <w:sz w:val="22"/>
                <w:szCs w:val="22"/>
              </w:rPr>
            </w:pPr>
          </w:p>
        </w:tc>
      </w:tr>
      <w:tr w:rsidR="003D3431" w:rsidRPr="00421225" w14:paraId="573881A3" w14:textId="77777777" w:rsidTr="007C664D">
        <w:trPr>
          <w:trHeight w:val="282"/>
        </w:trPr>
        <w:tc>
          <w:tcPr>
            <w:tcW w:w="3652" w:type="dxa"/>
            <w:tcBorders>
              <w:top w:val="nil"/>
              <w:left w:val="nil"/>
              <w:bottom w:val="nil"/>
              <w:right w:val="nil"/>
            </w:tcBorders>
            <w:noWrap/>
            <w:vAlign w:val="center"/>
            <w:hideMark/>
          </w:tcPr>
          <w:p w14:paraId="03BD58BD" w14:textId="77777777" w:rsidR="003D3431" w:rsidRPr="00421225" w:rsidRDefault="003D3431" w:rsidP="003D3431">
            <w:pPr>
              <w:rPr>
                <w:bCs/>
                <w:sz w:val="22"/>
                <w:szCs w:val="22"/>
              </w:rPr>
            </w:pPr>
            <w:r w:rsidRPr="00421225">
              <w:rPr>
                <w:b/>
                <w:bCs/>
                <w:sz w:val="22"/>
                <w:szCs w:val="22"/>
              </w:rPr>
              <w:t>Net income from rents and service charges</w:t>
            </w:r>
          </w:p>
        </w:tc>
        <w:tc>
          <w:tcPr>
            <w:tcW w:w="992" w:type="dxa"/>
            <w:tcBorders>
              <w:top w:val="nil"/>
              <w:left w:val="nil"/>
              <w:bottom w:val="nil"/>
              <w:right w:val="nil"/>
            </w:tcBorders>
            <w:vAlign w:val="center"/>
          </w:tcPr>
          <w:p w14:paraId="12020914" w14:textId="1D19C106" w:rsidR="003D3431" w:rsidRPr="00421225" w:rsidRDefault="006E21F4" w:rsidP="003D3431">
            <w:pPr>
              <w:jc w:val="right"/>
              <w:rPr>
                <w:b/>
                <w:bCs/>
                <w:sz w:val="22"/>
                <w:szCs w:val="22"/>
              </w:rPr>
            </w:pPr>
            <w:r w:rsidRPr="00421225">
              <w:rPr>
                <w:b/>
                <w:bCs/>
                <w:sz w:val="22"/>
                <w:szCs w:val="22"/>
              </w:rPr>
              <w:t>14,083</w:t>
            </w:r>
          </w:p>
        </w:tc>
        <w:tc>
          <w:tcPr>
            <w:tcW w:w="1276" w:type="dxa"/>
            <w:tcBorders>
              <w:top w:val="nil"/>
              <w:left w:val="nil"/>
              <w:bottom w:val="nil"/>
              <w:right w:val="nil"/>
            </w:tcBorders>
            <w:noWrap/>
            <w:vAlign w:val="center"/>
          </w:tcPr>
          <w:p w14:paraId="73230381" w14:textId="675258AC" w:rsidR="003D3431" w:rsidRPr="00421225" w:rsidRDefault="006E21F4" w:rsidP="003D3431">
            <w:pPr>
              <w:jc w:val="right"/>
              <w:rPr>
                <w:b/>
                <w:bCs/>
                <w:sz w:val="22"/>
                <w:szCs w:val="22"/>
              </w:rPr>
            </w:pPr>
            <w:r w:rsidRPr="00421225">
              <w:rPr>
                <w:b/>
                <w:bCs/>
                <w:sz w:val="22"/>
                <w:szCs w:val="22"/>
              </w:rPr>
              <w:t>2,824</w:t>
            </w:r>
          </w:p>
        </w:tc>
        <w:tc>
          <w:tcPr>
            <w:tcW w:w="1276" w:type="dxa"/>
            <w:tcBorders>
              <w:top w:val="nil"/>
              <w:left w:val="nil"/>
              <w:bottom w:val="nil"/>
              <w:right w:val="nil"/>
            </w:tcBorders>
            <w:noWrap/>
            <w:vAlign w:val="center"/>
          </w:tcPr>
          <w:p w14:paraId="214A5165" w14:textId="4AE18763" w:rsidR="003D3431" w:rsidRPr="00421225" w:rsidRDefault="006E21F4" w:rsidP="003D3431">
            <w:pPr>
              <w:jc w:val="right"/>
              <w:rPr>
                <w:b/>
                <w:bCs/>
                <w:sz w:val="22"/>
                <w:szCs w:val="22"/>
              </w:rPr>
            </w:pPr>
            <w:r w:rsidRPr="00421225">
              <w:rPr>
                <w:b/>
                <w:bCs/>
                <w:sz w:val="22"/>
                <w:szCs w:val="22"/>
              </w:rPr>
              <w:t>54</w:t>
            </w:r>
          </w:p>
        </w:tc>
        <w:tc>
          <w:tcPr>
            <w:tcW w:w="1026" w:type="dxa"/>
            <w:tcBorders>
              <w:top w:val="nil"/>
              <w:left w:val="nil"/>
              <w:bottom w:val="nil"/>
              <w:right w:val="nil"/>
            </w:tcBorders>
            <w:noWrap/>
            <w:vAlign w:val="center"/>
          </w:tcPr>
          <w:p w14:paraId="3B2147F7" w14:textId="0C7CEEAD" w:rsidR="003D3431" w:rsidRPr="00421225" w:rsidRDefault="005B52B3" w:rsidP="003D3431">
            <w:pPr>
              <w:jc w:val="right"/>
              <w:rPr>
                <w:b/>
                <w:bCs/>
                <w:sz w:val="22"/>
                <w:szCs w:val="22"/>
              </w:rPr>
            </w:pPr>
            <w:r w:rsidRPr="00421225">
              <w:rPr>
                <w:b/>
                <w:bCs/>
                <w:sz w:val="22"/>
                <w:szCs w:val="22"/>
              </w:rPr>
              <w:t>16,961</w:t>
            </w:r>
          </w:p>
        </w:tc>
        <w:tc>
          <w:tcPr>
            <w:tcW w:w="992" w:type="dxa"/>
            <w:tcBorders>
              <w:top w:val="nil"/>
              <w:left w:val="nil"/>
              <w:bottom w:val="nil"/>
              <w:right w:val="nil"/>
            </w:tcBorders>
            <w:noWrap/>
            <w:vAlign w:val="center"/>
          </w:tcPr>
          <w:p w14:paraId="06D29205" w14:textId="54F26A97" w:rsidR="003D3431" w:rsidRPr="00421225" w:rsidRDefault="003D3431" w:rsidP="003D3431">
            <w:pPr>
              <w:jc w:val="right"/>
              <w:rPr>
                <w:b/>
                <w:sz w:val="22"/>
                <w:szCs w:val="22"/>
              </w:rPr>
            </w:pPr>
            <w:r w:rsidRPr="00421225">
              <w:rPr>
                <w:b/>
                <w:bCs/>
                <w:sz w:val="22"/>
                <w:szCs w:val="22"/>
              </w:rPr>
              <w:t>15,464</w:t>
            </w:r>
          </w:p>
        </w:tc>
      </w:tr>
      <w:tr w:rsidR="003D3431" w:rsidRPr="00421225" w14:paraId="20E26782" w14:textId="77777777" w:rsidTr="007C664D">
        <w:trPr>
          <w:trHeight w:val="282"/>
        </w:trPr>
        <w:tc>
          <w:tcPr>
            <w:tcW w:w="3652" w:type="dxa"/>
            <w:tcBorders>
              <w:top w:val="nil"/>
              <w:left w:val="nil"/>
              <w:bottom w:val="nil"/>
              <w:right w:val="nil"/>
            </w:tcBorders>
            <w:noWrap/>
            <w:vAlign w:val="center"/>
            <w:hideMark/>
          </w:tcPr>
          <w:p w14:paraId="2DD2306B" w14:textId="48778112" w:rsidR="003D3431" w:rsidRPr="00421225" w:rsidRDefault="003D3431" w:rsidP="003D3431">
            <w:pPr>
              <w:rPr>
                <w:sz w:val="22"/>
                <w:szCs w:val="22"/>
              </w:rPr>
            </w:pPr>
            <w:r w:rsidRPr="00421225">
              <w:rPr>
                <w:sz w:val="22"/>
                <w:szCs w:val="22"/>
              </w:rPr>
              <w:t>Grants released from deferred income – new build</w:t>
            </w:r>
          </w:p>
        </w:tc>
        <w:tc>
          <w:tcPr>
            <w:tcW w:w="992" w:type="dxa"/>
            <w:tcBorders>
              <w:top w:val="nil"/>
              <w:left w:val="nil"/>
              <w:right w:val="nil"/>
            </w:tcBorders>
            <w:vAlign w:val="center"/>
          </w:tcPr>
          <w:p w14:paraId="7398496B" w14:textId="568BA554" w:rsidR="003D3431" w:rsidRPr="00421225" w:rsidRDefault="00C16449" w:rsidP="003D3431">
            <w:pPr>
              <w:jc w:val="right"/>
              <w:rPr>
                <w:sz w:val="22"/>
                <w:szCs w:val="22"/>
              </w:rPr>
            </w:pPr>
            <w:r w:rsidRPr="00421225">
              <w:rPr>
                <w:sz w:val="22"/>
                <w:szCs w:val="22"/>
              </w:rPr>
              <w:t>6,928</w:t>
            </w:r>
          </w:p>
        </w:tc>
        <w:tc>
          <w:tcPr>
            <w:tcW w:w="1276" w:type="dxa"/>
            <w:tcBorders>
              <w:top w:val="nil"/>
              <w:left w:val="nil"/>
              <w:right w:val="nil"/>
            </w:tcBorders>
            <w:noWrap/>
            <w:vAlign w:val="center"/>
          </w:tcPr>
          <w:p w14:paraId="344571D4" w14:textId="3725D380" w:rsidR="003D3431" w:rsidRPr="00421225" w:rsidRDefault="00C16449" w:rsidP="003D3431">
            <w:pPr>
              <w:jc w:val="right"/>
              <w:rPr>
                <w:sz w:val="22"/>
                <w:szCs w:val="22"/>
              </w:rPr>
            </w:pPr>
            <w:r w:rsidRPr="00421225">
              <w:rPr>
                <w:sz w:val="22"/>
                <w:szCs w:val="22"/>
              </w:rPr>
              <w:t>-</w:t>
            </w:r>
          </w:p>
        </w:tc>
        <w:tc>
          <w:tcPr>
            <w:tcW w:w="1276" w:type="dxa"/>
            <w:tcBorders>
              <w:top w:val="nil"/>
              <w:left w:val="nil"/>
              <w:right w:val="nil"/>
            </w:tcBorders>
            <w:noWrap/>
            <w:vAlign w:val="center"/>
          </w:tcPr>
          <w:p w14:paraId="672C917A" w14:textId="412FAAEB" w:rsidR="003D3431" w:rsidRPr="00421225" w:rsidRDefault="00C16449" w:rsidP="003D3431">
            <w:pPr>
              <w:jc w:val="right"/>
              <w:rPr>
                <w:sz w:val="22"/>
                <w:szCs w:val="22"/>
              </w:rPr>
            </w:pPr>
            <w:r w:rsidRPr="00421225">
              <w:rPr>
                <w:sz w:val="22"/>
                <w:szCs w:val="22"/>
              </w:rPr>
              <w:t>-</w:t>
            </w:r>
          </w:p>
        </w:tc>
        <w:tc>
          <w:tcPr>
            <w:tcW w:w="1026" w:type="dxa"/>
            <w:tcBorders>
              <w:top w:val="nil"/>
              <w:left w:val="nil"/>
              <w:right w:val="nil"/>
            </w:tcBorders>
            <w:noWrap/>
            <w:vAlign w:val="center"/>
          </w:tcPr>
          <w:p w14:paraId="33D5EFC1" w14:textId="61AD52B2" w:rsidR="003D3431" w:rsidRPr="00421225" w:rsidRDefault="00CC23B4" w:rsidP="003D3431">
            <w:pPr>
              <w:jc w:val="right"/>
              <w:rPr>
                <w:sz w:val="22"/>
                <w:szCs w:val="22"/>
              </w:rPr>
            </w:pPr>
            <w:r w:rsidRPr="00421225">
              <w:rPr>
                <w:sz w:val="22"/>
                <w:szCs w:val="22"/>
              </w:rPr>
              <w:t>6,928</w:t>
            </w:r>
          </w:p>
        </w:tc>
        <w:tc>
          <w:tcPr>
            <w:tcW w:w="992" w:type="dxa"/>
            <w:tcBorders>
              <w:top w:val="nil"/>
              <w:left w:val="nil"/>
              <w:right w:val="nil"/>
            </w:tcBorders>
            <w:noWrap/>
            <w:vAlign w:val="center"/>
          </w:tcPr>
          <w:p w14:paraId="315B9150" w14:textId="7F86BEC0" w:rsidR="003D3431" w:rsidRPr="00421225" w:rsidRDefault="003D3431" w:rsidP="003D3431">
            <w:pPr>
              <w:jc w:val="right"/>
              <w:rPr>
                <w:sz w:val="22"/>
                <w:szCs w:val="22"/>
              </w:rPr>
            </w:pPr>
            <w:r w:rsidRPr="00421225">
              <w:rPr>
                <w:sz w:val="22"/>
                <w:szCs w:val="22"/>
              </w:rPr>
              <w:t>7,120</w:t>
            </w:r>
          </w:p>
        </w:tc>
      </w:tr>
      <w:tr w:rsidR="003D3431" w:rsidRPr="00421225" w14:paraId="45844680" w14:textId="77777777" w:rsidTr="007C664D">
        <w:trPr>
          <w:trHeight w:val="282"/>
        </w:trPr>
        <w:tc>
          <w:tcPr>
            <w:tcW w:w="3652" w:type="dxa"/>
            <w:tcBorders>
              <w:top w:val="nil"/>
              <w:left w:val="nil"/>
              <w:bottom w:val="nil"/>
              <w:right w:val="nil"/>
            </w:tcBorders>
            <w:noWrap/>
            <w:vAlign w:val="center"/>
            <w:hideMark/>
          </w:tcPr>
          <w:p w14:paraId="28A9979B" w14:textId="77777777" w:rsidR="003D3431" w:rsidRPr="00421225" w:rsidRDefault="003D3431" w:rsidP="003D3431">
            <w:pPr>
              <w:rPr>
                <w:sz w:val="22"/>
                <w:szCs w:val="22"/>
              </w:rPr>
            </w:pPr>
            <w:r w:rsidRPr="00421225">
              <w:rPr>
                <w:sz w:val="22"/>
                <w:szCs w:val="22"/>
              </w:rPr>
              <w:t>Other revenue grants</w:t>
            </w:r>
          </w:p>
        </w:tc>
        <w:tc>
          <w:tcPr>
            <w:tcW w:w="992" w:type="dxa"/>
            <w:tcBorders>
              <w:top w:val="nil"/>
              <w:left w:val="nil"/>
              <w:right w:val="nil"/>
            </w:tcBorders>
            <w:vAlign w:val="center"/>
          </w:tcPr>
          <w:p w14:paraId="0D29E3B0" w14:textId="3615A3C7" w:rsidR="003D3431" w:rsidRPr="00421225" w:rsidRDefault="00C20DE5" w:rsidP="003D3431">
            <w:pPr>
              <w:jc w:val="right"/>
              <w:rPr>
                <w:sz w:val="22"/>
                <w:szCs w:val="22"/>
              </w:rPr>
            </w:pPr>
            <w:r w:rsidRPr="00421225">
              <w:rPr>
                <w:sz w:val="22"/>
                <w:szCs w:val="22"/>
              </w:rPr>
              <w:t>54</w:t>
            </w:r>
          </w:p>
        </w:tc>
        <w:tc>
          <w:tcPr>
            <w:tcW w:w="1276" w:type="dxa"/>
            <w:tcBorders>
              <w:top w:val="nil"/>
              <w:left w:val="nil"/>
              <w:right w:val="nil"/>
            </w:tcBorders>
            <w:noWrap/>
            <w:vAlign w:val="center"/>
          </w:tcPr>
          <w:p w14:paraId="1B108A44" w14:textId="3DFE4077" w:rsidR="003D3431" w:rsidRPr="00421225" w:rsidRDefault="00864A39" w:rsidP="003D3431">
            <w:pPr>
              <w:jc w:val="right"/>
              <w:rPr>
                <w:sz w:val="22"/>
                <w:szCs w:val="22"/>
              </w:rPr>
            </w:pPr>
            <w:r w:rsidRPr="00421225">
              <w:rPr>
                <w:sz w:val="22"/>
                <w:szCs w:val="22"/>
              </w:rPr>
              <w:t>-</w:t>
            </w:r>
          </w:p>
        </w:tc>
        <w:tc>
          <w:tcPr>
            <w:tcW w:w="1276" w:type="dxa"/>
            <w:tcBorders>
              <w:top w:val="nil"/>
              <w:left w:val="nil"/>
              <w:right w:val="nil"/>
            </w:tcBorders>
            <w:noWrap/>
            <w:vAlign w:val="center"/>
          </w:tcPr>
          <w:p w14:paraId="64951670" w14:textId="5DFBF1EA" w:rsidR="003D3431" w:rsidRPr="00421225" w:rsidRDefault="00864A39" w:rsidP="003D3431">
            <w:pPr>
              <w:jc w:val="right"/>
              <w:rPr>
                <w:sz w:val="22"/>
                <w:szCs w:val="22"/>
              </w:rPr>
            </w:pPr>
            <w:r w:rsidRPr="00421225">
              <w:rPr>
                <w:sz w:val="22"/>
                <w:szCs w:val="22"/>
              </w:rPr>
              <w:t>-</w:t>
            </w:r>
          </w:p>
        </w:tc>
        <w:tc>
          <w:tcPr>
            <w:tcW w:w="1026" w:type="dxa"/>
            <w:tcBorders>
              <w:top w:val="nil"/>
              <w:left w:val="nil"/>
              <w:right w:val="nil"/>
            </w:tcBorders>
            <w:noWrap/>
            <w:vAlign w:val="center"/>
          </w:tcPr>
          <w:p w14:paraId="468AA852" w14:textId="2DF61465" w:rsidR="003D3431" w:rsidRPr="00421225" w:rsidRDefault="00CC23B4" w:rsidP="003D3431">
            <w:pPr>
              <w:jc w:val="right"/>
              <w:rPr>
                <w:sz w:val="22"/>
                <w:szCs w:val="22"/>
              </w:rPr>
            </w:pPr>
            <w:r w:rsidRPr="00421225">
              <w:rPr>
                <w:sz w:val="22"/>
                <w:szCs w:val="22"/>
              </w:rPr>
              <w:t>54</w:t>
            </w:r>
          </w:p>
        </w:tc>
        <w:tc>
          <w:tcPr>
            <w:tcW w:w="992" w:type="dxa"/>
            <w:tcBorders>
              <w:top w:val="nil"/>
              <w:left w:val="nil"/>
              <w:right w:val="nil"/>
            </w:tcBorders>
            <w:noWrap/>
            <w:vAlign w:val="center"/>
          </w:tcPr>
          <w:p w14:paraId="50681F44" w14:textId="0876AF5C" w:rsidR="003D3431" w:rsidRPr="00421225" w:rsidRDefault="003D3431" w:rsidP="003D3431">
            <w:pPr>
              <w:jc w:val="right"/>
              <w:rPr>
                <w:sz w:val="22"/>
                <w:szCs w:val="22"/>
              </w:rPr>
            </w:pPr>
            <w:r w:rsidRPr="00421225">
              <w:rPr>
                <w:sz w:val="22"/>
                <w:szCs w:val="22"/>
              </w:rPr>
              <w:t>38</w:t>
            </w:r>
          </w:p>
        </w:tc>
      </w:tr>
      <w:tr w:rsidR="003D3431" w:rsidRPr="00421225" w14:paraId="6117C767" w14:textId="77777777" w:rsidTr="007C664D">
        <w:trPr>
          <w:trHeight w:val="282"/>
        </w:trPr>
        <w:tc>
          <w:tcPr>
            <w:tcW w:w="3652" w:type="dxa"/>
            <w:tcBorders>
              <w:top w:val="nil"/>
              <w:left w:val="nil"/>
              <w:bottom w:val="nil"/>
              <w:right w:val="nil"/>
            </w:tcBorders>
            <w:noWrap/>
            <w:vAlign w:val="center"/>
          </w:tcPr>
          <w:p w14:paraId="7E916B52" w14:textId="77777777" w:rsidR="003D3431" w:rsidRPr="00421225" w:rsidRDefault="003D3431" w:rsidP="003D3431">
            <w:pPr>
              <w:rPr>
                <w:b/>
                <w:bCs/>
                <w:sz w:val="22"/>
                <w:szCs w:val="22"/>
              </w:rPr>
            </w:pPr>
          </w:p>
        </w:tc>
        <w:tc>
          <w:tcPr>
            <w:tcW w:w="992" w:type="dxa"/>
            <w:tcBorders>
              <w:left w:val="nil"/>
              <w:bottom w:val="single" w:sz="4" w:space="0" w:color="auto"/>
              <w:right w:val="nil"/>
            </w:tcBorders>
            <w:vAlign w:val="center"/>
          </w:tcPr>
          <w:p w14:paraId="2BCF2C4A" w14:textId="77777777" w:rsidR="003D3431" w:rsidRPr="00421225" w:rsidRDefault="003D3431" w:rsidP="003D3431">
            <w:pPr>
              <w:jc w:val="right"/>
              <w:rPr>
                <w:b/>
                <w:sz w:val="22"/>
                <w:szCs w:val="22"/>
              </w:rPr>
            </w:pPr>
          </w:p>
        </w:tc>
        <w:tc>
          <w:tcPr>
            <w:tcW w:w="1276" w:type="dxa"/>
            <w:tcBorders>
              <w:left w:val="nil"/>
              <w:bottom w:val="single" w:sz="4" w:space="0" w:color="auto"/>
              <w:right w:val="nil"/>
            </w:tcBorders>
            <w:noWrap/>
            <w:vAlign w:val="center"/>
          </w:tcPr>
          <w:p w14:paraId="45E2E454" w14:textId="77777777" w:rsidR="003D3431" w:rsidRPr="00421225" w:rsidRDefault="003D3431" w:rsidP="003D3431">
            <w:pPr>
              <w:jc w:val="right"/>
              <w:rPr>
                <w:b/>
                <w:sz w:val="22"/>
                <w:szCs w:val="22"/>
              </w:rPr>
            </w:pPr>
          </w:p>
        </w:tc>
        <w:tc>
          <w:tcPr>
            <w:tcW w:w="1276" w:type="dxa"/>
            <w:tcBorders>
              <w:left w:val="nil"/>
              <w:bottom w:val="single" w:sz="4" w:space="0" w:color="auto"/>
              <w:right w:val="nil"/>
            </w:tcBorders>
            <w:noWrap/>
            <w:vAlign w:val="center"/>
          </w:tcPr>
          <w:p w14:paraId="2C5E555D" w14:textId="77777777" w:rsidR="003D3431" w:rsidRPr="00421225" w:rsidRDefault="003D3431" w:rsidP="003D3431">
            <w:pPr>
              <w:jc w:val="right"/>
              <w:rPr>
                <w:b/>
                <w:sz w:val="22"/>
                <w:szCs w:val="22"/>
              </w:rPr>
            </w:pPr>
          </w:p>
        </w:tc>
        <w:tc>
          <w:tcPr>
            <w:tcW w:w="1026" w:type="dxa"/>
            <w:tcBorders>
              <w:left w:val="nil"/>
              <w:bottom w:val="single" w:sz="4" w:space="0" w:color="auto"/>
              <w:right w:val="nil"/>
            </w:tcBorders>
            <w:noWrap/>
            <w:vAlign w:val="center"/>
          </w:tcPr>
          <w:p w14:paraId="39FDAB60" w14:textId="77777777" w:rsidR="003D3431" w:rsidRPr="00421225" w:rsidRDefault="003D3431" w:rsidP="003D3431">
            <w:pPr>
              <w:jc w:val="right"/>
              <w:rPr>
                <w:b/>
                <w:sz w:val="22"/>
                <w:szCs w:val="22"/>
              </w:rPr>
            </w:pPr>
          </w:p>
        </w:tc>
        <w:tc>
          <w:tcPr>
            <w:tcW w:w="992" w:type="dxa"/>
            <w:tcBorders>
              <w:left w:val="nil"/>
              <w:bottom w:val="single" w:sz="4" w:space="0" w:color="auto"/>
              <w:right w:val="nil"/>
            </w:tcBorders>
            <w:noWrap/>
            <w:vAlign w:val="center"/>
          </w:tcPr>
          <w:p w14:paraId="53A44C81" w14:textId="77777777" w:rsidR="003D3431" w:rsidRPr="00421225" w:rsidRDefault="003D3431" w:rsidP="003D3431">
            <w:pPr>
              <w:jc w:val="right"/>
              <w:rPr>
                <w:b/>
                <w:sz w:val="22"/>
                <w:szCs w:val="22"/>
              </w:rPr>
            </w:pPr>
          </w:p>
        </w:tc>
      </w:tr>
      <w:tr w:rsidR="003D3431" w:rsidRPr="00421225" w14:paraId="6FBFA18D" w14:textId="77777777" w:rsidTr="007C664D">
        <w:trPr>
          <w:trHeight w:val="282"/>
        </w:trPr>
        <w:tc>
          <w:tcPr>
            <w:tcW w:w="3652" w:type="dxa"/>
            <w:tcBorders>
              <w:top w:val="nil"/>
              <w:left w:val="nil"/>
              <w:bottom w:val="nil"/>
              <w:right w:val="nil"/>
            </w:tcBorders>
            <w:noWrap/>
            <w:vAlign w:val="center"/>
            <w:hideMark/>
          </w:tcPr>
          <w:p w14:paraId="6849B2C0" w14:textId="77777777" w:rsidR="003D3431" w:rsidRPr="00421225" w:rsidRDefault="003D3431" w:rsidP="003D3431">
            <w:pPr>
              <w:rPr>
                <w:b/>
                <w:bCs/>
                <w:sz w:val="22"/>
                <w:szCs w:val="22"/>
              </w:rPr>
            </w:pPr>
            <w:r w:rsidRPr="00421225">
              <w:rPr>
                <w:b/>
                <w:bCs/>
                <w:sz w:val="22"/>
                <w:szCs w:val="22"/>
              </w:rPr>
              <w:t>Total turnover from affordable letting activities</w:t>
            </w:r>
          </w:p>
        </w:tc>
        <w:tc>
          <w:tcPr>
            <w:tcW w:w="992" w:type="dxa"/>
            <w:tcBorders>
              <w:top w:val="single" w:sz="4" w:space="0" w:color="auto"/>
              <w:left w:val="nil"/>
              <w:bottom w:val="single" w:sz="4" w:space="0" w:color="auto"/>
              <w:right w:val="nil"/>
            </w:tcBorders>
            <w:vAlign w:val="center"/>
          </w:tcPr>
          <w:p w14:paraId="6E5B6503" w14:textId="458AEAB0" w:rsidR="003D3431" w:rsidRPr="00421225" w:rsidRDefault="00CC23B4" w:rsidP="003D3431">
            <w:pPr>
              <w:jc w:val="right"/>
              <w:rPr>
                <w:b/>
                <w:bCs/>
                <w:sz w:val="22"/>
                <w:szCs w:val="22"/>
              </w:rPr>
            </w:pPr>
            <w:r w:rsidRPr="00421225">
              <w:rPr>
                <w:b/>
                <w:bCs/>
                <w:sz w:val="22"/>
                <w:szCs w:val="22"/>
              </w:rPr>
              <w:t>21,065</w:t>
            </w:r>
          </w:p>
        </w:tc>
        <w:tc>
          <w:tcPr>
            <w:tcW w:w="1276" w:type="dxa"/>
            <w:tcBorders>
              <w:top w:val="single" w:sz="4" w:space="0" w:color="auto"/>
              <w:left w:val="nil"/>
              <w:bottom w:val="single" w:sz="4" w:space="0" w:color="auto"/>
              <w:right w:val="nil"/>
            </w:tcBorders>
            <w:noWrap/>
            <w:vAlign w:val="center"/>
          </w:tcPr>
          <w:p w14:paraId="433F0832" w14:textId="788E3814" w:rsidR="003D3431" w:rsidRPr="00421225" w:rsidRDefault="00CC23B4" w:rsidP="003D3431">
            <w:pPr>
              <w:jc w:val="right"/>
              <w:rPr>
                <w:b/>
                <w:bCs/>
                <w:sz w:val="22"/>
                <w:szCs w:val="22"/>
              </w:rPr>
            </w:pPr>
            <w:r w:rsidRPr="00421225">
              <w:rPr>
                <w:b/>
                <w:bCs/>
                <w:sz w:val="22"/>
                <w:szCs w:val="22"/>
              </w:rPr>
              <w:t>2,824</w:t>
            </w:r>
          </w:p>
        </w:tc>
        <w:tc>
          <w:tcPr>
            <w:tcW w:w="1276" w:type="dxa"/>
            <w:tcBorders>
              <w:top w:val="single" w:sz="4" w:space="0" w:color="auto"/>
              <w:left w:val="nil"/>
              <w:bottom w:val="single" w:sz="4" w:space="0" w:color="auto"/>
              <w:right w:val="nil"/>
            </w:tcBorders>
            <w:noWrap/>
            <w:vAlign w:val="center"/>
          </w:tcPr>
          <w:p w14:paraId="642A336A" w14:textId="407994F1" w:rsidR="003D3431" w:rsidRPr="00421225" w:rsidRDefault="00CC23B4" w:rsidP="003D3431">
            <w:pPr>
              <w:jc w:val="right"/>
              <w:rPr>
                <w:b/>
                <w:bCs/>
                <w:sz w:val="22"/>
                <w:szCs w:val="22"/>
              </w:rPr>
            </w:pPr>
            <w:r w:rsidRPr="00421225">
              <w:rPr>
                <w:b/>
                <w:bCs/>
                <w:sz w:val="22"/>
                <w:szCs w:val="22"/>
              </w:rPr>
              <w:t>54</w:t>
            </w:r>
          </w:p>
        </w:tc>
        <w:tc>
          <w:tcPr>
            <w:tcW w:w="1026" w:type="dxa"/>
            <w:tcBorders>
              <w:top w:val="single" w:sz="4" w:space="0" w:color="auto"/>
              <w:left w:val="nil"/>
              <w:bottom w:val="single" w:sz="4" w:space="0" w:color="auto"/>
              <w:right w:val="nil"/>
            </w:tcBorders>
            <w:noWrap/>
            <w:vAlign w:val="center"/>
          </w:tcPr>
          <w:p w14:paraId="42034DC3" w14:textId="63B6F7AA" w:rsidR="003D3431" w:rsidRPr="00421225" w:rsidRDefault="00FA302C" w:rsidP="003D3431">
            <w:pPr>
              <w:jc w:val="right"/>
              <w:rPr>
                <w:b/>
                <w:bCs/>
                <w:sz w:val="22"/>
                <w:szCs w:val="22"/>
              </w:rPr>
            </w:pPr>
            <w:r w:rsidRPr="00421225">
              <w:rPr>
                <w:b/>
                <w:bCs/>
                <w:sz w:val="22"/>
                <w:szCs w:val="22"/>
              </w:rPr>
              <w:t>23,943</w:t>
            </w:r>
          </w:p>
        </w:tc>
        <w:tc>
          <w:tcPr>
            <w:tcW w:w="992" w:type="dxa"/>
            <w:tcBorders>
              <w:top w:val="single" w:sz="4" w:space="0" w:color="auto"/>
              <w:left w:val="nil"/>
              <w:bottom w:val="single" w:sz="4" w:space="0" w:color="auto"/>
              <w:right w:val="nil"/>
            </w:tcBorders>
            <w:noWrap/>
            <w:vAlign w:val="center"/>
          </w:tcPr>
          <w:p w14:paraId="13CB0D08" w14:textId="364B4B3B" w:rsidR="003D3431" w:rsidRPr="00421225" w:rsidRDefault="003D3431" w:rsidP="003D3431">
            <w:pPr>
              <w:jc w:val="right"/>
              <w:rPr>
                <w:b/>
                <w:sz w:val="22"/>
                <w:szCs w:val="22"/>
              </w:rPr>
            </w:pPr>
            <w:r w:rsidRPr="00421225">
              <w:rPr>
                <w:b/>
                <w:bCs/>
                <w:sz w:val="22"/>
                <w:szCs w:val="22"/>
              </w:rPr>
              <w:t>22,622</w:t>
            </w:r>
          </w:p>
        </w:tc>
      </w:tr>
      <w:tr w:rsidR="006F5DC1" w:rsidRPr="00421225" w14:paraId="53045832" w14:textId="77777777" w:rsidTr="007C664D">
        <w:trPr>
          <w:trHeight w:val="282"/>
        </w:trPr>
        <w:tc>
          <w:tcPr>
            <w:tcW w:w="3652" w:type="dxa"/>
            <w:tcBorders>
              <w:top w:val="nil"/>
              <w:left w:val="nil"/>
              <w:bottom w:val="nil"/>
              <w:right w:val="nil"/>
            </w:tcBorders>
            <w:noWrap/>
            <w:vAlign w:val="center"/>
            <w:hideMark/>
          </w:tcPr>
          <w:p w14:paraId="25A5A086" w14:textId="77777777" w:rsidR="006F5DC1" w:rsidRPr="00421225" w:rsidRDefault="006F5DC1" w:rsidP="006F5DC1">
            <w:pPr>
              <w:rPr>
                <w:sz w:val="22"/>
                <w:szCs w:val="22"/>
              </w:rPr>
            </w:pPr>
          </w:p>
        </w:tc>
        <w:tc>
          <w:tcPr>
            <w:tcW w:w="992" w:type="dxa"/>
            <w:tcBorders>
              <w:top w:val="single" w:sz="4" w:space="0" w:color="auto"/>
              <w:left w:val="nil"/>
              <w:bottom w:val="nil"/>
              <w:right w:val="nil"/>
            </w:tcBorders>
            <w:vAlign w:val="center"/>
          </w:tcPr>
          <w:p w14:paraId="5E0C09B9" w14:textId="77777777" w:rsidR="006F5DC1" w:rsidRPr="00421225" w:rsidRDefault="006F5DC1" w:rsidP="006F5DC1">
            <w:pPr>
              <w:jc w:val="right"/>
              <w:rPr>
                <w:sz w:val="22"/>
                <w:szCs w:val="22"/>
              </w:rPr>
            </w:pPr>
          </w:p>
        </w:tc>
        <w:tc>
          <w:tcPr>
            <w:tcW w:w="1276" w:type="dxa"/>
            <w:tcBorders>
              <w:top w:val="single" w:sz="4" w:space="0" w:color="auto"/>
              <w:left w:val="nil"/>
              <w:bottom w:val="nil"/>
              <w:right w:val="nil"/>
            </w:tcBorders>
            <w:noWrap/>
            <w:vAlign w:val="center"/>
          </w:tcPr>
          <w:p w14:paraId="0EDDDE45" w14:textId="77777777" w:rsidR="006F5DC1" w:rsidRPr="00421225" w:rsidRDefault="006F5DC1" w:rsidP="006F5DC1">
            <w:pPr>
              <w:jc w:val="right"/>
              <w:rPr>
                <w:sz w:val="22"/>
                <w:szCs w:val="22"/>
              </w:rPr>
            </w:pPr>
          </w:p>
        </w:tc>
        <w:tc>
          <w:tcPr>
            <w:tcW w:w="1276" w:type="dxa"/>
            <w:tcBorders>
              <w:top w:val="single" w:sz="4" w:space="0" w:color="auto"/>
              <w:left w:val="nil"/>
              <w:bottom w:val="nil"/>
              <w:right w:val="nil"/>
            </w:tcBorders>
            <w:noWrap/>
            <w:vAlign w:val="center"/>
          </w:tcPr>
          <w:p w14:paraId="70A4AB4B" w14:textId="77777777" w:rsidR="006F5DC1" w:rsidRPr="00421225" w:rsidRDefault="006F5DC1" w:rsidP="006F5DC1">
            <w:pPr>
              <w:jc w:val="right"/>
              <w:rPr>
                <w:sz w:val="22"/>
                <w:szCs w:val="22"/>
              </w:rPr>
            </w:pPr>
          </w:p>
        </w:tc>
        <w:tc>
          <w:tcPr>
            <w:tcW w:w="1026" w:type="dxa"/>
            <w:tcBorders>
              <w:top w:val="single" w:sz="4" w:space="0" w:color="auto"/>
              <w:left w:val="nil"/>
              <w:bottom w:val="nil"/>
              <w:right w:val="nil"/>
            </w:tcBorders>
            <w:noWrap/>
            <w:vAlign w:val="center"/>
          </w:tcPr>
          <w:p w14:paraId="784C5F38" w14:textId="77777777" w:rsidR="006F5DC1" w:rsidRPr="00421225" w:rsidRDefault="006F5DC1" w:rsidP="006F5DC1">
            <w:pPr>
              <w:jc w:val="right"/>
              <w:rPr>
                <w:sz w:val="22"/>
                <w:szCs w:val="22"/>
              </w:rPr>
            </w:pPr>
          </w:p>
        </w:tc>
        <w:tc>
          <w:tcPr>
            <w:tcW w:w="992" w:type="dxa"/>
            <w:tcBorders>
              <w:top w:val="single" w:sz="4" w:space="0" w:color="auto"/>
              <w:left w:val="nil"/>
              <w:bottom w:val="nil"/>
              <w:right w:val="nil"/>
            </w:tcBorders>
            <w:noWrap/>
            <w:vAlign w:val="center"/>
          </w:tcPr>
          <w:p w14:paraId="24EDD4AB" w14:textId="77777777" w:rsidR="006F5DC1" w:rsidRPr="00421225" w:rsidRDefault="006F5DC1" w:rsidP="006F5DC1">
            <w:pPr>
              <w:jc w:val="right"/>
              <w:rPr>
                <w:sz w:val="22"/>
                <w:szCs w:val="22"/>
              </w:rPr>
            </w:pPr>
          </w:p>
        </w:tc>
      </w:tr>
      <w:tr w:rsidR="003D3431" w:rsidRPr="00421225" w14:paraId="64C4D7A5" w14:textId="77777777" w:rsidTr="007C664D">
        <w:trPr>
          <w:trHeight w:val="282"/>
        </w:trPr>
        <w:tc>
          <w:tcPr>
            <w:tcW w:w="3652" w:type="dxa"/>
            <w:tcBorders>
              <w:top w:val="nil"/>
              <w:left w:val="nil"/>
              <w:bottom w:val="nil"/>
              <w:right w:val="nil"/>
            </w:tcBorders>
            <w:noWrap/>
            <w:vAlign w:val="center"/>
          </w:tcPr>
          <w:p w14:paraId="68B85938" w14:textId="77777777" w:rsidR="003D3431" w:rsidRPr="00421225" w:rsidRDefault="003D3431" w:rsidP="003D3431">
            <w:pPr>
              <w:rPr>
                <w:sz w:val="22"/>
                <w:szCs w:val="22"/>
              </w:rPr>
            </w:pPr>
            <w:r w:rsidRPr="00421225">
              <w:rPr>
                <w:sz w:val="22"/>
                <w:szCs w:val="22"/>
              </w:rPr>
              <w:t>Management and maintenance administration costs</w:t>
            </w:r>
          </w:p>
        </w:tc>
        <w:tc>
          <w:tcPr>
            <w:tcW w:w="992" w:type="dxa"/>
            <w:tcBorders>
              <w:top w:val="nil"/>
              <w:left w:val="nil"/>
              <w:right w:val="nil"/>
            </w:tcBorders>
            <w:vAlign w:val="center"/>
          </w:tcPr>
          <w:p w14:paraId="03439822" w14:textId="091D2E51" w:rsidR="003D3431" w:rsidRPr="00421225" w:rsidRDefault="004049BD" w:rsidP="003D3431">
            <w:pPr>
              <w:jc w:val="right"/>
              <w:rPr>
                <w:sz w:val="22"/>
                <w:szCs w:val="22"/>
              </w:rPr>
            </w:pPr>
            <w:r w:rsidRPr="00421225">
              <w:rPr>
                <w:sz w:val="22"/>
                <w:szCs w:val="22"/>
              </w:rPr>
              <w:t>(74</w:t>
            </w:r>
            <w:r w:rsidR="008F79C0" w:rsidRPr="00421225">
              <w:rPr>
                <w:sz w:val="22"/>
                <w:szCs w:val="22"/>
              </w:rPr>
              <w:t>5</w:t>
            </w:r>
            <w:r w:rsidRPr="00421225">
              <w:rPr>
                <w:sz w:val="22"/>
                <w:szCs w:val="22"/>
              </w:rPr>
              <w:t>)</w:t>
            </w:r>
          </w:p>
        </w:tc>
        <w:tc>
          <w:tcPr>
            <w:tcW w:w="1276" w:type="dxa"/>
            <w:tcBorders>
              <w:top w:val="nil"/>
              <w:left w:val="nil"/>
              <w:right w:val="nil"/>
            </w:tcBorders>
            <w:noWrap/>
            <w:vAlign w:val="center"/>
          </w:tcPr>
          <w:p w14:paraId="532FFB36" w14:textId="153653D0" w:rsidR="003D3431" w:rsidRPr="00421225" w:rsidRDefault="004049BD" w:rsidP="003D3431">
            <w:pPr>
              <w:jc w:val="right"/>
              <w:rPr>
                <w:sz w:val="22"/>
                <w:szCs w:val="22"/>
              </w:rPr>
            </w:pPr>
            <w:r w:rsidRPr="00421225">
              <w:rPr>
                <w:sz w:val="22"/>
                <w:szCs w:val="22"/>
              </w:rPr>
              <w:t>(132)</w:t>
            </w:r>
          </w:p>
        </w:tc>
        <w:tc>
          <w:tcPr>
            <w:tcW w:w="1276" w:type="dxa"/>
            <w:tcBorders>
              <w:top w:val="nil"/>
              <w:left w:val="nil"/>
              <w:right w:val="nil"/>
            </w:tcBorders>
            <w:noWrap/>
            <w:vAlign w:val="center"/>
          </w:tcPr>
          <w:p w14:paraId="72C51C8F" w14:textId="2A83DC20" w:rsidR="003D3431" w:rsidRPr="00421225" w:rsidRDefault="004049BD" w:rsidP="003D3431">
            <w:pPr>
              <w:jc w:val="right"/>
              <w:rPr>
                <w:sz w:val="22"/>
                <w:szCs w:val="22"/>
              </w:rPr>
            </w:pPr>
            <w:r w:rsidRPr="00421225">
              <w:rPr>
                <w:sz w:val="22"/>
                <w:szCs w:val="22"/>
              </w:rPr>
              <w:t>(5)</w:t>
            </w:r>
          </w:p>
        </w:tc>
        <w:tc>
          <w:tcPr>
            <w:tcW w:w="1026" w:type="dxa"/>
            <w:tcBorders>
              <w:top w:val="nil"/>
              <w:left w:val="nil"/>
              <w:right w:val="nil"/>
            </w:tcBorders>
            <w:noWrap/>
            <w:vAlign w:val="center"/>
          </w:tcPr>
          <w:p w14:paraId="0EE597E8" w14:textId="2659FCCB" w:rsidR="003D3431" w:rsidRPr="00421225" w:rsidRDefault="00B13635" w:rsidP="003D3431">
            <w:pPr>
              <w:jc w:val="right"/>
              <w:rPr>
                <w:sz w:val="22"/>
                <w:szCs w:val="22"/>
              </w:rPr>
            </w:pPr>
            <w:r w:rsidRPr="00421225">
              <w:rPr>
                <w:sz w:val="22"/>
                <w:szCs w:val="22"/>
              </w:rPr>
              <w:t>(88</w:t>
            </w:r>
            <w:r w:rsidR="008F79C0" w:rsidRPr="00421225">
              <w:rPr>
                <w:sz w:val="22"/>
                <w:szCs w:val="22"/>
              </w:rPr>
              <w:t>2</w:t>
            </w:r>
            <w:r w:rsidRPr="00421225">
              <w:rPr>
                <w:sz w:val="22"/>
                <w:szCs w:val="22"/>
              </w:rPr>
              <w:t>)</w:t>
            </w:r>
          </w:p>
        </w:tc>
        <w:tc>
          <w:tcPr>
            <w:tcW w:w="992" w:type="dxa"/>
            <w:tcBorders>
              <w:top w:val="nil"/>
              <w:left w:val="nil"/>
              <w:right w:val="nil"/>
            </w:tcBorders>
            <w:noWrap/>
            <w:vAlign w:val="center"/>
          </w:tcPr>
          <w:p w14:paraId="19015FCC" w14:textId="4B2EA730" w:rsidR="003D3431" w:rsidRPr="00421225" w:rsidRDefault="003D3431" w:rsidP="003D3431">
            <w:pPr>
              <w:jc w:val="right"/>
              <w:rPr>
                <w:sz w:val="22"/>
                <w:szCs w:val="22"/>
              </w:rPr>
            </w:pPr>
            <w:r w:rsidRPr="00421225">
              <w:rPr>
                <w:sz w:val="22"/>
                <w:szCs w:val="22"/>
              </w:rPr>
              <w:t>(817)</w:t>
            </w:r>
          </w:p>
        </w:tc>
      </w:tr>
      <w:tr w:rsidR="003D3431" w:rsidRPr="00421225" w14:paraId="021833C7" w14:textId="77777777" w:rsidTr="007C664D">
        <w:trPr>
          <w:trHeight w:val="282"/>
        </w:trPr>
        <w:tc>
          <w:tcPr>
            <w:tcW w:w="3652" w:type="dxa"/>
            <w:tcBorders>
              <w:top w:val="nil"/>
              <w:left w:val="nil"/>
              <w:bottom w:val="nil"/>
              <w:right w:val="nil"/>
            </w:tcBorders>
            <w:noWrap/>
            <w:vAlign w:val="center"/>
            <w:hideMark/>
          </w:tcPr>
          <w:p w14:paraId="6E91BA2B" w14:textId="3F3F7057" w:rsidR="003D3431" w:rsidRPr="00421225" w:rsidRDefault="003D3431" w:rsidP="003D3431">
            <w:pPr>
              <w:rPr>
                <w:sz w:val="22"/>
                <w:szCs w:val="22"/>
              </w:rPr>
            </w:pPr>
            <w:r w:rsidRPr="00421225">
              <w:rPr>
                <w:sz w:val="22"/>
                <w:szCs w:val="22"/>
              </w:rPr>
              <w:t>Service costs</w:t>
            </w:r>
          </w:p>
        </w:tc>
        <w:tc>
          <w:tcPr>
            <w:tcW w:w="992" w:type="dxa"/>
            <w:tcBorders>
              <w:top w:val="nil"/>
              <w:left w:val="nil"/>
              <w:right w:val="nil"/>
            </w:tcBorders>
            <w:vAlign w:val="center"/>
          </w:tcPr>
          <w:p w14:paraId="679FECAB" w14:textId="5D72CE1C" w:rsidR="003D3431" w:rsidRPr="00421225" w:rsidRDefault="00D774B4" w:rsidP="003D3431">
            <w:pPr>
              <w:jc w:val="right"/>
              <w:rPr>
                <w:sz w:val="22"/>
                <w:szCs w:val="22"/>
              </w:rPr>
            </w:pPr>
            <w:r w:rsidRPr="00421225">
              <w:rPr>
                <w:sz w:val="22"/>
                <w:szCs w:val="22"/>
              </w:rPr>
              <w:t>(746)</w:t>
            </w:r>
          </w:p>
        </w:tc>
        <w:tc>
          <w:tcPr>
            <w:tcW w:w="1276" w:type="dxa"/>
            <w:tcBorders>
              <w:top w:val="nil"/>
              <w:left w:val="nil"/>
              <w:right w:val="nil"/>
            </w:tcBorders>
            <w:noWrap/>
            <w:vAlign w:val="center"/>
          </w:tcPr>
          <w:p w14:paraId="7D474F6F" w14:textId="1875FF52" w:rsidR="003D3431" w:rsidRPr="00421225" w:rsidRDefault="00D774B4" w:rsidP="003D3431">
            <w:pPr>
              <w:jc w:val="right"/>
              <w:rPr>
                <w:sz w:val="22"/>
                <w:szCs w:val="22"/>
              </w:rPr>
            </w:pPr>
            <w:r w:rsidRPr="00421225">
              <w:rPr>
                <w:sz w:val="22"/>
                <w:szCs w:val="22"/>
              </w:rPr>
              <w:t>(47)</w:t>
            </w:r>
          </w:p>
        </w:tc>
        <w:tc>
          <w:tcPr>
            <w:tcW w:w="1276" w:type="dxa"/>
            <w:tcBorders>
              <w:top w:val="nil"/>
              <w:left w:val="nil"/>
              <w:right w:val="nil"/>
            </w:tcBorders>
            <w:noWrap/>
            <w:vAlign w:val="center"/>
          </w:tcPr>
          <w:p w14:paraId="33BF4412" w14:textId="01D0AF68" w:rsidR="003D3431" w:rsidRPr="00421225" w:rsidRDefault="00D774B4" w:rsidP="003D3431">
            <w:pPr>
              <w:jc w:val="right"/>
              <w:rPr>
                <w:sz w:val="22"/>
                <w:szCs w:val="22"/>
              </w:rPr>
            </w:pPr>
            <w:r w:rsidRPr="00421225">
              <w:rPr>
                <w:sz w:val="22"/>
                <w:szCs w:val="22"/>
              </w:rPr>
              <w:t>-</w:t>
            </w:r>
          </w:p>
        </w:tc>
        <w:tc>
          <w:tcPr>
            <w:tcW w:w="1026" w:type="dxa"/>
            <w:tcBorders>
              <w:top w:val="nil"/>
              <w:left w:val="nil"/>
              <w:right w:val="nil"/>
            </w:tcBorders>
            <w:noWrap/>
            <w:vAlign w:val="center"/>
          </w:tcPr>
          <w:p w14:paraId="4BA32BFF" w14:textId="64FA3FBA" w:rsidR="003D3431" w:rsidRPr="00421225" w:rsidRDefault="00B13635" w:rsidP="003D3431">
            <w:pPr>
              <w:jc w:val="right"/>
              <w:rPr>
                <w:sz w:val="22"/>
                <w:szCs w:val="22"/>
              </w:rPr>
            </w:pPr>
            <w:r w:rsidRPr="00421225">
              <w:rPr>
                <w:sz w:val="22"/>
                <w:szCs w:val="22"/>
              </w:rPr>
              <w:t>(</w:t>
            </w:r>
            <w:r w:rsidR="00C41CE7" w:rsidRPr="00421225">
              <w:rPr>
                <w:sz w:val="22"/>
                <w:szCs w:val="22"/>
              </w:rPr>
              <w:t>793)</w:t>
            </w:r>
          </w:p>
        </w:tc>
        <w:tc>
          <w:tcPr>
            <w:tcW w:w="992" w:type="dxa"/>
            <w:tcBorders>
              <w:top w:val="nil"/>
              <w:left w:val="nil"/>
              <w:right w:val="nil"/>
            </w:tcBorders>
            <w:noWrap/>
            <w:vAlign w:val="center"/>
          </w:tcPr>
          <w:p w14:paraId="4DDBBE16" w14:textId="000CAF84" w:rsidR="003D3431" w:rsidRPr="00421225" w:rsidRDefault="003D3431" w:rsidP="003D3431">
            <w:pPr>
              <w:jc w:val="right"/>
              <w:rPr>
                <w:sz w:val="22"/>
                <w:szCs w:val="22"/>
              </w:rPr>
            </w:pPr>
            <w:r w:rsidRPr="00421225">
              <w:rPr>
                <w:sz w:val="22"/>
                <w:szCs w:val="22"/>
              </w:rPr>
              <w:t>(684)</w:t>
            </w:r>
          </w:p>
        </w:tc>
      </w:tr>
      <w:tr w:rsidR="003D3431" w:rsidRPr="00421225" w14:paraId="0A526103" w14:textId="77777777" w:rsidTr="007C664D">
        <w:trPr>
          <w:trHeight w:val="282"/>
        </w:trPr>
        <w:tc>
          <w:tcPr>
            <w:tcW w:w="3652" w:type="dxa"/>
            <w:tcBorders>
              <w:top w:val="nil"/>
              <w:left w:val="nil"/>
              <w:bottom w:val="nil"/>
              <w:right w:val="nil"/>
            </w:tcBorders>
            <w:noWrap/>
            <w:vAlign w:val="center"/>
            <w:hideMark/>
          </w:tcPr>
          <w:p w14:paraId="75870E57" w14:textId="77777777" w:rsidR="003D3431" w:rsidRPr="00421225" w:rsidRDefault="003D3431" w:rsidP="003D3431">
            <w:pPr>
              <w:rPr>
                <w:sz w:val="22"/>
                <w:szCs w:val="22"/>
              </w:rPr>
            </w:pPr>
            <w:r w:rsidRPr="00421225">
              <w:rPr>
                <w:sz w:val="22"/>
                <w:szCs w:val="22"/>
              </w:rPr>
              <w:t>Planned and cyclical maintenance including major repairs costs</w:t>
            </w:r>
          </w:p>
        </w:tc>
        <w:tc>
          <w:tcPr>
            <w:tcW w:w="992" w:type="dxa"/>
            <w:tcBorders>
              <w:left w:val="nil"/>
              <w:bottom w:val="nil"/>
              <w:right w:val="nil"/>
            </w:tcBorders>
            <w:vAlign w:val="center"/>
          </w:tcPr>
          <w:p w14:paraId="593E1086" w14:textId="1D233F0C" w:rsidR="003D3431" w:rsidRPr="00421225" w:rsidRDefault="00F27F43" w:rsidP="003D3431">
            <w:pPr>
              <w:jc w:val="right"/>
              <w:rPr>
                <w:sz w:val="22"/>
                <w:szCs w:val="22"/>
              </w:rPr>
            </w:pPr>
            <w:r w:rsidRPr="00421225">
              <w:rPr>
                <w:sz w:val="22"/>
                <w:szCs w:val="22"/>
              </w:rPr>
              <w:t>(2,300)</w:t>
            </w:r>
          </w:p>
        </w:tc>
        <w:tc>
          <w:tcPr>
            <w:tcW w:w="1276" w:type="dxa"/>
            <w:tcBorders>
              <w:left w:val="nil"/>
              <w:bottom w:val="nil"/>
              <w:right w:val="nil"/>
            </w:tcBorders>
            <w:noWrap/>
            <w:vAlign w:val="center"/>
          </w:tcPr>
          <w:p w14:paraId="3D0CCB42" w14:textId="3FB43678" w:rsidR="003D3431" w:rsidRPr="00421225" w:rsidRDefault="00F27F43" w:rsidP="003D3431">
            <w:pPr>
              <w:jc w:val="right"/>
              <w:rPr>
                <w:sz w:val="22"/>
                <w:szCs w:val="22"/>
              </w:rPr>
            </w:pPr>
            <w:r w:rsidRPr="00421225">
              <w:rPr>
                <w:sz w:val="22"/>
                <w:szCs w:val="22"/>
              </w:rPr>
              <w:t>(408)</w:t>
            </w:r>
          </w:p>
        </w:tc>
        <w:tc>
          <w:tcPr>
            <w:tcW w:w="1276" w:type="dxa"/>
            <w:tcBorders>
              <w:left w:val="nil"/>
              <w:bottom w:val="nil"/>
              <w:right w:val="nil"/>
            </w:tcBorders>
            <w:noWrap/>
            <w:vAlign w:val="center"/>
          </w:tcPr>
          <w:p w14:paraId="2EDE7001" w14:textId="0F21C89F" w:rsidR="003D3431" w:rsidRPr="00421225" w:rsidRDefault="00B13635" w:rsidP="003D3431">
            <w:pPr>
              <w:jc w:val="right"/>
              <w:rPr>
                <w:sz w:val="22"/>
                <w:szCs w:val="22"/>
              </w:rPr>
            </w:pPr>
            <w:r w:rsidRPr="00421225">
              <w:rPr>
                <w:sz w:val="22"/>
                <w:szCs w:val="22"/>
              </w:rPr>
              <w:t>(16)</w:t>
            </w:r>
          </w:p>
        </w:tc>
        <w:tc>
          <w:tcPr>
            <w:tcW w:w="1026" w:type="dxa"/>
            <w:tcBorders>
              <w:left w:val="nil"/>
              <w:bottom w:val="nil"/>
              <w:right w:val="nil"/>
            </w:tcBorders>
            <w:noWrap/>
            <w:vAlign w:val="center"/>
          </w:tcPr>
          <w:p w14:paraId="267BA5B7" w14:textId="48A58B05" w:rsidR="003D3431" w:rsidRPr="00421225" w:rsidRDefault="00C41CE7" w:rsidP="003D3431">
            <w:pPr>
              <w:jc w:val="right"/>
              <w:rPr>
                <w:sz w:val="22"/>
                <w:szCs w:val="22"/>
              </w:rPr>
            </w:pPr>
            <w:r w:rsidRPr="00421225">
              <w:rPr>
                <w:sz w:val="22"/>
                <w:szCs w:val="22"/>
              </w:rPr>
              <w:t>(2,724)</w:t>
            </w:r>
          </w:p>
        </w:tc>
        <w:tc>
          <w:tcPr>
            <w:tcW w:w="992" w:type="dxa"/>
            <w:tcBorders>
              <w:left w:val="nil"/>
              <w:bottom w:val="nil"/>
              <w:right w:val="nil"/>
            </w:tcBorders>
            <w:noWrap/>
            <w:vAlign w:val="center"/>
          </w:tcPr>
          <w:p w14:paraId="70911EAA" w14:textId="410C5B5C" w:rsidR="003D3431" w:rsidRPr="00421225" w:rsidRDefault="003D3431" w:rsidP="003D3431">
            <w:pPr>
              <w:jc w:val="right"/>
              <w:rPr>
                <w:sz w:val="22"/>
                <w:szCs w:val="22"/>
              </w:rPr>
            </w:pPr>
            <w:r w:rsidRPr="00421225">
              <w:rPr>
                <w:sz w:val="22"/>
                <w:szCs w:val="22"/>
              </w:rPr>
              <w:t>(2,616)</w:t>
            </w:r>
          </w:p>
        </w:tc>
      </w:tr>
      <w:tr w:rsidR="003D3431" w:rsidRPr="00421225" w14:paraId="153F2BAB" w14:textId="77777777" w:rsidTr="007C664D">
        <w:trPr>
          <w:trHeight w:val="282"/>
        </w:trPr>
        <w:tc>
          <w:tcPr>
            <w:tcW w:w="3652" w:type="dxa"/>
            <w:tcBorders>
              <w:top w:val="nil"/>
              <w:left w:val="nil"/>
              <w:bottom w:val="nil"/>
              <w:right w:val="nil"/>
            </w:tcBorders>
            <w:noWrap/>
            <w:vAlign w:val="center"/>
            <w:hideMark/>
          </w:tcPr>
          <w:p w14:paraId="1560704E" w14:textId="77777777" w:rsidR="003D3431" w:rsidRPr="00421225" w:rsidRDefault="003D3431" w:rsidP="003D3431">
            <w:pPr>
              <w:rPr>
                <w:b/>
                <w:bCs/>
                <w:sz w:val="22"/>
                <w:szCs w:val="22"/>
              </w:rPr>
            </w:pPr>
            <w:r w:rsidRPr="00421225">
              <w:rPr>
                <w:sz w:val="22"/>
                <w:szCs w:val="22"/>
              </w:rPr>
              <w:t>Reactive maintenance costs</w:t>
            </w:r>
          </w:p>
        </w:tc>
        <w:tc>
          <w:tcPr>
            <w:tcW w:w="992" w:type="dxa"/>
            <w:tcBorders>
              <w:top w:val="nil"/>
              <w:left w:val="nil"/>
              <w:bottom w:val="nil"/>
              <w:right w:val="nil"/>
            </w:tcBorders>
            <w:vAlign w:val="center"/>
          </w:tcPr>
          <w:p w14:paraId="2FC12D5D" w14:textId="59CC0FDD" w:rsidR="003D3431" w:rsidRPr="00421225" w:rsidRDefault="00C41CE7" w:rsidP="003D3431">
            <w:pPr>
              <w:jc w:val="right"/>
              <w:rPr>
                <w:sz w:val="22"/>
                <w:szCs w:val="22"/>
              </w:rPr>
            </w:pPr>
            <w:r w:rsidRPr="00421225">
              <w:rPr>
                <w:sz w:val="22"/>
                <w:szCs w:val="22"/>
              </w:rPr>
              <w:t>(</w:t>
            </w:r>
            <w:r w:rsidR="00F13A44" w:rsidRPr="00421225">
              <w:rPr>
                <w:sz w:val="22"/>
                <w:szCs w:val="22"/>
              </w:rPr>
              <w:t>2</w:t>
            </w:r>
            <w:r w:rsidR="006F59D0" w:rsidRPr="00421225">
              <w:rPr>
                <w:sz w:val="22"/>
                <w:szCs w:val="22"/>
              </w:rPr>
              <w:t>,</w:t>
            </w:r>
            <w:r w:rsidR="00F13A44" w:rsidRPr="00421225">
              <w:rPr>
                <w:sz w:val="22"/>
                <w:szCs w:val="22"/>
              </w:rPr>
              <w:t>762</w:t>
            </w:r>
            <w:r w:rsidR="006F59D0" w:rsidRPr="00421225">
              <w:rPr>
                <w:sz w:val="22"/>
                <w:szCs w:val="22"/>
              </w:rPr>
              <w:t>)</w:t>
            </w:r>
          </w:p>
        </w:tc>
        <w:tc>
          <w:tcPr>
            <w:tcW w:w="1276" w:type="dxa"/>
            <w:tcBorders>
              <w:top w:val="nil"/>
              <w:left w:val="nil"/>
              <w:bottom w:val="nil"/>
              <w:right w:val="nil"/>
            </w:tcBorders>
            <w:noWrap/>
            <w:vAlign w:val="center"/>
          </w:tcPr>
          <w:p w14:paraId="20F61823" w14:textId="06AF574B" w:rsidR="003D3431" w:rsidRPr="00421225" w:rsidRDefault="00F13A44" w:rsidP="003D3431">
            <w:pPr>
              <w:jc w:val="right"/>
              <w:rPr>
                <w:sz w:val="22"/>
                <w:szCs w:val="22"/>
              </w:rPr>
            </w:pPr>
            <w:r w:rsidRPr="00421225">
              <w:rPr>
                <w:sz w:val="22"/>
                <w:szCs w:val="22"/>
              </w:rPr>
              <w:t>(490)</w:t>
            </w:r>
          </w:p>
        </w:tc>
        <w:tc>
          <w:tcPr>
            <w:tcW w:w="1276" w:type="dxa"/>
            <w:tcBorders>
              <w:top w:val="nil"/>
              <w:left w:val="nil"/>
              <w:bottom w:val="nil"/>
              <w:right w:val="nil"/>
            </w:tcBorders>
            <w:noWrap/>
            <w:vAlign w:val="center"/>
          </w:tcPr>
          <w:p w14:paraId="1C08B7E8" w14:textId="376488C7" w:rsidR="003D3431" w:rsidRPr="00421225" w:rsidRDefault="00F13A44" w:rsidP="003D3431">
            <w:pPr>
              <w:jc w:val="right"/>
              <w:rPr>
                <w:sz w:val="22"/>
                <w:szCs w:val="22"/>
              </w:rPr>
            </w:pPr>
            <w:r w:rsidRPr="00421225">
              <w:rPr>
                <w:sz w:val="22"/>
                <w:szCs w:val="22"/>
              </w:rPr>
              <w:t>(19)</w:t>
            </w:r>
          </w:p>
        </w:tc>
        <w:tc>
          <w:tcPr>
            <w:tcW w:w="1026" w:type="dxa"/>
            <w:tcBorders>
              <w:top w:val="nil"/>
              <w:left w:val="nil"/>
              <w:bottom w:val="nil"/>
              <w:right w:val="nil"/>
            </w:tcBorders>
            <w:noWrap/>
            <w:vAlign w:val="center"/>
          </w:tcPr>
          <w:p w14:paraId="1583F3CF" w14:textId="4FE4C1B4" w:rsidR="003D3431" w:rsidRPr="00421225" w:rsidRDefault="00F13A44" w:rsidP="003D3431">
            <w:pPr>
              <w:jc w:val="right"/>
              <w:rPr>
                <w:sz w:val="22"/>
                <w:szCs w:val="22"/>
              </w:rPr>
            </w:pPr>
            <w:r w:rsidRPr="00421225">
              <w:rPr>
                <w:sz w:val="22"/>
                <w:szCs w:val="22"/>
              </w:rPr>
              <w:t>(3,271)</w:t>
            </w:r>
          </w:p>
        </w:tc>
        <w:tc>
          <w:tcPr>
            <w:tcW w:w="992" w:type="dxa"/>
            <w:tcBorders>
              <w:top w:val="nil"/>
              <w:left w:val="nil"/>
              <w:right w:val="nil"/>
            </w:tcBorders>
            <w:noWrap/>
            <w:vAlign w:val="center"/>
          </w:tcPr>
          <w:p w14:paraId="022D0C58" w14:textId="7BCB6122" w:rsidR="003D3431" w:rsidRPr="00421225" w:rsidRDefault="003D3431" w:rsidP="003D3431">
            <w:pPr>
              <w:jc w:val="right"/>
              <w:rPr>
                <w:sz w:val="22"/>
                <w:szCs w:val="22"/>
              </w:rPr>
            </w:pPr>
            <w:r w:rsidRPr="00421225">
              <w:rPr>
                <w:sz w:val="22"/>
                <w:szCs w:val="22"/>
              </w:rPr>
              <w:t>(2,822)</w:t>
            </w:r>
          </w:p>
        </w:tc>
      </w:tr>
      <w:tr w:rsidR="003D3431" w:rsidRPr="00421225" w14:paraId="022C7857" w14:textId="77777777" w:rsidTr="007C664D">
        <w:trPr>
          <w:trHeight w:val="282"/>
        </w:trPr>
        <w:tc>
          <w:tcPr>
            <w:tcW w:w="3652" w:type="dxa"/>
            <w:tcBorders>
              <w:top w:val="nil"/>
              <w:left w:val="nil"/>
              <w:bottom w:val="nil"/>
              <w:right w:val="nil"/>
            </w:tcBorders>
            <w:noWrap/>
            <w:vAlign w:val="center"/>
            <w:hideMark/>
          </w:tcPr>
          <w:p w14:paraId="337AEC3B" w14:textId="77777777" w:rsidR="003D3431" w:rsidRPr="00421225" w:rsidRDefault="003D3431" w:rsidP="003D3431">
            <w:pPr>
              <w:rPr>
                <w:b/>
                <w:bCs/>
                <w:sz w:val="22"/>
                <w:szCs w:val="22"/>
              </w:rPr>
            </w:pPr>
            <w:r w:rsidRPr="00421225">
              <w:rPr>
                <w:sz w:val="22"/>
                <w:szCs w:val="22"/>
              </w:rPr>
              <w:t>Bad debts – rents and service charges</w:t>
            </w:r>
          </w:p>
        </w:tc>
        <w:tc>
          <w:tcPr>
            <w:tcW w:w="992" w:type="dxa"/>
            <w:tcBorders>
              <w:top w:val="nil"/>
              <w:left w:val="nil"/>
              <w:right w:val="nil"/>
            </w:tcBorders>
            <w:vAlign w:val="center"/>
          </w:tcPr>
          <w:p w14:paraId="0DC56B41" w14:textId="11B58CF4" w:rsidR="003D3431" w:rsidRPr="00421225" w:rsidRDefault="00DB7C15" w:rsidP="003D3431">
            <w:pPr>
              <w:jc w:val="right"/>
              <w:rPr>
                <w:sz w:val="22"/>
                <w:szCs w:val="22"/>
              </w:rPr>
            </w:pPr>
            <w:r w:rsidRPr="00421225">
              <w:rPr>
                <w:sz w:val="22"/>
                <w:szCs w:val="22"/>
              </w:rPr>
              <w:t>(85)</w:t>
            </w:r>
          </w:p>
        </w:tc>
        <w:tc>
          <w:tcPr>
            <w:tcW w:w="1276" w:type="dxa"/>
            <w:tcBorders>
              <w:top w:val="nil"/>
              <w:left w:val="nil"/>
              <w:right w:val="nil"/>
            </w:tcBorders>
            <w:noWrap/>
            <w:vAlign w:val="center"/>
          </w:tcPr>
          <w:p w14:paraId="69B04B97" w14:textId="0B02BD08" w:rsidR="003D3431" w:rsidRPr="00421225" w:rsidRDefault="00DB7C15" w:rsidP="003D3431">
            <w:pPr>
              <w:jc w:val="right"/>
              <w:rPr>
                <w:sz w:val="22"/>
                <w:szCs w:val="22"/>
              </w:rPr>
            </w:pPr>
            <w:r w:rsidRPr="00421225">
              <w:rPr>
                <w:sz w:val="22"/>
                <w:szCs w:val="22"/>
              </w:rPr>
              <w:t>(15)</w:t>
            </w:r>
          </w:p>
        </w:tc>
        <w:tc>
          <w:tcPr>
            <w:tcW w:w="1276" w:type="dxa"/>
            <w:tcBorders>
              <w:top w:val="nil"/>
              <w:left w:val="nil"/>
              <w:right w:val="nil"/>
            </w:tcBorders>
            <w:noWrap/>
            <w:vAlign w:val="center"/>
          </w:tcPr>
          <w:p w14:paraId="2B50DBCA" w14:textId="43E0B3DD" w:rsidR="003D3431" w:rsidRPr="00421225" w:rsidRDefault="00DB7C15" w:rsidP="003D3431">
            <w:pPr>
              <w:jc w:val="right"/>
              <w:rPr>
                <w:sz w:val="22"/>
                <w:szCs w:val="22"/>
              </w:rPr>
            </w:pPr>
            <w:r w:rsidRPr="00421225">
              <w:rPr>
                <w:sz w:val="22"/>
                <w:szCs w:val="22"/>
              </w:rPr>
              <w:t>(1)</w:t>
            </w:r>
          </w:p>
        </w:tc>
        <w:tc>
          <w:tcPr>
            <w:tcW w:w="1026" w:type="dxa"/>
            <w:tcBorders>
              <w:top w:val="nil"/>
              <w:left w:val="nil"/>
              <w:right w:val="nil"/>
            </w:tcBorders>
            <w:noWrap/>
            <w:vAlign w:val="center"/>
          </w:tcPr>
          <w:p w14:paraId="580C987E" w14:textId="239966A3" w:rsidR="003D3431" w:rsidRPr="00421225" w:rsidRDefault="00DB7C15" w:rsidP="003D3431">
            <w:pPr>
              <w:jc w:val="right"/>
              <w:rPr>
                <w:sz w:val="22"/>
                <w:szCs w:val="22"/>
              </w:rPr>
            </w:pPr>
            <w:r w:rsidRPr="00421225">
              <w:rPr>
                <w:sz w:val="22"/>
                <w:szCs w:val="22"/>
              </w:rPr>
              <w:t>(</w:t>
            </w:r>
            <w:r w:rsidR="00CB3B04" w:rsidRPr="00421225">
              <w:rPr>
                <w:sz w:val="22"/>
                <w:szCs w:val="22"/>
              </w:rPr>
              <w:t>101)</w:t>
            </w:r>
          </w:p>
        </w:tc>
        <w:tc>
          <w:tcPr>
            <w:tcW w:w="992" w:type="dxa"/>
            <w:tcBorders>
              <w:top w:val="nil"/>
              <w:left w:val="nil"/>
              <w:right w:val="nil"/>
            </w:tcBorders>
            <w:noWrap/>
            <w:vAlign w:val="center"/>
          </w:tcPr>
          <w:p w14:paraId="7642F7E1" w14:textId="59575155" w:rsidR="003D3431" w:rsidRPr="00421225" w:rsidRDefault="003D3431" w:rsidP="003D3431">
            <w:pPr>
              <w:jc w:val="right"/>
              <w:rPr>
                <w:sz w:val="22"/>
                <w:szCs w:val="22"/>
              </w:rPr>
            </w:pPr>
            <w:r w:rsidRPr="00421225">
              <w:rPr>
                <w:sz w:val="22"/>
                <w:szCs w:val="22"/>
              </w:rPr>
              <w:t>(136)</w:t>
            </w:r>
          </w:p>
        </w:tc>
      </w:tr>
      <w:tr w:rsidR="003D3431" w:rsidRPr="00421225" w14:paraId="618E7A71" w14:textId="77777777" w:rsidTr="007C664D">
        <w:trPr>
          <w:trHeight w:val="282"/>
        </w:trPr>
        <w:tc>
          <w:tcPr>
            <w:tcW w:w="3652" w:type="dxa"/>
            <w:tcBorders>
              <w:top w:val="nil"/>
              <w:left w:val="nil"/>
              <w:bottom w:val="nil"/>
              <w:right w:val="nil"/>
            </w:tcBorders>
            <w:noWrap/>
            <w:vAlign w:val="center"/>
            <w:hideMark/>
          </w:tcPr>
          <w:p w14:paraId="7F114FFC" w14:textId="77777777" w:rsidR="003D3431" w:rsidRPr="00421225" w:rsidRDefault="003D3431" w:rsidP="003D3431">
            <w:pPr>
              <w:rPr>
                <w:sz w:val="22"/>
                <w:szCs w:val="22"/>
              </w:rPr>
            </w:pPr>
            <w:r w:rsidRPr="00421225">
              <w:rPr>
                <w:sz w:val="22"/>
                <w:szCs w:val="22"/>
              </w:rPr>
              <w:t>Depreciation of affordable let properties</w:t>
            </w:r>
          </w:p>
        </w:tc>
        <w:tc>
          <w:tcPr>
            <w:tcW w:w="992" w:type="dxa"/>
            <w:tcBorders>
              <w:top w:val="nil"/>
              <w:left w:val="nil"/>
              <w:right w:val="nil"/>
            </w:tcBorders>
            <w:vAlign w:val="center"/>
          </w:tcPr>
          <w:p w14:paraId="56366119" w14:textId="4208160D" w:rsidR="003D3431" w:rsidRPr="00421225" w:rsidRDefault="00CB3B04" w:rsidP="003D3431">
            <w:pPr>
              <w:jc w:val="right"/>
              <w:rPr>
                <w:sz w:val="22"/>
                <w:szCs w:val="22"/>
              </w:rPr>
            </w:pPr>
            <w:r w:rsidRPr="00421225">
              <w:rPr>
                <w:sz w:val="22"/>
                <w:szCs w:val="22"/>
              </w:rPr>
              <w:t>(6,193)</w:t>
            </w:r>
          </w:p>
        </w:tc>
        <w:tc>
          <w:tcPr>
            <w:tcW w:w="1276" w:type="dxa"/>
            <w:tcBorders>
              <w:top w:val="nil"/>
              <w:left w:val="nil"/>
              <w:right w:val="nil"/>
            </w:tcBorders>
            <w:noWrap/>
            <w:vAlign w:val="center"/>
          </w:tcPr>
          <w:p w14:paraId="7F37D1DF" w14:textId="097F97DB" w:rsidR="003D3431" w:rsidRPr="00421225" w:rsidRDefault="00CB3B04" w:rsidP="003D3431">
            <w:pPr>
              <w:jc w:val="right"/>
              <w:rPr>
                <w:sz w:val="22"/>
                <w:szCs w:val="22"/>
              </w:rPr>
            </w:pPr>
            <w:r w:rsidRPr="00421225">
              <w:rPr>
                <w:sz w:val="22"/>
                <w:szCs w:val="22"/>
              </w:rPr>
              <w:t>(1,094)</w:t>
            </w:r>
          </w:p>
        </w:tc>
        <w:tc>
          <w:tcPr>
            <w:tcW w:w="1276" w:type="dxa"/>
            <w:tcBorders>
              <w:top w:val="nil"/>
              <w:left w:val="nil"/>
              <w:right w:val="nil"/>
            </w:tcBorders>
            <w:noWrap/>
            <w:vAlign w:val="center"/>
          </w:tcPr>
          <w:p w14:paraId="1B7B5764" w14:textId="1E77C6D6" w:rsidR="003D3431" w:rsidRPr="00421225" w:rsidRDefault="00CB3B04" w:rsidP="003D3431">
            <w:pPr>
              <w:jc w:val="right"/>
              <w:rPr>
                <w:sz w:val="22"/>
                <w:szCs w:val="22"/>
              </w:rPr>
            </w:pPr>
            <w:r w:rsidRPr="00421225">
              <w:rPr>
                <w:sz w:val="22"/>
                <w:szCs w:val="22"/>
              </w:rPr>
              <w:t>(13)</w:t>
            </w:r>
          </w:p>
        </w:tc>
        <w:tc>
          <w:tcPr>
            <w:tcW w:w="1026" w:type="dxa"/>
            <w:tcBorders>
              <w:top w:val="nil"/>
              <w:left w:val="nil"/>
              <w:right w:val="nil"/>
            </w:tcBorders>
            <w:noWrap/>
            <w:vAlign w:val="center"/>
          </w:tcPr>
          <w:p w14:paraId="65D46913" w14:textId="4E6EF7B5" w:rsidR="003D3431" w:rsidRPr="00421225" w:rsidRDefault="00CB3B04" w:rsidP="003D3431">
            <w:pPr>
              <w:jc w:val="right"/>
              <w:rPr>
                <w:sz w:val="22"/>
                <w:szCs w:val="22"/>
              </w:rPr>
            </w:pPr>
            <w:r w:rsidRPr="00421225">
              <w:rPr>
                <w:sz w:val="22"/>
                <w:szCs w:val="22"/>
              </w:rPr>
              <w:t>(7,300)</w:t>
            </w:r>
          </w:p>
        </w:tc>
        <w:tc>
          <w:tcPr>
            <w:tcW w:w="992" w:type="dxa"/>
            <w:tcBorders>
              <w:top w:val="nil"/>
              <w:left w:val="nil"/>
              <w:right w:val="nil"/>
            </w:tcBorders>
            <w:noWrap/>
            <w:vAlign w:val="center"/>
          </w:tcPr>
          <w:p w14:paraId="20CFDE43" w14:textId="4E63755D" w:rsidR="003D3431" w:rsidRPr="00421225" w:rsidRDefault="003D3431" w:rsidP="003D3431">
            <w:pPr>
              <w:jc w:val="right"/>
              <w:rPr>
                <w:sz w:val="22"/>
                <w:szCs w:val="22"/>
              </w:rPr>
            </w:pPr>
            <w:r w:rsidRPr="00421225">
              <w:rPr>
                <w:sz w:val="22"/>
                <w:szCs w:val="22"/>
              </w:rPr>
              <w:t>(6,885)</w:t>
            </w:r>
          </w:p>
        </w:tc>
      </w:tr>
      <w:tr w:rsidR="003D3431" w:rsidRPr="00421225" w14:paraId="27B04538" w14:textId="77777777" w:rsidTr="007C664D">
        <w:trPr>
          <w:trHeight w:val="282"/>
        </w:trPr>
        <w:tc>
          <w:tcPr>
            <w:tcW w:w="3652" w:type="dxa"/>
            <w:tcBorders>
              <w:top w:val="nil"/>
              <w:left w:val="nil"/>
              <w:bottom w:val="nil"/>
              <w:right w:val="nil"/>
            </w:tcBorders>
            <w:noWrap/>
            <w:vAlign w:val="center"/>
          </w:tcPr>
          <w:p w14:paraId="31FC338B" w14:textId="77777777" w:rsidR="003D3431" w:rsidRPr="00421225" w:rsidRDefault="003D3431" w:rsidP="003D3431">
            <w:pPr>
              <w:rPr>
                <w:sz w:val="22"/>
                <w:szCs w:val="22"/>
              </w:rPr>
            </w:pPr>
          </w:p>
        </w:tc>
        <w:tc>
          <w:tcPr>
            <w:tcW w:w="992" w:type="dxa"/>
            <w:tcBorders>
              <w:left w:val="nil"/>
              <w:bottom w:val="single" w:sz="4" w:space="0" w:color="auto"/>
              <w:right w:val="nil"/>
            </w:tcBorders>
            <w:vAlign w:val="center"/>
          </w:tcPr>
          <w:p w14:paraId="335223F4" w14:textId="77777777" w:rsidR="003D3431" w:rsidRPr="00421225" w:rsidRDefault="003D3431" w:rsidP="003D3431">
            <w:pPr>
              <w:jc w:val="right"/>
              <w:rPr>
                <w:sz w:val="22"/>
                <w:szCs w:val="22"/>
              </w:rPr>
            </w:pPr>
          </w:p>
        </w:tc>
        <w:tc>
          <w:tcPr>
            <w:tcW w:w="1276" w:type="dxa"/>
            <w:tcBorders>
              <w:left w:val="nil"/>
              <w:bottom w:val="single" w:sz="4" w:space="0" w:color="auto"/>
              <w:right w:val="nil"/>
            </w:tcBorders>
            <w:noWrap/>
            <w:vAlign w:val="center"/>
          </w:tcPr>
          <w:p w14:paraId="713A13EA" w14:textId="77777777" w:rsidR="003D3431" w:rsidRPr="00421225" w:rsidRDefault="003D3431" w:rsidP="003D3431">
            <w:pPr>
              <w:jc w:val="right"/>
              <w:rPr>
                <w:sz w:val="22"/>
                <w:szCs w:val="22"/>
              </w:rPr>
            </w:pPr>
          </w:p>
        </w:tc>
        <w:tc>
          <w:tcPr>
            <w:tcW w:w="1276" w:type="dxa"/>
            <w:tcBorders>
              <w:left w:val="nil"/>
              <w:bottom w:val="single" w:sz="4" w:space="0" w:color="auto"/>
              <w:right w:val="nil"/>
            </w:tcBorders>
            <w:noWrap/>
            <w:vAlign w:val="center"/>
          </w:tcPr>
          <w:p w14:paraId="5C1AF4C3" w14:textId="77777777" w:rsidR="003D3431" w:rsidRPr="00421225" w:rsidRDefault="003D3431" w:rsidP="003D3431">
            <w:pPr>
              <w:jc w:val="right"/>
              <w:rPr>
                <w:sz w:val="22"/>
                <w:szCs w:val="22"/>
              </w:rPr>
            </w:pPr>
          </w:p>
        </w:tc>
        <w:tc>
          <w:tcPr>
            <w:tcW w:w="1026" w:type="dxa"/>
            <w:tcBorders>
              <w:left w:val="nil"/>
              <w:bottom w:val="single" w:sz="4" w:space="0" w:color="auto"/>
              <w:right w:val="nil"/>
            </w:tcBorders>
            <w:noWrap/>
            <w:vAlign w:val="center"/>
          </w:tcPr>
          <w:p w14:paraId="112CC751" w14:textId="77777777" w:rsidR="003D3431" w:rsidRPr="00421225" w:rsidRDefault="003D3431" w:rsidP="003D3431">
            <w:pPr>
              <w:jc w:val="right"/>
              <w:rPr>
                <w:sz w:val="22"/>
                <w:szCs w:val="22"/>
              </w:rPr>
            </w:pPr>
          </w:p>
        </w:tc>
        <w:tc>
          <w:tcPr>
            <w:tcW w:w="992" w:type="dxa"/>
            <w:tcBorders>
              <w:left w:val="nil"/>
              <w:bottom w:val="single" w:sz="4" w:space="0" w:color="auto"/>
              <w:right w:val="nil"/>
            </w:tcBorders>
            <w:noWrap/>
            <w:vAlign w:val="center"/>
          </w:tcPr>
          <w:p w14:paraId="7DE7262B" w14:textId="77777777" w:rsidR="003D3431" w:rsidRPr="00421225" w:rsidRDefault="003D3431" w:rsidP="003D3431">
            <w:pPr>
              <w:jc w:val="right"/>
              <w:rPr>
                <w:sz w:val="22"/>
                <w:szCs w:val="22"/>
              </w:rPr>
            </w:pPr>
          </w:p>
        </w:tc>
      </w:tr>
      <w:tr w:rsidR="003D3431" w:rsidRPr="00421225" w14:paraId="4B17C934" w14:textId="77777777" w:rsidTr="007C664D">
        <w:trPr>
          <w:trHeight w:val="282"/>
        </w:trPr>
        <w:tc>
          <w:tcPr>
            <w:tcW w:w="3652" w:type="dxa"/>
            <w:tcBorders>
              <w:top w:val="nil"/>
              <w:left w:val="nil"/>
              <w:bottom w:val="nil"/>
              <w:right w:val="nil"/>
            </w:tcBorders>
            <w:noWrap/>
            <w:vAlign w:val="center"/>
            <w:hideMark/>
          </w:tcPr>
          <w:p w14:paraId="305C4A17" w14:textId="77777777" w:rsidR="003D3431" w:rsidRPr="00421225" w:rsidRDefault="003D3431" w:rsidP="003D3431">
            <w:pPr>
              <w:rPr>
                <w:sz w:val="22"/>
                <w:szCs w:val="22"/>
              </w:rPr>
            </w:pPr>
            <w:r w:rsidRPr="00421225">
              <w:rPr>
                <w:b/>
                <w:bCs/>
                <w:sz w:val="22"/>
                <w:szCs w:val="22"/>
              </w:rPr>
              <w:t>Operating costs from social letting activities</w:t>
            </w:r>
          </w:p>
        </w:tc>
        <w:tc>
          <w:tcPr>
            <w:tcW w:w="992" w:type="dxa"/>
            <w:tcBorders>
              <w:top w:val="single" w:sz="4" w:space="0" w:color="auto"/>
              <w:left w:val="nil"/>
              <w:bottom w:val="single" w:sz="4" w:space="0" w:color="auto"/>
              <w:right w:val="nil"/>
            </w:tcBorders>
            <w:vAlign w:val="center"/>
          </w:tcPr>
          <w:p w14:paraId="5F93188A" w14:textId="71A1C924" w:rsidR="003D3431" w:rsidRPr="00421225" w:rsidRDefault="00DD3E87" w:rsidP="003D3431">
            <w:pPr>
              <w:jc w:val="right"/>
              <w:rPr>
                <w:b/>
                <w:bCs/>
                <w:sz w:val="22"/>
                <w:szCs w:val="22"/>
              </w:rPr>
            </w:pPr>
            <w:r w:rsidRPr="00421225">
              <w:rPr>
                <w:b/>
                <w:bCs/>
                <w:sz w:val="22"/>
                <w:szCs w:val="22"/>
              </w:rPr>
              <w:t>(12,83</w:t>
            </w:r>
            <w:r w:rsidR="008F79C0" w:rsidRPr="00421225">
              <w:rPr>
                <w:b/>
                <w:bCs/>
                <w:sz w:val="22"/>
                <w:szCs w:val="22"/>
              </w:rPr>
              <w:t>1</w:t>
            </w:r>
            <w:r w:rsidRPr="00421225">
              <w:rPr>
                <w:b/>
                <w:bCs/>
                <w:sz w:val="22"/>
                <w:szCs w:val="22"/>
              </w:rPr>
              <w:t>)</w:t>
            </w:r>
          </w:p>
        </w:tc>
        <w:tc>
          <w:tcPr>
            <w:tcW w:w="1276" w:type="dxa"/>
            <w:tcBorders>
              <w:top w:val="single" w:sz="4" w:space="0" w:color="auto"/>
              <w:left w:val="nil"/>
              <w:bottom w:val="single" w:sz="4" w:space="0" w:color="auto"/>
              <w:right w:val="nil"/>
            </w:tcBorders>
            <w:noWrap/>
            <w:vAlign w:val="center"/>
          </w:tcPr>
          <w:p w14:paraId="29214B36" w14:textId="4817E201" w:rsidR="003D3431" w:rsidRPr="00421225" w:rsidRDefault="00DD3E87" w:rsidP="003D3431">
            <w:pPr>
              <w:jc w:val="right"/>
              <w:rPr>
                <w:b/>
                <w:bCs/>
                <w:sz w:val="22"/>
                <w:szCs w:val="22"/>
              </w:rPr>
            </w:pPr>
            <w:r w:rsidRPr="00421225">
              <w:rPr>
                <w:b/>
                <w:bCs/>
                <w:sz w:val="22"/>
                <w:szCs w:val="22"/>
              </w:rPr>
              <w:t>(2,186)</w:t>
            </w:r>
          </w:p>
        </w:tc>
        <w:tc>
          <w:tcPr>
            <w:tcW w:w="1276" w:type="dxa"/>
            <w:tcBorders>
              <w:top w:val="single" w:sz="4" w:space="0" w:color="auto"/>
              <w:left w:val="nil"/>
              <w:bottom w:val="single" w:sz="4" w:space="0" w:color="auto"/>
              <w:right w:val="nil"/>
            </w:tcBorders>
            <w:noWrap/>
            <w:vAlign w:val="center"/>
          </w:tcPr>
          <w:p w14:paraId="7D4F31BA" w14:textId="6A7E599B" w:rsidR="003D3431" w:rsidRPr="00421225" w:rsidRDefault="00DD3E87" w:rsidP="003D3431">
            <w:pPr>
              <w:jc w:val="right"/>
              <w:rPr>
                <w:b/>
                <w:bCs/>
                <w:sz w:val="22"/>
                <w:szCs w:val="22"/>
              </w:rPr>
            </w:pPr>
            <w:r w:rsidRPr="00421225">
              <w:rPr>
                <w:b/>
                <w:bCs/>
                <w:sz w:val="22"/>
                <w:szCs w:val="22"/>
              </w:rPr>
              <w:t>(54)</w:t>
            </w:r>
          </w:p>
        </w:tc>
        <w:tc>
          <w:tcPr>
            <w:tcW w:w="1026" w:type="dxa"/>
            <w:tcBorders>
              <w:top w:val="single" w:sz="4" w:space="0" w:color="auto"/>
              <w:left w:val="nil"/>
              <w:bottom w:val="single" w:sz="4" w:space="0" w:color="auto"/>
              <w:right w:val="nil"/>
            </w:tcBorders>
            <w:noWrap/>
            <w:vAlign w:val="center"/>
          </w:tcPr>
          <w:p w14:paraId="6233A7FA" w14:textId="0BD82FBF" w:rsidR="003D3431" w:rsidRPr="00421225" w:rsidRDefault="007C664D" w:rsidP="003D3431">
            <w:pPr>
              <w:jc w:val="right"/>
              <w:rPr>
                <w:b/>
                <w:bCs/>
                <w:sz w:val="22"/>
                <w:szCs w:val="22"/>
              </w:rPr>
            </w:pPr>
            <w:r w:rsidRPr="00421225">
              <w:rPr>
                <w:b/>
                <w:bCs/>
                <w:sz w:val="22"/>
                <w:szCs w:val="22"/>
              </w:rPr>
              <w:t>(15,07</w:t>
            </w:r>
            <w:r w:rsidR="00A57B04" w:rsidRPr="00421225">
              <w:rPr>
                <w:b/>
                <w:bCs/>
                <w:sz w:val="22"/>
                <w:szCs w:val="22"/>
              </w:rPr>
              <w:t>1</w:t>
            </w:r>
            <w:r w:rsidRPr="00421225">
              <w:rPr>
                <w:b/>
                <w:bCs/>
                <w:sz w:val="22"/>
                <w:szCs w:val="22"/>
              </w:rPr>
              <w:t xml:space="preserve">)      </w:t>
            </w:r>
          </w:p>
        </w:tc>
        <w:tc>
          <w:tcPr>
            <w:tcW w:w="992" w:type="dxa"/>
            <w:tcBorders>
              <w:top w:val="single" w:sz="4" w:space="0" w:color="auto"/>
              <w:left w:val="nil"/>
              <w:bottom w:val="single" w:sz="4" w:space="0" w:color="auto"/>
              <w:right w:val="nil"/>
            </w:tcBorders>
            <w:noWrap/>
            <w:vAlign w:val="center"/>
          </w:tcPr>
          <w:p w14:paraId="72C001F3" w14:textId="7E5763E3" w:rsidR="003D3431" w:rsidRPr="00421225" w:rsidRDefault="003D3431" w:rsidP="003D3431">
            <w:pPr>
              <w:jc w:val="right"/>
              <w:rPr>
                <w:b/>
                <w:sz w:val="22"/>
                <w:szCs w:val="22"/>
              </w:rPr>
            </w:pPr>
            <w:r w:rsidRPr="00421225">
              <w:rPr>
                <w:b/>
                <w:bCs/>
                <w:sz w:val="22"/>
                <w:szCs w:val="22"/>
              </w:rPr>
              <w:t>(13,960</w:t>
            </w:r>
            <w:r w:rsidR="003C3FC2" w:rsidRPr="00421225">
              <w:rPr>
                <w:b/>
                <w:bCs/>
                <w:sz w:val="22"/>
                <w:szCs w:val="22"/>
              </w:rPr>
              <w:t>)</w:t>
            </w:r>
          </w:p>
        </w:tc>
      </w:tr>
      <w:tr w:rsidR="00775F47" w:rsidRPr="00421225" w14:paraId="01D0D93E" w14:textId="77777777" w:rsidTr="007C664D">
        <w:trPr>
          <w:trHeight w:val="282"/>
        </w:trPr>
        <w:tc>
          <w:tcPr>
            <w:tcW w:w="3652" w:type="dxa"/>
            <w:tcBorders>
              <w:top w:val="nil"/>
              <w:left w:val="nil"/>
              <w:bottom w:val="nil"/>
              <w:right w:val="nil"/>
            </w:tcBorders>
            <w:noWrap/>
            <w:vAlign w:val="center"/>
            <w:hideMark/>
          </w:tcPr>
          <w:p w14:paraId="6A8EA887" w14:textId="77777777" w:rsidR="00775F47" w:rsidRPr="00421225" w:rsidRDefault="00775F47" w:rsidP="00775F47">
            <w:pPr>
              <w:rPr>
                <w:sz w:val="22"/>
                <w:szCs w:val="22"/>
              </w:rPr>
            </w:pPr>
          </w:p>
        </w:tc>
        <w:tc>
          <w:tcPr>
            <w:tcW w:w="992" w:type="dxa"/>
            <w:tcBorders>
              <w:top w:val="single" w:sz="4" w:space="0" w:color="auto"/>
              <w:left w:val="nil"/>
              <w:bottom w:val="single" w:sz="4" w:space="0" w:color="auto"/>
              <w:right w:val="nil"/>
            </w:tcBorders>
            <w:vAlign w:val="center"/>
          </w:tcPr>
          <w:p w14:paraId="7DE43EAC" w14:textId="77777777" w:rsidR="00775F47" w:rsidRPr="00421225" w:rsidRDefault="00775F47" w:rsidP="00775F47">
            <w:pPr>
              <w:rPr>
                <w:sz w:val="22"/>
                <w:szCs w:val="22"/>
              </w:rPr>
            </w:pPr>
          </w:p>
        </w:tc>
        <w:tc>
          <w:tcPr>
            <w:tcW w:w="1276" w:type="dxa"/>
            <w:tcBorders>
              <w:top w:val="single" w:sz="4" w:space="0" w:color="auto"/>
              <w:left w:val="nil"/>
              <w:bottom w:val="single" w:sz="4" w:space="0" w:color="auto"/>
              <w:right w:val="nil"/>
            </w:tcBorders>
            <w:noWrap/>
            <w:vAlign w:val="center"/>
          </w:tcPr>
          <w:p w14:paraId="38454173" w14:textId="77777777" w:rsidR="00775F47" w:rsidRPr="00421225" w:rsidRDefault="00775F47" w:rsidP="00775F47">
            <w:pPr>
              <w:jc w:val="right"/>
              <w:rPr>
                <w:sz w:val="22"/>
                <w:szCs w:val="22"/>
              </w:rPr>
            </w:pPr>
          </w:p>
        </w:tc>
        <w:tc>
          <w:tcPr>
            <w:tcW w:w="1276" w:type="dxa"/>
            <w:tcBorders>
              <w:top w:val="single" w:sz="4" w:space="0" w:color="auto"/>
              <w:left w:val="nil"/>
              <w:bottom w:val="single" w:sz="4" w:space="0" w:color="auto"/>
              <w:right w:val="nil"/>
            </w:tcBorders>
            <w:noWrap/>
            <w:vAlign w:val="center"/>
          </w:tcPr>
          <w:p w14:paraId="53ECA115" w14:textId="77777777" w:rsidR="00775F47" w:rsidRPr="00421225" w:rsidRDefault="00775F47" w:rsidP="00775F47">
            <w:pPr>
              <w:jc w:val="right"/>
              <w:rPr>
                <w:sz w:val="22"/>
                <w:szCs w:val="22"/>
              </w:rPr>
            </w:pPr>
          </w:p>
        </w:tc>
        <w:tc>
          <w:tcPr>
            <w:tcW w:w="1026" w:type="dxa"/>
            <w:tcBorders>
              <w:top w:val="single" w:sz="4" w:space="0" w:color="auto"/>
              <w:left w:val="nil"/>
              <w:bottom w:val="single" w:sz="4" w:space="0" w:color="auto"/>
              <w:right w:val="nil"/>
            </w:tcBorders>
            <w:noWrap/>
            <w:vAlign w:val="center"/>
          </w:tcPr>
          <w:p w14:paraId="37EC8755" w14:textId="77777777" w:rsidR="00775F47" w:rsidRPr="00421225" w:rsidRDefault="00775F47" w:rsidP="00775F47">
            <w:pPr>
              <w:jc w:val="right"/>
              <w:rPr>
                <w:sz w:val="22"/>
                <w:szCs w:val="22"/>
              </w:rPr>
            </w:pPr>
          </w:p>
        </w:tc>
        <w:tc>
          <w:tcPr>
            <w:tcW w:w="992" w:type="dxa"/>
            <w:tcBorders>
              <w:top w:val="single" w:sz="4" w:space="0" w:color="auto"/>
              <w:left w:val="nil"/>
              <w:bottom w:val="single" w:sz="4" w:space="0" w:color="auto"/>
              <w:right w:val="nil"/>
            </w:tcBorders>
            <w:noWrap/>
            <w:vAlign w:val="center"/>
          </w:tcPr>
          <w:p w14:paraId="0810A684" w14:textId="77777777" w:rsidR="00775F47" w:rsidRPr="00421225" w:rsidRDefault="00775F47" w:rsidP="00775F47">
            <w:pPr>
              <w:jc w:val="right"/>
              <w:rPr>
                <w:sz w:val="22"/>
                <w:szCs w:val="22"/>
              </w:rPr>
            </w:pPr>
          </w:p>
        </w:tc>
      </w:tr>
      <w:tr w:rsidR="00775F47" w:rsidRPr="00421225" w14:paraId="1407727D" w14:textId="77777777" w:rsidTr="007C664D">
        <w:trPr>
          <w:trHeight w:val="282"/>
        </w:trPr>
        <w:tc>
          <w:tcPr>
            <w:tcW w:w="3652" w:type="dxa"/>
            <w:tcBorders>
              <w:top w:val="nil"/>
              <w:left w:val="nil"/>
              <w:bottom w:val="nil"/>
              <w:right w:val="nil"/>
            </w:tcBorders>
            <w:noWrap/>
            <w:vAlign w:val="center"/>
            <w:hideMark/>
          </w:tcPr>
          <w:p w14:paraId="442AD758" w14:textId="77777777" w:rsidR="00775F47" w:rsidRPr="00421225" w:rsidRDefault="00775F47" w:rsidP="00775F47">
            <w:pPr>
              <w:rPr>
                <w:sz w:val="22"/>
                <w:szCs w:val="22"/>
              </w:rPr>
            </w:pPr>
            <w:r w:rsidRPr="00421225">
              <w:rPr>
                <w:b/>
                <w:sz w:val="22"/>
                <w:szCs w:val="22"/>
              </w:rPr>
              <w:t xml:space="preserve">Operating surplus from social lettings </w:t>
            </w:r>
          </w:p>
        </w:tc>
        <w:tc>
          <w:tcPr>
            <w:tcW w:w="992" w:type="dxa"/>
            <w:tcBorders>
              <w:top w:val="single" w:sz="4" w:space="0" w:color="auto"/>
              <w:left w:val="nil"/>
              <w:bottom w:val="single" w:sz="4" w:space="0" w:color="auto"/>
              <w:right w:val="nil"/>
            </w:tcBorders>
            <w:vAlign w:val="center"/>
          </w:tcPr>
          <w:p w14:paraId="3A94312D" w14:textId="4B474874" w:rsidR="00775F47" w:rsidRPr="00421225" w:rsidRDefault="00D573F6" w:rsidP="00775F47">
            <w:pPr>
              <w:jc w:val="right"/>
              <w:rPr>
                <w:b/>
                <w:bCs/>
                <w:sz w:val="22"/>
                <w:szCs w:val="22"/>
              </w:rPr>
            </w:pPr>
            <w:r w:rsidRPr="00421225">
              <w:rPr>
                <w:b/>
                <w:bCs/>
                <w:sz w:val="22"/>
                <w:szCs w:val="22"/>
              </w:rPr>
              <w:t>8,23</w:t>
            </w:r>
            <w:r w:rsidR="008F79C0" w:rsidRPr="00421225">
              <w:rPr>
                <w:b/>
                <w:bCs/>
                <w:sz w:val="22"/>
                <w:szCs w:val="22"/>
              </w:rPr>
              <w:t>4</w:t>
            </w:r>
          </w:p>
        </w:tc>
        <w:tc>
          <w:tcPr>
            <w:tcW w:w="1276" w:type="dxa"/>
            <w:tcBorders>
              <w:top w:val="single" w:sz="4" w:space="0" w:color="auto"/>
              <w:left w:val="nil"/>
              <w:bottom w:val="single" w:sz="4" w:space="0" w:color="auto"/>
              <w:right w:val="nil"/>
            </w:tcBorders>
            <w:noWrap/>
            <w:vAlign w:val="center"/>
          </w:tcPr>
          <w:p w14:paraId="622F4C89" w14:textId="2FF50F14" w:rsidR="00775F47" w:rsidRPr="00421225" w:rsidRDefault="00D573F6" w:rsidP="00775F47">
            <w:pPr>
              <w:jc w:val="right"/>
              <w:rPr>
                <w:b/>
                <w:bCs/>
                <w:sz w:val="22"/>
                <w:szCs w:val="22"/>
              </w:rPr>
            </w:pPr>
            <w:r w:rsidRPr="00421225">
              <w:rPr>
                <w:b/>
                <w:bCs/>
                <w:sz w:val="22"/>
                <w:szCs w:val="22"/>
              </w:rPr>
              <w:t>638</w:t>
            </w:r>
          </w:p>
        </w:tc>
        <w:tc>
          <w:tcPr>
            <w:tcW w:w="1276" w:type="dxa"/>
            <w:tcBorders>
              <w:top w:val="single" w:sz="4" w:space="0" w:color="auto"/>
              <w:left w:val="nil"/>
              <w:bottom w:val="single" w:sz="4" w:space="0" w:color="auto"/>
              <w:right w:val="nil"/>
            </w:tcBorders>
            <w:noWrap/>
            <w:vAlign w:val="center"/>
          </w:tcPr>
          <w:p w14:paraId="4B97FEA8" w14:textId="67502D3B" w:rsidR="00775F47" w:rsidRPr="00421225" w:rsidRDefault="00D573F6" w:rsidP="00775F47">
            <w:pPr>
              <w:jc w:val="right"/>
              <w:rPr>
                <w:b/>
                <w:bCs/>
                <w:sz w:val="22"/>
                <w:szCs w:val="22"/>
              </w:rPr>
            </w:pPr>
            <w:r w:rsidRPr="00421225">
              <w:rPr>
                <w:b/>
                <w:bCs/>
                <w:sz w:val="22"/>
                <w:szCs w:val="22"/>
              </w:rPr>
              <w:t>-</w:t>
            </w:r>
          </w:p>
        </w:tc>
        <w:tc>
          <w:tcPr>
            <w:tcW w:w="1026" w:type="dxa"/>
            <w:tcBorders>
              <w:top w:val="single" w:sz="4" w:space="0" w:color="auto"/>
              <w:left w:val="nil"/>
              <w:bottom w:val="single" w:sz="4" w:space="0" w:color="auto"/>
              <w:right w:val="nil"/>
            </w:tcBorders>
            <w:noWrap/>
            <w:vAlign w:val="center"/>
          </w:tcPr>
          <w:p w14:paraId="21115989" w14:textId="13E67FCC" w:rsidR="00775F47" w:rsidRPr="00421225" w:rsidRDefault="00C33F6E" w:rsidP="00775F47">
            <w:pPr>
              <w:jc w:val="right"/>
              <w:rPr>
                <w:b/>
                <w:bCs/>
                <w:sz w:val="22"/>
                <w:szCs w:val="22"/>
              </w:rPr>
            </w:pPr>
            <w:r w:rsidRPr="00421225">
              <w:rPr>
                <w:b/>
                <w:bCs/>
                <w:sz w:val="22"/>
                <w:szCs w:val="22"/>
              </w:rPr>
              <w:t>8,87</w:t>
            </w:r>
            <w:r w:rsidR="00A57B04" w:rsidRPr="00421225">
              <w:rPr>
                <w:b/>
                <w:bCs/>
                <w:sz w:val="22"/>
                <w:szCs w:val="22"/>
              </w:rPr>
              <w:t>2</w:t>
            </w:r>
          </w:p>
        </w:tc>
        <w:tc>
          <w:tcPr>
            <w:tcW w:w="992" w:type="dxa"/>
            <w:tcBorders>
              <w:top w:val="single" w:sz="4" w:space="0" w:color="auto"/>
              <w:left w:val="nil"/>
              <w:bottom w:val="single" w:sz="4" w:space="0" w:color="auto"/>
              <w:right w:val="nil"/>
            </w:tcBorders>
            <w:noWrap/>
            <w:vAlign w:val="center"/>
          </w:tcPr>
          <w:p w14:paraId="31A4A2D4" w14:textId="3E778E1B" w:rsidR="00775F47" w:rsidRPr="00421225" w:rsidRDefault="003D3431" w:rsidP="00775F47">
            <w:pPr>
              <w:jc w:val="right"/>
              <w:rPr>
                <w:b/>
                <w:sz w:val="22"/>
                <w:szCs w:val="22"/>
              </w:rPr>
            </w:pPr>
            <w:r w:rsidRPr="00421225">
              <w:rPr>
                <w:b/>
                <w:bCs/>
                <w:sz w:val="22"/>
                <w:szCs w:val="22"/>
              </w:rPr>
              <w:t>8,662</w:t>
            </w:r>
          </w:p>
        </w:tc>
      </w:tr>
      <w:tr w:rsidR="00775F47" w:rsidRPr="00421225" w14:paraId="612441E8" w14:textId="77777777" w:rsidTr="007C664D">
        <w:trPr>
          <w:trHeight w:val="282"/>
        </w:trPr>
        <w:tc>
          <w:tcPr>
            <w:tcW w:w="3652" w:type="dxa"/>
            <w:tcBorders>
              <w:top w:val="nil"/>
              <w:left w:val="nil"/>
              <w:bottom w:val="nil"/>
              <w:right w:val="nil"/>
            </w:tcBorders>
            <w:noWrap/>
            <w:vAlign w:val="center"/>
            <w:hideMark/>
          </w:tcPr>
          <w:p w14:paraId="7CBFE638" w14:textId="77777777" w:rsidR="00775F47" w:rsidRPr="00421225" w:rsidRDefault="00775F47" w:rsidP="00775F47">
            <w:pPr>
              <w:rPr>
                <w:sz w:val="22"/>
                <w:szCs w:val="22"/>
              </w:rPr>
            </w:pPr>
          </w:p>
        </w:tc>
        <w:tc>
          <w:tcPr>
            <w:tcW w:w="992" w:type="dxa"/>
            <w:tcBorders>
              <w:top w:val="single" w:sz="4" w:space="0" w:color="auto"/>
              <w:left w:val="nil"/>
              <w:bottom w:val="single" w:sz="4" w:space="0" w:color="auto"/>
              <w:right w:val="nil"/>
            </w:tcBorders>
            <w:vAlign w:val="center"/>
          </w:tcPr>
          <w:p w14:paraId="68EFF71D" w14:textId="77777777" w:rsidR="00775F47" w:rsidRPr="00421225" w:rsidRDefault="00775F47" w:rsidP="00775F47">
            <w:pPr>
              <w:jc w:val="right"/>
              <w:rPr>
                <w:sz w:val="22"/>
                <w:szCs w:val="22"/>
              </w:rPr>
            </w:pPr>
          </w:p>
        </w:tc>
        <w:tc>
          <w:tcPr>
            <w:tcW w:w="1276" w:type="dxa"/>
            <w:tcBorders>
              <w:top w:val="single" w:sz="4" w:space="0" w:color="auto"/>
              <w:left w:val="nil"/>
              <w:bottom w:val="single" w:sz="4" w:space="0" w:color="auto"/>
              <w:right w:val="nil"/>
            </w:tcBorders>
            <w:noWrap/>
            <w:vAlign w:val="center"/>
          </w:tcPr>
          <w:p w14:paraId="58E80EA4" w14:textId="77777777" w:rsidR="00775F47" w:rsidRPr="00421225" w:rsidRDefault="00775F47" w:rsidP="00775F47">
            <w:pPr>
              <w:jc w:val="right"/>
              <w:rPr>
                <w:sz w:val="22"/>
                <w:szCs w:val="22"/>
              </w:rPr>
            </w:pPr>
          </w:p>
        </w:tc>
        <w:tc>
          <w:tcPr>
            <w:tcW w:w="1276" w:type="dxa"/>
            <w:tcBorders>
              <w:top w:val="single" w:sz="4" w:space="0" w:color="auto"/>
              <w:left w:val="nil"/>
              <w:bottom w:val="single" w:sz="4" w:space="0" w:color="auto"/>
              <w:right w:val="nil"/>
            </w:tcBorders>
            <w:noWrap/>
            <w:vAlign w:val="center"/>
          </w:tcPr>
          <w:p w14:paraId="59869420" w14:textId="77777777" w:rsidR="00775F47" w:rsidRPr="00421225" w:rsidRDefault="00775F47" w:rsidP="00775F47">
            <w:pPr>
              <w:jc w:val="right"/>
              <w:rPr>
                <w:sz w:val="22"/>
                <w:szCs w:val="22"/>
              </w:rPr>
            </w:pPr>
          </w:p>
        </w:tc>
        <w:tc>
          <w:tcPr>
            <w:tcW w:w="1026" w:type="dxa"/>
            <w:tcBorders>
              <w:top w:val="single" w:sz="4" w:space="0" w:color="auto"/>
              <w:left w:val="nil"/>
              <w:bottom w:val="single" w:sz="4" w:space="0" w:color="auto"/>
              <w:right w:val="nil"/>
            </w:tcBorders>
            <w:noWrap/>
            <w:vAlign w:val="center"/>
          </w:tcPr>
          <w:p w14:paraId="1AED74B5" w14:textId="77777777" w:rsidR="00775F47" w:rsidRPr="00421225" w:rsidRDefault="00775F47" w:rsidP="00775F47">
            <w:pPr>
              <w:jc w:val="right"/>
              <w:rPr>
                <w:sz w:val="22"/>
                <w:szCs w:val="22"/>
              </w:rPr>
            </w:pPr>
          </w:p>
        </w:tc>
        <w:tc>
          <w:tcPr>
            <w:tcW w:w="992" w:type="dxa"/>
            <w:tcBorders>
              <w:top w:val="single" w:sz="4" w:space="0" w:color="auto"/>
              <w:left w:val="nil"/>
              <w:right w:val="nil"/>
            </w:tcBorders>
            <w:noWrap/>
            <w:vAlign w:val="center"/>
          </w:tcPr>
          <w:p w14:paraId="22A2F881" w14:textId="77777777" w:rsidR="00775F47" w:rsidRPr="00421225" w:rsidRDefault="00775F47" w:rsidP="00775F47">
            <w:pPr>
              <w:jc w:val="right"/>
              <w:rPr>
                <w:sz w:val="22"/>
                <w:szCs w:val="22"/>
              </w:rPr>
            </w:pPr>
          </w:p>
        </w:tc>
      </w:tr>
      <w:tr w:rsidR="003D3431" w:rsidRPr="00421225" w14:paraId="5C1994DA" w14:textId="77777777" w:rsidTr="007C664D">
        <w:trPr>
          <w:trHeight w:val="747"/>
        </w:trPr>
        <w:tc>
          <w:tcPr>
            <w:tcW w:w="3652" w:type="dxa"/>
            <w:tcBorders>
              <w:top w:val="nil"/>
              <w:left w:val="nil"/>
              <w:bottom w:val="nil"/>
              <w:right w:val="nil"/>
            </w:tcBorders>
            <w:vAlign w:val="center"/>
            <w:hideMark/>
          </w:tcPr>
          <w:p w14:paraId="47014157" w14:textId="54969F40" w:rsidR="003D3431" w:rsidRPr="00421225" w:rsidRDefault="003D3431" w:rsidP="003D3431">
            <w:pPr>
              <w:rPr>
                <w:sz w:val="22"/>
                <w:szCs w:val="22"/>
              </w:rPr>
            </w:pPr>
            <w:r w:rsidRPr="00421225">
              <w:rPr>
                <w:sz w:val="22"/>
                <w:szCs w:val="22"/>
              </w:rPr>
              <w:t>Operating surplus</w:t>
            </w:r>
            <w:r w:rsidR="00F24352" w:rsidRPr="00421225">
              <w:rPr>
                <w:sz w:val="22"/>
                <w:szCs w:val="22"/>
              </w:rPr>
              <w:t>/ (deficit)</w:t>
            </w:r>
            <w:r w:rsidRPr="00421225">
              <w:rPr>
                <w:sz w:val="22"/>
                <w:szCs w:val="22"/>
              </w:rPr>
              <w:t xml:space="preserve"> from social lettings for the previous reporting period</w:t>
            </w:r>
          </w:p>
        </w:tc>
        <w:tc>
          <w:tcPr>
            <w:tcW w:w="992" w:type="dxa"/>
            <w:tcBorders>
              <w:top w:val="single" w:sz="4" w:space="0" w:color="auto"/>
              <w:left w:val="nil"/>
              <w:bottom w:val="single" w:sz="4" w:space="0" w:color="auto"/>
              <w:right w:val="nil"/>
            </w:tcBorders>
            <w:vAlign w:val="center"/>
          </w:tcPr>
          <w:p w14:paraId="16347B34" w14:textId="4D70866A" w:rsidR="003D3431" w:rsidRPr="00421225" w:rsidRDefault="003D3431" w:rsidP="003D3431">
            <w:pPr>
              <w:jc w:val="right"/>
              <w:rPr>
                <w:b/>
                <w:sz w:val="22"/>
                <w:szCs w:val="22"/>
              </w:rPr>
            </w:pPr>
            <w:r w:rsidRPr="00421225">
              <w:rPr>
                <w:b/>
                <w:bCs/>
                <w:sz w:val="22"/>
                <w:szCs w:val="22"/>
              </w:rPr>
              <w:t>8,003</w:t>
            </w:r>
          </w:p>
        </w:tc>
        <w:tc>
          <w:tcPr>
            <w:tcW w:w="1276" w:type="dxa"/>
            <w:tcBorders>
              <w:top w:val="single" w:sz="4" w:space="0" w:color="auto"/>
              <w:left w:val="nil"/>
              <w:bottom w:val="single" w:sz="4" w:space="0" w:color="auto"/>
              <w:right w:val="nil"/>
            </w:tcBorders>
            <w:noWrap/>
            <w:vAlign w:val="center"/>
          </w:tcPr>
          <w:p w14:paraId="76673023" w14:textId="161DC2F3" w:rsidR="003D3431" w:rsidRPr="00421225" w:rsidRDefault="003D3431" w:rsidP="003D3431">
            <w:pPr>
              <w:jc w:val="right"/>
              <w:rPr>
                <w:b/>
                <w:sz w:val="22"/>
                <w:szCs w:val="22"/>
              </w:rPr>
            </w:pPr>
            <w:r w:rsidRPr="00421225">
              <w:rPr>
                <w:b/>
                <w:bCs/>
                <w:sz w:val="22"/>
                <w:szCs w:val="22"/>
              </w:rPr>
              <w:t>661</w:t>
            </w:r>
          </w:p>
        </w:tc>
        <w:tc>
          <w:tcPr>
            <w:tcW w:w="1276" w:type="dxa"/>
            <w:tcBorders>
              <w:top w:val="single" w:sz="4" w:space="0" w:color="auto"/>
              <w:left w:val="nil"/>
              <w:bottom w:val="single" w:sz="4" w:space="0" w:color="auto"/>
              <w:right w:val="nil"/>
            </w:tcBorders>
            <w:noWrap/>
            <w:vAlign w:val="center"/>
          </w:tcPr>
          <w:p w14:paraId="6FAE9C08" w14:textId="5D0B7493" w:rsidR="003D3431" w:rsidRPr="00421225" w:rsidRDefault="003D3431" w:rsidP="003D3431">
            <w:pPr>
              <w:jc w:val="right"/>
              <w:rPr>
                <w:b/>
                <w:sz w:val="22"/>
                <w:szCs w:val="22"/>
              </w:rPr>
            </w:pPr>
            <w:r w:rsidRPr="00421225">
              <w:rPr>
                <w:b/>
                <w:bCs/>
                <w:sz w:val="22"/>
                <w:szCs w:val="22"/>
              </w:rPr>
              <w:t>(2)</w:t>
            </w:r>
          </w:p>
        </w:tc>
        <w:tc>
          <w:tcPr>
            <w:tcW w:w="1026" w:type="dxa"/>
            <w:tcBorders>
              <w:top w:val="single" w:sz="4" w:space="0" w:color="auto"/>
              <w:left w:val="nil"/>
              <w:bottom w:val="single" w:sz="4" w:space="0" w:color="auto"/>
              <w:right w:val="nil"/>
            </w:tcBorders>
            <w:noWrap/>
            <w:vAlign w:val="center"/>
          </w:tcPr>
          <w:p w14:paraId="18A4DFB6" w14:textId="3245B325" w:rsidR="003D3431" w:rsidRPr="00421225" w:rsidRDefault="003D3431" w:rsidP="003D3431">
            <w:pPr>
              <w:jc w:val="right"/>
              <w:rPr>
                <w:b/>
                <w:sz w:val="22"/>
                <w:szCs w:val="22"/>
              </w:rPr>
            </w:pPr>
            <w:r w:rsidRPr="00421225">
              <w:rPr>
                <w:b/>
                <w:bCs/>
                <w:sz w:val="22"/>
                <w:szCs w:val="22"/>
              </w:rPr>
              <w:t>8,662</w:t>
            </w:r>
          </w:p>
        </w:tc>
        <w:tc>
          <w:tcPr>
            <w:tcW w:w="992" w:type="dxa"/>
            <w:tcBorders>
              <w:top w:val="nil"/>
              <w:left w:val="nil"/>
              <w:right w:val="nil"/>
            </w:tcBorders>
            <w:noWrap/>
            <w:vAlign w:val="center"/>
            <w:hideMark/>
          </w:tcPr>
          <w:p w14:paraId="082705E3" w14:textId="451DCDB0" w:rsidR="003D3431" w:rsidRPr="00421225" w:rsidRDefault="003D3431" w:rsidP="003D3431">
            <w:pPr>
              <w:jc w:val="right"/>
              <w:rPr>
                <w:b/>
                <w:sz w:val="22"/>
                <w:szCs w:val="22"/>
              </w:rPr>
            </w:pPr>
          </w:p>
        </w:tc>
      </w:tr>
    </w:tbl>
    <w:p w14:paraId="5C7062A9" w14:textId="77777777" w:rsidR="00B7511E" w:rsidRPr="00421225" w:rsidRDefault="009376CF" w:rsidP="009376CF">
      <w:pPr>
        <w:pStyle w:val="BodyText"/>
        <w:rPr>
          <w:b/>
          <w:bCs/>
          <w:sz w:val="24"/>
        </w:rPr>
      </w:pPr>
      <w:r w:rsidRPr="00421225">
        <w:rPr>
          <w:b/>
          <w:bCs/>
          <w:sz w:val="24"/>
        </w:rPr>
        <w:br w:type="page"/>
      </w:r>
    </w:p>
    <w:p w14:paraId="152CEDE3" w14:textId="77777777" w:rsidR="008A2F3E" w:rsidRPr="00421225" w:rsidRDefault="008A2F3E" w:rsidP="005F0416">
      <w:pPr>
        <w:pStyle w:val="BodyText"/>
        <w:jc w:val="both"/>
        <w:rPr>
          <w:b/>
          <w:bCs/>
          <w:sz w:val="24"/>
        </w:rPr>
      </w:pPr>
    </w:p>
    <w:p w14:paraId="0F2A6E84" w14:textId="05B86822" w:rsidR="005F0416" w:rsidRPr="00421225" w:rsidRDefault="005F0416" w:rsidP="005F0416">
      <w:pPr>
        <w:pStyle w:val="BodyText"/>
        <w:jc w:val="both"/>
        <w:rPr>
          <w:b/>
          <w:bCs/>
          <w:sz w:val="24"/>
        </w:rPr>
      </w:pPr>
      <w:r w:rsidRPr="00421225">
        <w:rPr>
          <w:b/>
          <w:bCs/>
          <w:sz w:val="24"/>
        </w:rPr>
        <w:t>NOTES TO THE FINANCIAL STATEMENTS FOR THE YEAR ENDED 31 MARCH 202</w:t>
      </w:r>
      <w:r w:rsidR="00C22429" w:rsidRPr="00421225">
        <w:rPr>
          <w:b/>
          <w:bCs/>
          <w:sz w:val="24"/>
        </w:rPr>
        <w:t>6</w:t>
      </w:r>
    </w:p>
    <w:p w14:paraId="63CBD61F" w14:textId="77777777" w:rsidR="009376CF" w:rsidRPr="00421225" w:rsidRDefault="009376CF">
      <w:pPr>
        <w:rPr>
          <w:b/>
          <w:bCs/>
          <w:sz w:val="22"/>
        </w:rPr>
      </w:pPr>
    </w:p>
    <w:p w14:paraId="5ABE46E3" w14:textId="1CA147B4" w:rsidR="00BE5B47" w:rsidRPr="00421225" w:rsidRDefault="001C126F" w:rsidP="002A543E">
      <w:pPr>
        <w:ind w:left="720" w:hanging="720"/>
      </w:pPr>
      <w:r w:rsidRPr="00421225">
        <w:rPr>
          <w:b/>
          <w:sz w:val="22"/>
          <w:szCs w:val="22"/>
        </w:rPr>
        <w:t>5</w:t>
      </w:r>
      <w:r w:rsidR="00542392" w:rsidRPr="00421225">
        <w:rPr>
          <w:b/>
          <w:sz w:val="22"/>
          <w:szCs w:val="22"/>
        </w:rPr>
        <w:t>.</w:t>
      </w:r>
      <w:r w:rsidR="00542392" w:rsidRPr="00421225">
        <w:rPr>
          <w:b/>
          <w:sz w:val="22"/>
          <w:szCs w:val="22"/>
        </w:rPr>
        <w:tab/>
      </w:r>
      <w:proofErr w:type="gramStart"/>
      <w:r w:rsidR="009376CF" w:rsidRPr="00421225">
        <w:rPr>
          <w:b/>
          <w:sz w:val="22"/>
          <w:szCs w:val="22"/>
        </w:rPr>
        <w:t>Particulars of</w:t>
      </w:r>
      <w:proofErr w:type="gramEnd"/>
      <w:r w:rsidR="009376CF" w:rsidRPr="00421225">
        <w:rPr>
          <w:b/>
          <w:sz w:val="22"/>
          <w:szCs w:val="22"/>
        </w:rPr>
        <w:t xml:space="preserve"> turnover, operating costs and operating surplus from other activities</w:t>
      </w:r>
    </w:p>
    <w:tbl>
      <w:tblPr>
        <w:tblpPr w:leftFromText="180" w:rightFromText="180" w:vertAnchor="text" w:horzAnchor="margin" w:tblpXSpec="center" w:tblpY="657"/>
        <w:tblW w:w="9918" w:type="dxa"/>
        <w:tblLook w:val="04A0" w:firstRow="1" w:lastRow="0" w:firstColumn="1" w:lastColumn="0" w:noHBand="0" w:noVBand="1"/>
      </w:tblPr>
      <w:tblGrid>
        <w:gridCol w:w="176"/>
        <w:gridCol w:w="2626"/>
        <w:gridCol w:w="1288"/>
        <w:gridCol w:w="931"/>
        <w:gridCol w:w="1128"/>
        <w:gridCol w:w="1190"/>
        <w:gridCol w:w="1284"/>
        <w:gridCol w:w="1295"/>
      </w:tblGrid>
      <w:tr w:rsidR="00382EA8" w:rsidRPr="00421225" w14:paraId="0BF90744" w14:textId="77777777" w:rsidTr="00382EA8">
        <w:trPr>
          <w:trHeight w:val="1548"/>
        </w:trPr>
        <w:tc>
          <w:tcPr>
            <w:tcW w:w="2802" w:type="dxa"/>
            <w:gridSpan w:val="2"/>
            <w:tcBorders>
              <w:bottom w:val="nil"/>
            </w:tcBorders>
            <w:noWrap/>
            <w:vAlign w:val="bottom"/>
            <w:hideMark/>
          </w:tcPr>
          <w:p w14:paraId="50B25465" w14:textId="77777777" w:rsidR="00382EA8" w:rsidRPr="00421225" w:rsidRDefault="00382EA8" w:rsidP="002A6FEB">
            <w:pPr>
              <w:rPr>
                <w:sz w:val="22"/>
                <w:szCs w:val="22"/>
                <w:lang w:eastAsia="en-GB"/>
              </w:rPr>
            </w:pPr>
          </w:p>
        </w:tc>
        <w:tc>
          <w:tcPr>
            <w:tcW w:w="1288" w:type="dxa"/>
            <w:noWrap/>
            <w:vAlign w:val="center"/>
            <w:hideMark/>
          </w:tcPr>
          <w:p w14:paraId="4DB97580" w14:textId="2F795D28" w:rsidR="00382EA8" w:rsidRPr="00421225" w:rsidRDefault="00382EA8" w:rsidP="002A6FEB">
            <w:pPr>
              <w:jc w:val="right"/>
              <w:rPr>
                <w:b/>
                <w:bCs/>
                <w:sz w:val="22"/>
                <w:szCs w:val="22"/>
                <w:lang w:eastAsia="en-GB"/>
              </w:rPr>
            </w:pPr>
            <w:r w:rsidRPr="00421225">
              <w:rPr>
                <w:b/>
                <w:bCs/>
                <w:sz w:val="22"/>
                <w:szCs w:val="22"/>
                <w:lang w:eastAsia="en-GB"/>
              </w:rPr>
              <w:t>Grants from Scottish Ministers</w:t>
            </w:r>
          </w:p>
          <w:p w14:paraId="5EDD83A5" w14:textId="77777777" w:rsidR="00382EA8" w:rsidRPr="00421225" w:rsidRDefault="00382EA8" w:rsidP="002A6FEB">
            <w:pPr>
              <w:jc w:val="right"/>
              <w:rPr>
                <w:b/>
                <w:bCs/>
                <w:sz w:val="22"/>
                <w:szCs w:val="22"/>
                <w:lang w:eastAsia="en-GB"/>
              </w:rPr>
            </w:pPr>
            <w:r w:rsidRPr="00421225">
              <w:rPr>
                <w:b/>
                <w:bCs/>
                <w:sz w:val="22"/>
                <w:szCs w:val="22"/>
                <w:lang w:eastAsia="en-GB"/>
              </w:rPr>
              <w:t>£’000</w:t>
            </w:r>
          </w:p>
        </w:tc>
        <w:tc>
          <w:tcPr>
            <w:tcW w:w="931" w:type="dxa"/>
            <w:tcBorders>
              <w:bottom w:val="nil"/>
            </w:tcBorders>
            <w:noWrap/>
            <w:vAlign w:val="center"/>
            <w:hideMark/>
          </w:tcPr>
          <w:p w14:paraId="73102A1A" w14:textId="77777777" w:rsidR="00382EA8" w:rsidRPr="00421225" w:rsidRDefault="00382EA8" w:rsidP="002A6FEB">
            <w:pPr>
              <w:jc w:val="right"/>
              <w:rPr>
                <w:b/>
                <w:bCs/>
                <w:sz w:val="22"/>
                <w:szCs w:val="22"/>
                <w:lang w:eastAsia="en-GB"/>
              </w:rPr>
            </w:pPr>
            <w:r w:rsidRPr="00421225">
              <w:rPr>
                <w:b/>
                <w:bCs/>
                <w:sz w:val="22"/>
                <w:szCs w:val="22"/>
                <w:lang w:eastAsia="en-GB"/>
              </w:rPr>
              <w:t>Other</w:t>
            </w:r>
          </w:p>
          <w:p w14:paraId="4E2C2D7E" w14:textId="77777777" w:rsidR="00382EA8" w:rsidRPr="00421225" w:rsidRDefault="00382EA8" w:rsidP="002A6FEB">
            <w:pPr>
              <w:jc w:val="right"/>
              <w:rPr>
                <w:b/>
                <w:bCs/>
                <w:sz w:val="22"/>
                <w:szCs w:val="22"/>
                <w:lang w:eastAsia="en-GB"/>
              </w:rPr>
            </w:pPr>
            <w:r w:rsidRPr="00421225">
              <w:rPr>
                <w:b/>
                <w:bCs/>
                <w:sz w:val="22"/>
                <w:szCs w:val="22"/>
                <w:lang w:eastAsia="en-GB"/>
              </w:rPr>
              <w:t>Income</w:t>
            </w:r>
          </w:p>
          <w:p w14:paraId="0FDA12F8" w14:textId="77777777" w:rsidR="00382EA8" w:rsidRPr="00421225" w:rsidRDefault="00382EA8" w:rsidP="002A6FEB">
            <w:pPr>
              <w:jc w:val="right"/>
              <w:rPr>
                <w:b/>
                <w:bCs/>
                <w:sz w:val="22"/>
                <w:szCs w:val="22"/>
                <w:lang w:eastAsia="en-GB"/>
              </w:rPr>
            </w:pPr>
            <w:r w:rsidRPr="00421225">
              <w:rPr>
                <w:b/>
                <w:bCs/>
                <w:sz w:val="22"/>
                <w:szCs w:val="22"/>
                <w:lang w:eastAsia="en-GB"/>
              </w:rPr>
              <w:t>£’000</w:t>
            </w:r>
          </w:p>
        </w:tc>
        <w:tc>
          <w:tcPr>
            <w:tcW w:w="1128" w:type="dxa"/>
            <w:tcBorders>
              <w:bottom w:val="nil"/>
            </w:tcBorders>
            <w:noWrap/>
            <w:vAlign w:val="center"/>
            <w:hideMark/>
          </w:tcPr>
          <w:p w14:paraId="3C165F8D" w14:textId="77777777" w:rsidR="00382EA8" w:rsidRPr="00421225" w:rsidRDefault="00382EA8" w:rsidP="002A6FEB">
            <w:pPr>
              <w:jc w:val="right"/>
              <w:rPr>
                <w:b/>
                <w:bCs/>
                <w:sz w:val="22"/>
                <w:szCs w:val="22"/>
                <w:lang w:eastAsia="en-GB"/>
              </w:rPr>
            </w:pPr>
            <w:r w:rsidRPr="00421225">
              <w:rPr>
                <w:b/>
                <w:bCs/>
                <w:sz w:val="22"/>
                <w:szCs w:val="22"/>
                <w:lang w:eastAsia="en-GB"/>
              </w:rPr>
              <w:t>Total</w:t>
            </w:r>
          </w:p>
          <w:p w14:paraId="415C8B8D" w14:textId="77777777" w:rsidR="00382EA8" w:rsidRPr="00421225" w:rsidRDefault="00382EA8" w:rsidP="002A6FEB">
            <w:pPr>
              <w:jc w:val="right"/>
              <w:rPr>
                <w:b/>
                <w:bCs/>
                <w:sz w:val="22"/>
                <w:szCs w:val="22"/>
                <w:lang w:eastAsia="en-GB"/>
              </w:rPr>
            </w:pPr>
            <w:r w:rsidRPr="00421225">
              <w:rPr>
                <w:b/>
                <w:bCs/>
                <w:sz w:val="22"/>
                <w:szCs w:val="22"/>
                <w:lang w:eastAsia="en-GB"/>
              </w:rPr>
              <w:t>Turnover</w:t>
            </w:r>
          </w:p>
          <w:p w14:paraId="16626635" w14:textId="77777777" w:rsidR="00382EA8" w:rsidRPr="00421225" w:rsidRDefault="00382EA8" w:rsidP="002A6FEB">
            <w:pPr>
              <w:jc w:val="right"/>
              <w:rPr>
                <w:b/>
                <w:bCs/>
                <w:sz w:val="22"/>
                <w:szCs w:val="22"/>
                <w:lang w:eastAsia="en-GB"/>
              </w:rPr>
            </w:pPr>
            <w:r w:rsidRPr="00421225">
              <w:rPr>
                <w:b/>
                <w:bCs/>
                <w:sz w:val="22"/>
                <w:szCs w:val="22"/>
                <w:lang w:eastAsia="en-GB"/>
              </w:rPr>
              <w:t>£’000</w:t>
            </w:r>
          </w:p>
        </w:tc>
        <w:tc>
          <w:tcPr>
            <w:tcW w:w="1190" w:type="dxa"/>
            <w:tcBorders>
              <w:bottom w:val="nil"/>
            </w:tcBorders>
            <w:noWrap/>
            <w:vAlign w:val="center"/>
          </w:tcPr>
          <w:p w14:paraId="57F7CBC1" w14:textId="77777777" w:rsidR="00382EA8" w:rsidRPr="00421225" w:rsidRDefault="00382EA8" w:rsidP="002A6FEB">
            <w:pPr>
              <w:jc w:val="right"/>
              <w:rPr>
                <w:b/>
                <w:bCs/>
                <w:sz w:val="22"/>
                <w:szCs w:val="22"/>
                <w:lang w:eastAsia="en-GB"/>
              </w:rPr>
            </w:pPr>
            <w:r w:rsidRPr="00421225">
              <w:rPr>
                <w:b/>
                <w:bCs/>
                <w:sz w:val="22"/>
                <w:szCs w:val="22"/>
                <w:lang w:eastAsia="en-GB"/>
              </w:rPr>
              <w:t>Operating</w:t>
            </w:r>
          </w:p>
          <w:p w14:paraId="58509669" w14:textId="77777777" w:rsidR="00382EA8" w:rsidRPr="00421225" w:rsidRDefault="00382EA8" w:rsidP="002A6FEB">
            <w:pPr>
              <w:jc w:val="right"/>
              <w:rPr>
                <w:b/>
                <w:bCs/>
                <w:sz w:val="22"/>
                <w:szCs w:val="22"/>
                <w:lang w:eastAsia="en-GB"/>
              </w:rPr>
            </w:pPr>
            <w:r w:rsidRPr="00421225">
              <w:rPr>
                <w:b/>
                <w:bCs/>
                <w:sz w:val="22"/>
                <w:szCs w:val="22"/>
                <w:lang w:eastAsia="en-GB"/>
              </w:rPr>
              <w:t>Costs</w:t>
            </w:r>
          </w:p>
          <w:p w14:paraId="26A7182E" w14:textId="77777777" w:rsidR="00382EA8" w:rsidRPr="00421225" w:rsidRDefault="00382EA8" w:rsidP="002A6FEB">
            <w:pPr>
              <w:jc w:val="right"/>
              <w:rPr>
                <w:b/>
                <w:bCs/>
                <w:sz w:val="22"/>
                <w:szCs w:val="22"/>
                <w:lang w:eastAsia="en-GB"/>
              </w:rPr>
            </w:pPr>
            <w:r w:rsidRPr="00421225">
              <w:rPr>
                <w:b/>
                <w:bCs/>
                <w:sz w:val="22"/>
                <w:szCs w:val="22"/>
                <w:lang w:eastAsia="en-GB"/>
              </w:rPr>
              <w:t>£’000</w:t>
            </w:r>
          </w:p>
        </w:tc>
        <w:tc>
          <w:tcPr>
            <w:tcW w:w="1284" w:type="dxa"/>
            <w:noWrap/>
            <w:vAlign w:val="center"/>
          </w:tcPr>
          <w:p w14:paraId="735774F9" w14:textId="326D6FD9" w:rsidR="00382EA8" w:rsidRPr="00421225" w:rsidRDefault="00382EA8" w:rsidP="002A6FEB">
            <w:pPr>
              <w:jc w:val="right"/>
              <w:rPr>
                <w:b/>
                <w:bCs/>
                <w:sz w:val="22"/>
                <w:szCs w:val="22"/>
                <w:lang w:eastAsia="en-GB"/>
              </w:rPr>
            </w:pPr>
            <w:r w:rsidRPr="00421225">
              <w:rPr>
                <w:b/>
                <w:bCs/>
                <w:sz w:val="22"/>
                <w:szCs w:val="22"/>
                <w:lang w:eastAsia="en-GB"/>
              </w:rPr>
              <w:t>202</w:t>
            </w:r>
            <w:r w:rsidR="006B236D" w:rsidRPr="00421225">
              <w:rPr>
                <w:b/>
                <w:bCs/>
                <w:sz w:val="22"/>
                <w:szCs w:val="22"/>
                <w:lang w:eastAsia="en-GB"/>
              </w:rPr>
              <w:t>6</w:t>
            </w:r>
          </w:p>
          <w:p w14:paraId="7D2F739B" w14:textId="77777777" w:rsidR="00382EA8" w:rsidRPr="00421225" w:rsidRDefault="00382EA8" w:rsidP="002A6FEB">
            <w:pPr>
              <w:jc w:val="right"/>
              <w:rPr>
                <w:b/>
                <w:bCs/>
                <w:sz w:val="22"/>
                <w:szCs w:val="22"/>
                <w:lang w:eastAsia="en-GB"/>
              </w:rPr>
            </w:pPr>
            <w:r w:rsidRPr="00421225">
              <w:rPr>
                <w:b/>
                <w:bCs/>
                <w:sz w:val="22"/>
                <w:szCs w:val="22"/>
                <w:lang w:eastAsia="en-GB"/>
              </w:rPr>
              <w:t>Operating</w:t>
            </w:r>
          </w:p>
          <w:p w14:paraId="20730AF4" w14:textId="77777777" w:rsidR="00382EA8" w:rsidRPr="00421225" w:rsidRDefault="00382EA8" w:rsidP="002A6FEB">
            <w:pPr>
              <w:jc w:val="right"/>
              <w:rPr>
                <w:b/>
                <w:bCs/>
                <w:sz w:val="22"/>
                <w:szCs w:val="22"/>
                <w:lang w:eastAsia="en-GB"/>
              </w:rPr>
            </w:pPr>
            <w:r w:rsidRPr="00421225">
              <w:rPr>
                <w:b/>
                <w:bCs/>
                <w:sz w:val="22"/>
                <w:szCs w:val="22"/>
                <w:lang w:eastAsia="en-GB"/>
              </w:rPr>
              <w:t>Surplus</w:t>
            </w:r>
          </w:p>
          <w:p w14:paraId="7878000A" w14:textId="77777777" w:rsidR="00382EA8" w:rsidRPr="00421225" w:rsidRDefault="00382EA8" w:rsidP="002A6FEB">
            <w:pPr>
              <w:jc w:val="right"/>
              <w:rPr>
                <w:b/>
                <w:bCs/>
                <w:sz w:val="22"/>
                <w:szCs w:val="22"/>
                <w:lang w:eastAsia="en-GB"/>
              </w:rPr>
            </w:pPr>
            <w:r w:rsidRPr="00421225">
              <w:rPr>
                <w:b/>
                <w:bCs/>
                <w:sz w:val="22"/>
                <w:szCs w:val="22"/>
                <w:lang w:eastAsia="en-GB"/>
              </w:rPr>
              <w:t>/ (Deficit)</w:t>
            </w:r>
          </w:p>
          <w:p w14:paraId="2EA671D3" w14:textId="77777777" w:rsidR="00382EA8" w:rsidRPr="00421225" w:rsidRDefault="00382EA8" w:rsidP="002A6FEB">
            <w:pPr>
              <w:jc w:val="right"/>
              <w:rPr>
                <w:b/>
                <w:bCs/>
                <w:sz w:val="22"/>
                <w:szCs w:val="22"/>
                <w:lang w:eastAsia="en-GB"/>
              </w:rPr>
            </w:pPr>
            <w:r w:rsidRPr="00421225">
              <w:rPr>
                <w:b/>
                <w:bCs/>
                <w:sz w:val="22"/>
                <w:szCs w:val="22"/>
                <w:lang w:eastAsia="en-GB"/>
              </w:rPr>
              <w:t>£’000</w:t>
            </w:r>
          </w:p>
        </w:tc>
        <w:tc>
          <w:tcPr>
            <w:tcW w:w="1295" w:type="dxa"/>
            <w:noWrap/>
            <w:vAlign w:val="center"/>
            <w:hideMark/>
          </w:tcPr>
          <w:p w14:paraId="42697E99" w14:textId="37E7D5F0" w:rsidR="00382EA8" w:rsidRPr="00421225" w:rsidRDefault="00382EA8" w:rsidP="002A6FEB">
            <w:pPr>
              <w:jc w:val="right"/>
              <w:rPr>
                <w:b/>
                <w:bCs/>
                <w:sz w:val="22"/>
                <w:szCs w:val="22"/>
                <w:lang w:eastAsia="en-GB"/>
              </w:rPr>
            </w:pPr>
            <w:r w:rsidRPr="00421225">
              <w:rPr>
                <w:b/>
                <w:bCs/>
                <w:sz w:val="22"/>
                <w:szCs w:val="22"/>
                <w:lang w:eastAsia="en-GB"/>
              </w:rPr>
              <w:t>202</w:t>
            </w:r>
            <w:r w:rsidR="006B236D" w:rsidRPr="00421225">
              <w:rPr>
                <w:b/>
                <w:bCs/>
                <w:sz w:val="22"/>
                <w:szCs w:val="22"/>
                <w:lang w:eastAsia="en-GB"/>
              </w:rPr>
              <w:t>5</w:t>
            </w:r>
          </w:p>
          <w:p w14:paraId="642A9057" w14:textId="77777777" w:rsidR="00382EA8" w:rsidRPr="00421225" w:rsidRDefault="00382EA8" w:rsidP="002A6FEB">
            <w:pPr>
              <w:jc w:val="right"/>
              <w:rPr>
                <w:b/>
                <w:bCs/>
                <w:sz w:val="22"/>
                <w:szCs w:val="22"/>
                <w:lang w:eastAsia="en-GB"/>
              </w:rPr>
            </w:pPr>
            <w:r w:rsidRPr="00421225">
              <w:rPr>
                <w:b/>
                <w:bCs/>
                <w:sz w:val="22"/>
                <w:szCs w:val="22"/>
                <w:lang w:eastAsia="en-GB"/>
              </w:rPr>
              <w:t>Operating</w:t>
            </w:r>
          </w:p>
          <w:p w14:paraId="4FF054DD" w14:textId="77777777" w:rsidR="00382EA8" w:rsidRPr="00421225" w:rsidRDefault="00382EA8" w:rsidP="002A6FEB">
            <w:pPr>
              <w:jc w:val="right"/>
              <w:rPr>
                <w:b/>
                <w:bCs/>
                <w:sz w:val="22"/>
                <w:szCs w:val="22"/>
                <w:lang w:eastAsia="en-GB"/>
              </w:rPr>
            </w:pPr>
            <w:r w:rsidRPr="00421225">
              <w:rPr>
                <w:b/>
                <w:bCs/>
                <w:sz w:val="22"/>
                <w:szCs w:val="22"/>
                <w:lang w:eastAsia="en-GB"/>
              </w:rPr>
              <w:t>Surplus</w:t>
            </w:r>
          </w:p>
          <w:p w14:paraId="51F47468" w14:textId="77777777" w:rsidR="00382EA8" w:rsidRPr="00421225" w:rsidRDefault="00382EA8" w:rsidP="002A6FEB">
            <w:pPr>
              <w:jc w:val="right"/>
              <w:rPr>
                <w:b/>
                <w:bCs/>
                <w:sz w:val="22"/>
                <w:szCs w:val="22"/>
                <w:lang w:eastAsia="en-GB"/>
              </w:rPr>
            </w:pPr>
            <w:r w:rsidRPr="00421225">
              <w:rPr>
                <w:b/>
                <w:bCs/>
                <w:sz w:val="22"/>
                <w:szCs w:val="22"/>
                <w:lang w:eastAsia="en-GB"/>
              </w:rPr>
              <w:t>/ (Deficit)</w:t>
            </w:r>
          </w:p>
          <w:p w14:paraId="2A22969E" w14:textId="77777777" w:rsidR="00382EA8" w:rsidRPr="00421225" w:rsidRDefault="00382EA8" w:rsidP="002A6FEB">
            <w:pPr>
              <w:jc w:val="right"/>
              <w:rPr>
                <w:b/>
                <w:bCs/>
                <w:sz w:val="22"/>
                <w:szCs w:val="22"/>
                <w:lang w:eastAsia="en-GB"/>
              </w:rPr>
            </w:pPr>
            <w:r w:rsidRPr="00421225">
              <w:rPr>
                <w:b/>
                <w:bCs/>
                <w:sz w:val="22"/>
                <w:szCs w:val="22"/>
                <w:lang w:eastAsia="en-GB"/>
              </w:rPr>
              <w:t>£’000</w:t>
            </w:r>
          </w:p>
        </w:tc>
      </w:tr>
      <w:tr w:rsidR="006B236D" w:rsidRPr="00421225" w14:paraId="69D224AB" w14:textId="77777777" w:rsidTr="00382EA8">
        <w:trPr>
          <w:trHeight w:val="263"/>
        </w:trPr>
        <w:tc>
          <w:tcPr>
            <w:tcW w:w="2802" w:type="dxa"/>
            <w:gridSpan w:val="2"/>
            <w:vAlign w:val="center"/>
          </w:tcPr>
          <w:p w14:paraId="6B986356" w14:textId="77777777" w:rsidR="006B236D" w:rsidRPr="00421225" w:rsidRDefault="006B236D" w:rsidP="006B236D">
            <w:pPr>
              <w:rPr>
                <w:sz w:val="22"/>
                <w:szCs w:val="22"/>
                <w:lang w:eastAsia="en-GB"/>
              </w:rPr>
            </w:pPr>
            <w:r w:rsidRPr="00421225">
              <w:rPr>
                <w:sz w:val="22"/>
                <w:szCs w:val="22"/>
                <w:lang w:eastAsia="en-GB"/>
              </w:rPr>
              <w:t>Corporate services</w:t>
            </w:r>
          </w:p>
        </w:tc>
        <w:tc>
          <w:tcPr>
            <w:tcW w:w="1288" w:type="dxa"/>
            <w:noWrap/>
            <w:vAlign w:val="center"/>
          </w:tcPr>
          <w:p w14:paraId="24757345" w14:textId="2609467D"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48D3D776" w14:textId="4CE1E2BB" w:rsidR="006B236D" w:rsidRPr="00421225" w:rsidRDefault="006E15D5" w:rsidP="006B236D">
            <w:pPr>
              <w:jc w:val="right"/>
              <w:rPr>
                <w:sz w:val="22"/>
                <w:szCs w:val="22"/>
                <w:lang w:eastAsia="en-GB"/>
              </w:rPr>
            </w:pPr>
            <w:r w:rsidRPr="00421225">
              <w:rPr>
                <w:sz w:val="22"/>
                <w:szCs w:val="22"/>
                <w:lang w:eastAsia="en-GB"/>
              </w:rPr>
              <w:t>-</w:t>
            </w:r>
          </w:p>
        </w:tc>
        <w:tc>
          <w:tcPr>
            <w:tcW w:w="1128" w:type="dxa"/>
            <w:noWrap/>
            <w:vAlign w:val="center"/>
          </w:tcPr>
          <w:p w14:paraId="01FDA8F5" w14:textId="71DAAB06" w:rsidR="006B236D" w:rsidRPr="00421225" w:rsidRDefault="006F280A" w:rsidP="006B236D">
            <w:pPr>
              <w:jc w:val="right"/>
              <w:rPr>
                <w:sz w:val="22"/>
                <w:szCs w:val="22"/>
                <w:lang w:eastAsia="en-GB"/>
              </w:rPr>
            </w:pPr>
            <w:r w:rsidRPr="00421225">
              <w:rPr>
                <w:sz w:val="22"/>
                <w:szCs w:val="22"/>
                <w:lang w:eastAsia="en-GB"/>
              </w:rPr>
              <w:t>-</w:t>
            </w:r>
          </w:p>
        </w:tc>
        <w:tc>
          <w:tcPr>
            <w:tcW w:w="1190" w:type="dxa"/>
            <w:noWrap/>
            <w:vAlign w:val="center"/>
          </w:tcPr>
          <w:p w14:paraId="7B475F5F" w14:textId="6C028F84" w:rsidR="006B236D" w:rsidRPr="00421225" w:rsidRDefault="002A2951" w:rsidP="006B236D">
            <w:pPr>
              <w:jc w:val="right"/>
              <w:rPr>
                <w:sz w:val="22"/>
                <w:szCs w:val="22"/>
                <w:lang w:eastAsia="en-GB"/>
              </w:rPr>
            </w:pPr>
            <w:r w:rsidRPr="00421225">
              <w:rPr>
                <w:sz w:val="22"/>
                <w:szCs w:val="22"/>
                <w:lang w:eastAsia="en-GB"/>
              </w:rPr>
              <w:t>(13</w:t>
            </w:r>
            <w:r w:rsidR="00EC4C51" w:rsidRPr="00421225">
              <w:rPr>
                <w:sz w:val="22"/>
                <w:szCs w:val="22"/>
                <w:lang w:eastAsia="en-GB"/>
              </w:rPr>
              <w:t>2</w:t>
            </w:r>
            <w:r w:rsidRPr="00421225">
              <w:rPr>
                <w:sz w:val="22"/>
                <w:szCs w:val="22"/>
                <w:lang w:eastAsia="en-GB"/>
              </w:rPr>
              <w:t>)</w:t>
            </w:r>
          </w:p>
        </w:tc>
        <w:tc>
          <w:tcPr>
            <w:tcW w:w="1284" w:type="dxa"/>
            <w:noWrap/>
            <w:vAlign w:val="center"/>
          </w:tcPr>
          <w:p w14:paraId="7C22AB55" w14:textId="32B46825" w:rsidR="006B236D" w:rsidRPr="00421225" w:rsidRDefault="00461128" w:rsidP="006B236D">
            <w:pPr>
              <w:jc w:val="right"/>
              <w:rPr>
                <w:sz w:val="22"/>
                <w:szCs w:val="22"/>
                <w:lang w:eastAsia="en-GB"/>
              </w:rPr>
            </w:pPr>
            <w:r w:rsidRPr="00421225">
              <w:rPr>
                <w:sz w:val="22"/>
                <w:szCs w:val="22"/>
                <w:lang w:eastAsia="en-GB"/>
              </w:rPr>
              <w:t>(13</w:t>
            </w:r>
            <w:r w:rsidR="00EC4C51" w:rsidRPr="00421225">
              <w:rPr>
                <w:sz w:val="22"/>
                <w:szCs w:val="22"/>
                <w:lang w:eastAsia="en-GB"/>
              </w:rPr>
              <w:t>2</w:t>
            </w:r>
            <w:r w:rsidRPr="00421225">
              <w:rPr>
                <w:sz w:val="22"/>
                <w:szCs w:val="22"/>
                <w:lang w:eastAsia="en-GB"/>
              </w:rPr>
              <w:t>)</w:t>
            </w:r>
          </w:p>
        </w:tc>
        <w:tc>
          <w:tcPr>
            <w:tcW w:w="1295" w:type="dxa"/>
            <w:noWrap/>
            <w:vAlign w:val="center"/>
          </w:tcPr>
          <w:p w14:paraId="5913DB55" w14:textId="110FA6FD" w:rsidR="006B236D" w:rsidRPr="00421225" w:rsidRDefault="006B236D" w:rsidP="006B236D">
            <w:pPr>
              <w:jc w:val="right"/>
              <w:rPr>
                <w:sz w:val="22"/>
                <w:szCs w:val="22"/>
                <w:lang w:eastAsia="en-GB"/>
              </w:rPr>
            </w:pPr>
            <w:r w:rsidRPr="00421225">
              <w:rPr>
                <w:sz w:val="22"/>
                <w:szCs w:val="22"/>
                <w:lang w:eastAsia="en-GB"/>
              </w:rPr>
              <w:t>(245)</w:t>
            </w:r>
          </w:p>
        </w:tc>
      </w:tr>
      <w:tr w:rsidR="006B236D" w:rsidRPr="00421225" w14:paraId="0B02D0DE" w14:textId="77777777" w:rsidTr="00382EA8">
        <w:trPr>
          <w:trHeight w:val="263"/>
        </w:trPr>
        <w:tc>
          <w:tcPr>
            <w:tcW w:w="2802" w:type="dxa"/>
            <w:gridSpan w:val="2"/>
            <w:vAlign w:val="center"/>
          </w:tcPr>
          <w:p w14:paraId="3DD59754" w14:textId="2EE62E0B" w:rsidR="006B236D" w:rsidRPr="00421225" w:rsidRDefault="006B236D" w:rsidP="006B236D">
            <w:pPr>
              <w:rPr>
                <w:sz w:val="22"/>
                <w:szCs w:val="22"/>
                <w:lang w:eastAsia="en-GB"/>
              </w:rPr>
            </w:pPr>
            <w:r w:rsidRPr="00421225">
              <w:rPr>
                <w:sz w:val="22"/>
                <w:szCs w:val="22"/>
                <w:lang w:eastAsia="en-GB"/>
              </w:rPr>
              <w:t>Depreciation – non-social housing</w:t>
            </w:r>
          </w:p>
        </w:tc>
        <w:tc>
          <w:tcPr>
            <w:tcW w:w="1288" w:type="dxa"/>
            <w:noWrap/>
            <w:vAlign w:val="center"/>
          </w:tcPr>
          <w:p w14:paraId="1D3B555C" w14:textId="10C3F80D"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08465AC1" w14:textId="490FD593" w:rsidR="006B236D" w:rsidRPr="00421225" w:rsidRDefault="006E15D5" w:rsidP="006B236D">
            <w:pPr>
              <w:jc w:val="right"/>
              <w:rPr>
                <w:sz w:val="22"/>
                <w:szCs w:val="22"/>
                <w:lang w:eastAsia="en-GB"/>
              </w:rPr>
            </w:pPr>
            <w:r w:rsidRPr="00421225">
              <w:rPr>
                <w:sz w:val="22"/>
                <w:szCs w:val="22"/>
                <w:lang w:eastAsia="en-GB"/>
              </w:rPr>
              <w:t>-</w:t>
            </w:r>
          </w:p>
        </w:tc>
        <w:tc>
          <w:tcPr>
            <w:tcW w:w="1128" w:type="dxa"/>
            <w:noWrap/>
            <w:vAlign w:val="center"/>
          </w:tcPr>
          <w:p w14:paraId="0E1457A9" w14:textId="6CE00A66" w:rsidR="006B236D" w:rsidRPr="00421225" w:rsidRDefault="006F280A" w:rsidP="006B236D">
            <w:pPr>
              <w:jc w:val="right"/>
              <w:rPr>
                <w:sz w:val="22"/>
                <w:szCs w:val="22"/>
                <w:lang w:eastAsia="en-GB"/>
              </w:rPr>
            </w:pPr>
            <w:r w:rsidRPr="00421225">
              <w:rPr>
                <w:sz w:val="22"/>
                <w:szCs w:val="22"/>
                <w:lang w:eastAsia="en-GB"/>
              </w:rPr>
              <w:t>-</w:t>
            </w:r>
          </w:p>
        </w:tc>
        <w:tc>
          <w:tcPr>
            <w:tcW w:w="1190" w:type="dxa"/>
            <w:noWrap/>
            <w:vAlign w:val="center"/>
          </w:tcPr>
          <w:p w14:paraId="3D73B50D" w14:textId="17593E19" w:rsidR="006B236D" w:rsidRPr="00421225" w:rsidRDefault="002A2951" w:rsidP="006B236D">
            <w:pPr>
              <w:jc w:val="right"/>
              <w:rPr>
                <w:sz w:val="22"/>
                <w:szCs w:val="22"/>
                <w:lang w:eastAsia="en-GB"/>
              </w:rPr>
            </w:pPr>
            <w:r w:rsidRPr="00421225">
              <w:rPr>
                <w:sz w:val="22"/>
                <w:szCs w:val="22"/>
                <w:lang w:eastAsia="en-GB"/>
              </w:rPr>
              <w:t>(180)</w:t>
            </w:r>
          </w:p>
        </w:tc>
        <w:tc>
          <w:tcPr>
            <w:tcW w:w="1284" w:type="dxa"/>
            <w:noWrap/>
            <w:vAlign w:val="center"/>
          </w:tcPr>
          <w:p w14:paraId="1AF59894" w14:textId="6CAE92DA" w:rsidR="006B236D" w:rsidRPr="00421225" w:rsidRDefault="00461128" w:rsidP="006B236D">
            <w:pPr>
              <w:jc w:val="right"/>
              <w:rPr>
                <w:sz w:val="22"/>
                <w:szCs w:val="22"/>
                <w:lang w:eastAsia="en-GB"/>
              </w:rPr>
            </w:pPr>
            <w:r w:rsidRPr="00421225">
              <w:rPr>
                <w:sz w:val="22"/>
                <w:szCs w:val="22"/>
                <w:lang w:eastAsia="en-GB"/>
              </w:rPr>
              <w:t>(180)</w:t>
            </w:r>
          </w:p>
        </w:tc>
        <w:tc>
          <w:tcPr>
            <w:tcW w:w="1295" w:type="dxa"/>
            <w:noWrap/>
            <w:vAlign w:val="center"/>
          </w:tcPr>
          <w:p w14:paraId="5AEB2BF9" w14:textId="4BB29180" w:rsidR="006B236D" w:rsidRPr="00421225" w:rsidRDefault="006B236D" w:rsidP="006B236D">
            <w:pPr>
              <w:jc w:val="right"/>
              <w:rPr>
                <w:sz w:val="22"/>
                <w:szCs w:val="22"/>
                <w:lang w:eastAsia="en-GB"/>
              </w:rPr>
            </w:pPr>
            <w:r w:rsidRPr="00421225">
              <w:rPr>
                <w:sz w:val="22"/>
                <w:szCs w:val="22"/>
                <w:lang w:eastAsia="en-GB"/>
              </w:rPr>
              <w:t>(147)</w:t>
            </w:r>
          </w:p>
        </w:tc>
      </w:tr>
      <w:tr w:rsidR="006B236D" w:rsidRPr="00421225" w14:paraId="5F9759D3" w14:textId="77777777" w:rsidTr="00382EA8">
        <w:trPr>
          <w:trHeight w:val="682"/>
        </w:trPr>
        <w:tc>
          <w:tcPr>
            <w:tcW w:w="2802" w:type="dxa"/>
            <w:gridSpan w:val="2"/>
            <w:vAlign w:val="center"/>
            <w:hideMark/>
          </w:tcPr>
          <w:p w14:paraId="06138D39" w14:textId="77777777" w:rsidR="006B236D" w:rsidRPr="00421225" w:rsidRDefault="006B236D" w:rsidP="006B236D">
            <w:pPr>
              <w:rPr>
                <w:sz w:val="22"/>
                <w:szCs w:val="22"/>
                <w:lang w:eastAsia="en-GB"/>
              </w:rPr>
            </w:pPr>
            <w:r w:rsidRPr="00421225">
              <w:rPr>
                <w:sz w:val="22"/>
                <w:szCs w:val="22"/>
                <w:lang w:eastAsia="en-GB"/>
              </w:rPr>
              <w:t>Development and construction of property activities</w:t>
            </w:r>
          </w:p>
        </w:tc>
        <w:tc>
          <w:tcPr>
            <w:tcW w:w="1288" w:type="dxa"/>
            <w:noWrap/>
            <w:vAlign w:val="center"/>
          </w:tcPr>
          <w:p w14:paraId="013E2E91" w14:textId="7F8153D9"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498D3203" w14:textId="521CB91C" w:rsidR="006B236D" w:rsidRPr="00421225" w:rsidRDefault="008C49F7" w:rsidP="006B236D">
            <w:pPr>
              <w:jc w:val="right"/>
              <w:rPr>
                <w:sz w:val="22"/>
                <w:szCs w:val="22"/>
                <w:lang w:eastAsia="en-GB"/>
              </w:rPr>
            </w:pPr>
            <w:r w:rsidRPr="00421225">
              <w:rPr>
                <w:sz w:val="22"/>
                <w:szCs w:val="22"/>
                <w:lang w:eastAsia="en-GB"/>
              </w:rPr>
              <w:t>50</w:t>
            </w:r>
          </w:p>
        </w:tc>
        <w:tc>
          <w:tcPr>
            <w:tcW w:w="1128" w:type="dxa"/>
            <w:noWrap/>
            <w:vAlign w:val="center"/>
          </w:tcPr>
          <w:p w14:paraId="48C485EA" w14:textId="4F1B9F8B" w:rsidR="006B236D" w:rsidRPr="00421225" w:rsidRDefault="00C830C5" w:rsidP="006B236D">
            <w:pPr>
              <w:jc w:val="right"/>
              <w:rPr>
                <w:sz w:val="22"/>
                <w:szCs w:val="22"/>
                <w:lang w:eastAsia="en-GB"/>
              </w:rPr>
            </w:pPr>
            <w:r w:rsidRPr="00421225">
              <w:rPr>
                <w:sz w:val="22"/>
                <w:szCs w:val="22"/>
                <w:lang w:eastAsia="en-GB"/>
              </w:rPr>
              <w:t>50</w:t>
            </w:r>
          </w:p>
        </w:tc>
        <w:tc>
          <w:tcPr>
            <w:tcW w:w="1190" w:type="dxa"/>
            <w:noWrap/>
            <w:vAlign w:val="center"/>
          </w:tcPr>
          <w:p w14:paraId="36524BBC" w14:textId="096B413C" w:rsidR="006B236D" w:rsidRPr="00421225" w:rsidRDefault="008C49F7" w:rsidP="006B236D">
            <w:pPr>
              <w:jc w:val="right"/>
              <w:rPr>
                <w:sz w:val="22"/>
                <w:szCs w:val="22"/>
                <w:lang w:eastAsia="en-GB"/>
              </w:rPr>
            </w:pPr>
            <w:r w:rsidRPr="00421225">
              <w:rPr>
                <w:sz w:val="22"/>
                <w:szCs w:val="22"/>
                <w:lang w:eastAsia="en-GB"/>
              </w:rPr>
              <w:t>(56)</w:t>
            </w:r>
          </w:p>
        </w:tc>
        <w:tc>
          <w:tcPr>
            <w:tcW w:w="1284" w:type="dxa"/>
            <w:noWrap/>
            <w:vAlign w:val="center"/>
          </w:tcPr>
          <w:p w14:paraId="0E302A17" w14:textId="36A7C3CC" w:rsidR="006B236D" w:rsidRPr="00421225" w:rsidRDefault="00461128" w:rsidP="006B236D">
            <w:pPr>
              <w:jc w:val="right"/>
              <w:rPr>
                <w:sz w:val="22"/>
                <w:szCs w:val="22"/>
                <w:lang w:eastAsia="en-GB"/>
              </w:rPr>
            </w:pPr>
            <w:r w:rsidRPr="00421225">
              <w:rPr>
                <w:sz w:val="22"/>
                <w:szCs w:val="22"/>
                <w:lang w:eastAsia="en-GB"/>
              </w:rPr>
              <w:t>(6)</w:t>
            </w:r>
          </w:p>
        </w:tc>
        <w:tc>
          <w:tcPr>
            <w:tcW w:w="1295" w:type="dxa"/>
            <w:noWrap/>
            <w:vAlign w:val="center"/>
          </w:tcPr>
          <w:p w14:paraId="68CB7012" w14:textId="2A3EDB81" w:rsidR="006B236D" w:rsidRPr="00421225" w:rsidRDefault="006B236D" w:rsidP="006B236D">
            <w:pPr>
              <w:jc w:val="right"/>
              <w:rPr>
                <w:sz w:val="22"/>
                <w:szCs w:val="22"/>
                <w:lang w:eastAsia="en-GB"/>
              </w:rPr>
            </w:pPr>
            <w:r w:rsidRPr="00421225">
              <w:rPr>
                <w:sz w:val="22"/>
                <w:szCs w:val="22"/>
                <w:lang w:eastAsia="en-GB"/>
              </w:rPr>
              <w:t>-</w:t>
            </w:r>
          </w:p>
        </w:tc>
      </w:tr>
      <w:tr w:rsidR="006B236D" w:rsidRPr="00421225" w14:paraId="2D2B2EBF" w14:textId="77777777" w:rsidTr="00382EA8">
        <w:trPr>
          <w:trHeight w:val="263"/>
        </w:trPr>
        <w:tc>
          <w:tcPr>
            <w:tcW w:w="2802" w:type="dxa"/>
            <w:gridSpan w:val="2"/>
            <w:vAlign w:val="center"/>
          </w:tcPr>
          <w:p w14:paraId="4C5DD416" w14:textId="77777777" w:rsidR="006B236D" w:rsidRPr="00421225" w:rsidRDefault="006B236D" w:rsidP="006B236D">
            <w:pPr>
              <w:rPr>
                <w:sz w:val="22"/>
                <w:szCs w:val="22"/>
                <w:lang w:eastAsia="en-GB"/>
              </w:rPr>
            </w:pPr>
            <w:r w:rsidRPr="00421225">
              <w:rPr>
                <w:sz w:val="22"/>
                <w:szCs w:val="22"/>
                <w:lang w:eastAsia="en-GB"/>
              </w:rPr>
              <w:t>Investment property activities</w:t>
            </w:r>
          </w:p>
        </w:tc>
        <w:tc>
          <w:tcPr>
            <w:tcW w:w="1288" w:type="dxa"/>
            <w:noWrap/>
            <w:vAlign w:val="center"/>
          </w:tcPr>
          <w:p w14:paraId="3B67512F" w14:textId="3D1E89EF"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05A240E9" w14:textId="639A89B9" w:rsidR="006B236D" w:rsidRPr="00421225" w:rsidRDefault="006F280A" w:rsidP="006B236D">
            <w:pPr>
              <w:jc w:val="right"/>
              <w:rPr>
                <w:sz w:val="22"/>
                <w:szCs w:val="22"/>
                <w:lang w:eastAsia="en-GB"/>
              </w:rPr>
            </w:pPr>
            <w:r w:rsidRPr="00421225">
              <w:rPr>
                <w:sz w:val="22"/>
                <w:szCs w:val="22"/>
                <w:lang w:eastAsia="en-GB"/>
              </w:rPr>
              <w:t>99</w:t>
            </w:r>
          </w:p>
        </w:tc>
        <w:tc>
          <w:tcPr>
            <w:tcW w:w="1128" w:type="dxa"/>
            <w:noWrap/>
            <w:vAlign w:val="center"/>
          </w:tcPr>
          <w:p w14:paraId="3CA0CD0A" w14:textId="6D4A878B" w:rsidR="006B236D" w:rsidRPr="00421225" w:rsidRDefault="005516F2" w:rsidP="006B236D">
            <w:pPr>
              <w:jc w:val="right"/>
              <w:rPr>
                <w:sz w:val="22"/>
                <w:szCs w:val="22"/>
                <w:lang w:eastAsia="en-GB"/>
              </w:rPr>
            </w:pPr>
            <w:r w:rsidRPr="00421225">
              <w:rPr>
                <w:sz w:val="22"/>
                <w:szCs w:val="22"/>
                <w:lang w:eastAsia="en-GB"/>
              </w:rPr>
              <w:t>99</w:t>
            </w:r>
          </w:p>
        </w:tc>
        <w:tc>
          <w:tcPr>
            <w:tcW w:w="1190" w:type="dxa"/>
            <w:noWrap/>
            <w:vAlign w:val="center"/>
          </w:tcPr>
          <w:p w14:paraId="7FE6BA6B" w14:textId="1B5E9340" w:rsidR="006B236D" w:rsidRPr="00421225" w:rsidRDefault="00593F8A" w:rsidP="006B236D">
            <w:pPr>
              <w:jc w:val="right"/>
              <w:rPr>
                <w:sz w:val="22"/>
                <w:szCs w:val="22"/>
                <w:lang w:eastAsia="en-GB"/>
              </w:rPr>
            </w:pPr>
            <w:r w:rsidRPr="00421225">
              <w:rPr>
                <w:sz w:val="22"/>
                <w:szCs w:val="22"/>
                <w:lang w:eastAsia="en-GB"/>
              </w:rPr>
              <w:t>-</w:t>
            </w:r>
          </w:p>
        </w:tc>
        <w:tc>
          <w:tcPr>
            <w:tcW w:w="1284" w:type="dxa"/>
            <w:noWrap/>
            <w:vAlign w:val="center"/>
          </w:tcPr>
          <w:p w14:paraId="518A8724" w14:textId="2AE1D479" w:rsidR="006B236D" w:rsidRPr="00421225" w:rsidRDefault="00461128" w:rsidP="006B236D">
            <w:pPr>
              <w:jc w:val="right"/>
              <w:rPr>
                <w:sz w:val="22"/>
                <w:szCs w:val="22"/>
                <w:lang w:eastAsia="en-GB"/>
              </w:rPr>
            </w:pPr>
            <w:r w:rsidRPr="00421225">
              <w:rPr>
                <w:sz w:val="22"/>
                <w:szCs w:val="22"/>
                <w:lang w:eastAsia="en-GB"/>
              </w:rPr>
              <w:t>99</w:t>
            </w:r>
          </w:p>
        </w:tc>
        <w:tc>
          <w:tcPr>
            <w:tcW w:w="1295" w:type="dxa"/>
            <w:noWrap/>
            <w:vAlign w:val="center"/>
          </w:tcPr>
          <w:p w14:paraId="4A6F5C0D" w14:textId="30EF9F84" w:rsidR="006B236D" w:rsidRPr="00421225" w:rsidRDefault="006B236D" w:rsidP="006B236D">
            <w:pPr>
              <w:jc w:val="right"/>
              <w:rPr>
                <w:sz w:val="22"/>
                <w:szCs w:val="22"/>
                <w:lang w:eastAsia="en-GB"/>
              </w:rPr>
            </w:pPr>
            <w:r w:rsidRPr="00421225">
              <w:rPr>
                <w:sz w:val="22"/>
                <w:szCs w:val="22"/>
                <w:lang w:eastAsia="en-GB"/>
              </w:rPr>
              <w:t>92</w:t>
            </w:r>
          </w:p>
        </w:tc>
      </w:tr>
      <w:tr w:rsidR="006B236D" w:rsidRPr="00421225" w14:paraId="6CAE5104" w14:textId="77777777" w:rsidTr="00382EA8">
        <w:trPr>
          <w:trHeight w:val="263"/>
        </w:trPr>
        <w:tc>
          <w:tcPr>
            <w:tcW w:w="2802" w:type="dxa"/>
            <w:gridSpan w:val="2"/>
            <w:vAlign w:val="center"/>
          </w:tcPr>
          <w:p w14:paraId="6CAD2EEC" w14:textId="77777777" w:rsidR="006B236D" w:rsidRPr="00421225" w:rsidRDefault="006B236D" w:rsidP="006B236D">
            <w:pPr>
              <w:rPr>
                <w:sz w:val="22"/>
                <w:szCs w:val="22"/>
                <w:lang w:eastAsia="en-GB"/>
              </w:rPr>
            </w:pPr>
            <w:r w:rsidRPr="00421225">
              <w:rPr>
                <w:sz w:val="22"/>
                <w:szCs w:val="22"/>
                <w:lang w:eastAsia="en-GB"/>
              </w:rPr>
              <w:t>Organisation restructuring</w:t>
            </w:r>
          </w:p>
        </w:tc>
        <w:tc>
          <w:tcPr>
            <w:tcW w:w="1288" w:type="dxa"/>
            <w:noWrap/>
            <w:vAlign w:val="center"/>
          </w:tcPr>
          <w:p w14:paraId="2AD8CC00" w14:textId="752E72EB"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5A16F6A9" w14:textId="6FCB7E11" w:rsidR="006B236D" w:rsidRPr="00421225" w:rsidRDefault="006E15D5" w:rsidP="006B236D">
            <w:pPr>
              <w:jc w:val="right"/>
              <w:rPr>
                <w:sz w:val="22"/>
                <w:szCs w:val="22"/>
                <w:lang w:eastAsia="en-GB"/>
              </w:rPr>
            </w:pPr>
            <w:r w:rsidRPr="00421225">
              <w:rPr>
                <w:sz w:val="22"/>
                <w:szCs w:val="22"/>
                <w:lang w:eastAsia="en-GB"/>
              </w:rPr>
              <w:t>-</w:t>
            </w:r>
          </w:p>
        </w:tc>
        <w:tc>
          <w:tcPr>
            <w:tcW w:w="1128" w:type="dxa"/>
            <w:noWrap/>
            <w:vAlign w:val="center"/>
          </w:tcPr>
          <w:p w14:paraId="3E01A95B" w14:textId="3EC3B5B5" w:rsidR="006B236D" w:rsidRPr="00421225" w:rsidRDefault="00593F8A" w:rsidP="006B236D">
            <w:pPr>
              <w:jc w:val="right"/>
              <w:rPr>
                <w:sz w:val="22"/>
                <w:szCs w:val="22"/>
                <w:lang w:eastAsia="en-GB"/>
              </w:rPr>
            </w:pPr>
            <w:r w:rsidRPr="00421225">
              <w:rPr>
                <w:sz w:val="22"/>
                <w:szCs w:val="22"/>
                <w:lang w:eastAsia="en-GB"/>
              </w:rPr>
              <w:t>-</w:t>
            </w:r>
          </w:p>
        </w:tc>
        <w:tc>
          <w:tcPr>
            <w:tcW w:w="1190" w:type="dxa"/>
            <w:noWrap/>
            <w:vAlign w:val="center"/>
          </w:tcPr>
          <w:p w14:paraId="60CADA7A" w14:textId="1643B6AD" w:rsidR="006B236D" w:rsidRPr="00421225" w:rsidRDefault="00593F8A" w:rsidP="006B236D">
            <w:pPr>
              <w:jc w:val="right"/>
              <w:rPr>
                <w:sz w:val="22"/>
                <w:szCs w:val="22"/>
                <w:lang w:eastAsia="en-GB"/>
              </w:rPr>
            </w:pPr>
            <w:r w:rsidRPr="00421225">
              <w:rPr>
                <w:sz w:val="22"/>
                <w:szCs w:val="22"/>
                <w:lang w:eastAsia="en-GB"/>
              </w:rPr>
              <w:t>-</w:t>
            </w:r>
          </w:p>
        </w:tc>
        <w:tc>
          <w:tcPr>
            <w:tcW w:w="1284" w:type="dxa"/>
            <w:noWrap/>
            <w:vAlign w:val="center"/>
          </w:tcPr>
          <w:p w14:paraId="612C7307" w14:textId="627341E7" w:rsidR="006B236D" w:rsidRPr="00421225" w:rsidRDefault="00ED2C52" w:rsidP="006B236D">
            <w:pPr>
              <w:jc w:val="right"/>
              <w:rPr>
                <w:sz w:val="22"/>
                <w:szCs w:val="22"/>
                <w:lang w:eastAsia="en-GB"/>
              </w:rPr>
            </w:pPr>
            <w:r w:rsidRPr="00421225">
              <w:rPr>
                <w:sz w:val="22"/>
                <w:szCs w:val="22"/>
                <w:lang w:eastAsia="en-GB"/>
              </w:rPr>
              <w:t>-</w:t>
            </w:r>
          </w:p>
        </w:tc>
        <w:tc>
          <w:tcPr>
            <w:tcW w:w="1295" w:type="dxa"/>
            <w:noWrap/>
            <w:vAlign w:val="center"/>
          </w:tcPr>
          <w:p w14:paraId="0145C54A" w14:textId="43EB4BFD" w:rsidR="006B236D" w:rsidRPr="00421225" w:rsidRDefault="006B236D" w:rsidP="006B236D">
            <w:pPr>
              <w:jc w:val="right"/>
              <w:rPr>
                <w:sz w:val="22"/>
                <w:szCs w:val="22"/>
                <w:lang w:eastAsia="en-GB"/>
              </w:rPr>
            </w:pPr>
            <w:r w:rsidRPr="00421225">
              <w:rPr>
                <w:sz w:val="22"/>
                <w:szCs w:val="22"/>
                <w:lang w:eastAsia="en-GB"/>
              </w:rPr>
              <w:t>(23)</w:t>
            </w:r>
          </w:p>
        </w:tc>
      </w:tr>
      <w:tr w:rsidR="006B236D" w:rsidRPr="00421225" w14:paraId="04C66D83" w14:textId="77777777" w:rsidTr="00382EA8">
        <w:trPr>
          <w:trHeight w:val="263"/>
        </w:trPr>
        <w:tc>
          <w:tcPr>
            <w:tcW w:w="2802" w:type="dxa"/>
            <w:gridSpan w:val="2"/>
            <w:vAlign w:val="center"/>
          </w:tcPr>
          <w:p w14:paraId="7666FBF0" w14:textId="77777777" w:rsidR="006B236D" w:rsidRPr="00421225" w:rsidRDefault="006B236D" w:rsidP="006B236D">
            <w:pPr>
              <w:rPr>
                <w:sz w:val="22"/>
                <w:szCs w:val="22"/>
                <w:lang w:eastAsia="en-GB"/>
              </w:rPr>
            </w:pPr>
            <w:r w:rsidRPr="00421225">
              <w:rPr>
                <w:sz w:val="22"/>
                <w:szCs w:val="22"/>
                <w:lang w:eastAsia="en-GB"/>
              </w:rPr>
              <w:t>Other income</w:t>
            </w:r>
          </w:p>
        </w:tc>
        <w:tc>
          <w:tcPr>
            <w:tcW w:w="1288" w:type="dxa"/>
            <w:noWrap/>
            <w:vAlign w:val="center"/>
          </w:tcPr>
          <w:p w14:paraId="04605494" w14:textId="6CB043FD"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7E9962EA" w14:textId="7E48A803" w:rsidR="006B236D" w:rsidRPr="00421225" w:rsidRDefault="005516F2" w:rsidP="006B236D">
            <w:pPr>
              <w:jc w:val="right"/>
              <w:rPr>
                <w:sz w:val="22"/>
                <w:szCs w:val="22"/>
                <w:lang w:eastAsia="en-GB"/>
              </w:rPr>
            </w:pPr>
            <w:r w:rsidRPr="00421225">
              <w:rPr>
                <w:sz w:val="22"/>
                <w:szCs w:val="22"/>
                <w:lang w:eastAsia="en-GB"/>
              </w:rPr>
              <w:t>368</w:t>
            </w:r>
          </w:p>
        </w:tc>
        <w:tc>
          <w:tcPr>
            <w:tcW w:w="1128" w:type="dxa"/>
            <w:noWrap/>
            <w:vAlign w:val="center"/>
          </w:tcPr>
          <w:p w14:paraId="5D74B134" w14:textId="55B32E07" w:rsidR="006B236D" w:rsidRPr="00421225" w:rsidRDefault="005516F2" w:rsidP="006B236D">
            <w:pPr>
              <w:jc w:val="right"/>
              <w:rPr>
                <w:sz w:val="22"/>
                <w:szCs w:val="22"/>
                <w:lang w:eastAsia="en-GB"/>
              </w:rPr>
            </w:pPr>
            <w:r w:rsidRPr="00421225">
              <w:rPr>
                <w:sz w:val="22"/>
                <w:szCs w:val="22"/>
                <w:lang w:eastAsia="en-GB"/>
              </w:rPr>
              <w:t>368</w:t>
            </w:r>
          </w:p>
        </w:tc>
        <w:tc>
          <w:tcPr>
            <w:tcW w:w="1190" w:type="dxa"/>
            <w:noWrap/>
            <w:vAlign w:val="center"/>
          </w:tcPr>
          <w:p w14:paraId="60BEFE04" w14:textId="751EB6B2" w:rsidR="006B236D" w:rsidRPr="00421225" w:rsidRDefault="00593F8A" w:rsidP="006B236D">
            <w:pPr>
              <w:jc w:val="right"/>
              <w:rPr>
                <w:sz w:val="22"/>
                <w:szCs w:val="22"/>
                <w:lang w:eastAsia="en-GB"/>
              </w:rPr>
            </w:pPr>
            <w:r w:rsidRPr="00421225">
              <w:rPr>
                <w:sz w:val="22"/>
                <w:szCs w:val="22"/>
                <w:lang w:eastAsia="en-GB"/>
              </w:rPr>
              <w:t>-</w:t>
            </w:r>
          </w:p>
        </w:tc>
        <w:tc>
          <w:tcPr>
            <w:tcW w:w="1284" w:type="dxa"/>
            <w:noWrap/>
            <w:vAlign w:val="center"/>
          </w:tcPr>
          <w:p w14:paraId="1A23CF66" w14:textId="52EEEA74" w:rsidR="006B236D" w:rsidRPr="00421225" w:rsidRDefault="00ED2C52" w:rsidP="006B236D">
            <w:pPr>
              <w:jc w:val="right"/>
              <w:rPr>
                <w:sz w:val="22"/>
                <w:szCs w:val="22"/>
                <w:lang w:eastAsia="en-GB"/>
              </w:rPr>
            </w:pPr>
            <w:r w:rsidRPr="00421225">
              <w:rPr>
                <w:sz w:val="22"/>
                <w:szCs w:val="22"/>
                <w:lang w:eastAsia="en-GB"/>
              </w:rPr>
              <w:t>368</w:t>
            </w:r>
          </w:p>
        </w:tc>
        <w:tc>
          <w:tcPr>
            <w:tcW w:w="1295" w:type="dxa"/>
            <w:noWrap/>
            <w:vAlign w:val="center"/>
          </w:tcPr>
          <w:p w14:paraId="6AD83DC4" w14:textId="01A6F416" w:rsidR="006B236D" w:rsidRPr="00421225" w:rsidRDefault="006B236D" w:rsidP="006B236D">
            <w:pPr>
              <w:jc w:val="right"/>
              <w:rPr>
                <w:sz w:val="22"/>
                <w:szCs w:val="22"/>
                <w:lang w:eastAsia="en-GB"/>
              </w:rPr>
            </w:pPr>
            <w:r w:rsidRPr="00421225">
              <w:rPr>
                <w:sz w:val="22"/>
                <w:szCs w:val="22"/>
                <w:lang w:eastAsia="en-GB"/>
              </w:rPr>
              <w:t>641</w:t>
            </w:r>
          </w:p>
        </w:tc>
      </w:tr>
      <w:tr w:rsidR="006B236D" w:rsidRPr="00421225" w14:paraId="6D48F0C8" w14:textId="77777777" w:rsidTr="00382EA8">
        <w:trPr>
          <w:trHeight w:val="263"/>
        </w:trPr>
        <w:tc>
          <w:tcPr>
            <w:tcW w:w="2802" w:type="dxa"/>
            <w:gridSpan w:val="2"/>
            <w:vAlign w:val="center"/>
          </w:tcPr>
          <w:p w14:paraId="4B63DDE1" w14:textId="24222707" w:rsidR="006B236D" w:rsidRPr="00421225" w:rsidRDefault="006B236D" w:rsidP="006B236D">
            <w:pPr>
              <w:rPr>
                <w:sz w:val="22"/>
                <w:szCs w:val="22"/>
                <w:lang w:eastAsia="en-GB"/>
              </w:rPr>
            </w:pPr>
            <w:r w:rsidRPr="00421225">
              <w:rPr>
                <w:sz w:val="22"/>
                <w:szCs w:val="22"/>
                <w:lang w:eastAsia="en-GB"/>
              </w:rPr>
              <w:t>Support activities</w:t>
            </w:r>
          </w:p>
        </w:tc>
        <w:tc>
          <w:tcPr>
            <w:tcW w:w="1288" w:type="dxa"/>
            <w:noWrap/>
            <w:vAlign w:val="center"/>
          </w:tcPr>
          <w:p w14:paraId="3652ACD7" w14:textId="7FA94CF8"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1CBD7E23" w14:textId="207D9DCF" w:rsidR="006B236D" w:rsidRPr="00421225" w:rsidRDefault="005516F2" w:rsidP="006B236D">
            <w:pPr>
              <w:jc w:val="right"/>
              <w:rPr>
                <w:sz w:val="22"/>
                <w:szCs w:val="22"/>
                <w:lang w:eastAsia="en-GB"/>
              </w:rPr>
            </w:pPr>
            <w:r w:rsidRPr="00421225">
              <w:rPr>
                <w:sz w:val="22"/>
                <w:szCs w:val="22"/>
                <w:lang w:eastAsia="en-GB"/>
              </w:rPr>
              <w:t>535</w:t>
            </w:r>
          </w:p>
        </w:tc>
        <w:tc>
          <w:tcPr>
            <w:tcW w:w="1128" w:type="dxa"/>
            <w:noWrap/>
            <w:vAlign w:val="center"/>
          </w:tcPr>
          <w:p w14:paraId="2C9CC9E0" w14:textId="690CFC8C" w:rsidR="006B236D" w:rsidRPr="00421225" w:rsidRDefault="005516F2" w:rsidP="006B236D">
            <w:pPr>
              <w:jc w:val="right"/>
              <w:rPr>
                <w:sz w:val="22"/>
                <w:szCs w:val="22"/>
                <w:lang w:eastAsia="en-GB"/>
              </w:rPr>
            </w:pPr>
            <w:r w:rsidRPr="00421225">
              <w:rPr>
                <w:sz w:val="22"/>
                <w:szCs w:val="22"/>
                <w:lang w:eastAsia="en-GB"/>
              </w:rPr>
              <w:t>535</w:t>
            </w:r>
          </w:p>
        </w:tc>
        <w:tc>
          <w:tcPr>
            <w:tcW w:w="1190" w:type="dxa"/>
            <w:noWrap/>
            <w:vAlign w:val="center"/>
          </w:tcPr>
          <w:p w14:paraId="15F962F4" w14:textId="6DABC42D" w:rsidR="006B236D" w:rsidRPr="00421225" w:rsidRDefault="00A40A47" w:rsidP="006B236D">
            <w:pPr>
              <w:jc w:val="right"/>
              <w:rPr>
                <w:sz w:val="22"/>
                <w:szCs w:val="22"/>
                <w:lang w:eastAsia="en-GB"/>
              </w:rPr>
            </w:pPr>
            <w:r w:rsidRPr="00421225">
              <w:rPr>
                <w:sz w:val="22"/>
                <w:szCs w:val="22"/>
                <w:lang w:eastAsia="en-GB"/>
              </w:rPr>
              <w:t>(727)</w:t>
            </w:r>
          </w:p>
        </w:tc>
        <w:tc>
          <w:tcPr>
            <w:tcW w:w="1284" w:type="dxa"/>
            <w:noWrap/>
            <w:vAlign w:val="center"/>
          </w:tcPr>
          <w:p w14:paraId="1B55F68C" w14:textId="2C26A141" w:rsidR="006B236D" w:rsidRPr="00421225" w:rsidRDefault="00A40A47" w:rsidP="006B236D">
            <w:pPr>
              <w:jc w:val="right"/>
              <w:rPr>
                <w:sz w:val="22"/>
                <w:szCs w:val="22"/>
                <w:lang w:eastAsia="en-GB"/>
              </w:rPr>
            </w:pPr>
            <w:r w:rsidRPr="00421225">
              <w:rPr>
                <w:sz w:val="22"/>
                <w:szCs w:val="22"/>
                <w:lang w:eastAsia="en-GB"/>
              </w:rPr>
              <w:t>(192)</w:t>
            </w:r>
          </w:p>
        </w:tc>
        <w:tc>
          <w:tcPr>
            <w:tcW w:w="1295" w:type="dxa"/>
            <w:noWrap/>
            <w:vAlign w:val="center"/>
          </w:tcPr>
          <w:p w14:paraId="4BE00C69" w14:textId="68BA5302" w:rsidR="006B236D" w:rsidRPr="00421225" w:rsidRDefault="006B236D" w:rsidP="006B236D">
            <w:pPr>
              <w:jc w:val="right"/>
              <w:rPr>
                <w:sz w:val="22"/>
                <w:szCs w:val="22"/>
                <w:lang w:eastAsia="en-GB"/>
              </w:rPr>
            </w:pPr>
            <w:r w:rsidRPr="00421225">
              <w:rPr>
                <w:sz w:val="22"/>
                <w:szCs w:val="22"/>
                <w:lang w:eastAsia="en-GB"/>
              </w:rPr>
              <w:t>(138)</w:t>
            </w:r>
          </w:p>
        </w:tc>
      </w:tr>
      <w:tr w:rsidR="006B236D" w:rsidRPr="00421225" w14:paraId="7011B6E5" w14:textId="77777777" w:rsidTr="00382EA8">
        <w:trPr>
          <w:trHeight w:val="263"/>
        </w:trPr>
        <w:tc>
          <w:tcPr>
            <w:tcW w:w="2802" w:type="dxa"/>
            <w:gridSpan w:val="2"/>
            <w:vAlign w:val="center"/>
          </w:tcPr>
          <w:p w14:paraId="224A244A" w14:textId="77777777" w:rsidR="006B236D" w:rsidRPr="00421225" w:rsidRDefault="006B236D" w:rsidP="006B236D">
            <w:pPr>
              <w:rPr>
                <w:sz w:val="22"/>
                <w:szCs w:val="22"/>
                <w:lang w:eastAsia="en-GB"/>
              </w:rPr>
            </w:pPr>
            <w:r w:rsidRPr="00421225">
              <w:rPr>
                <w:sz w:val="22"/>
                <w:szCs w:val="22"/>
                <w:lang w:eastAsia="en-GB"/>
              </w:rPr>
              <w:t>Wider role activities to support the community</w:t>
            </w:r>
          </w:p>
        </w:tc>
        <w:tc>
          <w:tcPr>
            <w:tcW w:w="1288" w:type="dxa"/>
            <w:noWrap/>
            <w:vAlign w:val="center"/>
          </w:tcPr>
          <w:p w14:paraId="039B9206" w14:textId="5AFDCA49" w:rsidR="006B236D" w:rsidRPr="00421225" w:rsidRDefault="006E15D5" w:rsidP="006B236D">
            <w:pPr>
              <w:jc w:val="right"/>
              <w:rPr>
                <w:sz w:val="22"/>
                <w:szCs w:val="22"/>
                <w:lang w:eastAsia="en-GB"/>
              </w:rPr>
            </w:pPr>
            <w:r w:rsidRPr="00421225">
              <w:rPr>
                <w:sz w:val="22"/>
                <w:szCs w:val="22"/>
                <w:lang w:eastAsia="en-GB"/>
              </w:rPr>
              <w:t>-</w:t>
            </w:r>
          </w:p>
        </w:tc>
        <w:tc>
          <w:tcPr>
            <w:tcW w:w="931" w:type="dxa"/>
            <w:noWrap/>
            <w:vAlign w:val="center"/>
          </w:tcPr>
          <w:p w14:paraId="023D9F50" w14:textId="5E964555" w:rsidR="006B236D" w:rsidRPr="00421225" w:rsidRDefault="005516F2" w:rsidP="006B236D">
            <w:pPr>
              <w:jc w:val="right"/>
              <w:rPr>
                <w:sz w:val="22"/>
                <w:szCs w:val="22"/>
                <w:lang w:eastAsia="en-GB"/>
              </w:rPr>
            </w:pPr>
            <w:r w:rsidRPr="00421225">
              <w:rPr>
                <w:sz w:val="22"/>
                <w:szCs w:val="22"/>
                <w:lang w:eastAsia="en-GB"/>
              </w:rPr>
              <w:t>3</w:t>
            </w:r>
          </w:p>
        </w:tc>
        <w:tc>
          <w:tcPr>
            <w:tcW w:w="1128" w:type="dxa"/>
            <w:noWrap/>
            <w:vAlign w:val="center"/>
          </w:tcPr>
          <w:p w14:paraId="11157D35" w14:textId="32417382" w:rsidR="006B236D" w:rsidRPr="00421225" w:rsidRDefault="005516F2" w:rsidP="006B236D">
            <w:pPr>
              <w:jc w:val="right"/>
              <w:rPr>
                <w:sz w:val="22"/>
                <w:szCs w:val="22"/>
                <w:lang w:eastAsia="en-GB"/>
              </w:rPr>
            </w:pPr>
            <w:r w:rsidRPr="00421225">
              <w:rPr>
                <w:sz w:val="22"/>
                <w:szCs w:val="22"/>
                <w:lang w:eastAsia="en-GB"/>
              </w:rPr>
              <w:t>3</w:t>
            </w:r>
          </w:p>
        </w:tc>
        <w:tc>
          <w:tcPr>
            <w:tcW w:w="1190" w:type="dxa"/>
            <w:noWrap/>
            <w:vAlign w:val="center"/>
          </w:tcPr>
          <w:p w14:paraId="00711621" w14:textId="4EF31911" w:rsidR="006B236D" w:rsidRPr="00421225" w:rsidRDefault="00A40A47" w:rsidP="006B236D">
            <w:pPr>
              <w:jc w:val="right"/>
              <w:rPr>
                <w:sz w:val="22"/>
                <w:szCs w:val="22"/>
                <w:lang w:eastAsia="en-GB"/>
              </w:rPr>
            </w:pPr>
            <w:r w:rsidRPr="00421225">
              <w:rPr>
                <w:sz w:val="22"/>
                <w:szCs w:val="22"/>
                <w:lang w:eastAsia="en-GB"/>
              </w:rPr>
              <w:t>(</w:t>
            </w:r>
            <w:r w:rsidR="00EB3103" w:rsidRPr="00421225">
              <w:rPr>
                <w:sz w:val="22"/>
                <w:szCs w:val="22"/>
                <w:lang w:eastAsia="en-GB"/>
              </w:rPr>
              <w:t>534)</w:t>
            </w:r>
          </w:p>
        </w:tc>
        <w:tc>
          <w:tcPr>
            <w:tcW w:w="1284" w:type="dxa"/>
            <w:tcBorders>
              <w:bottom w:val="single" w:sz="4" w:space="0" w:color="auto"/>
            </w:tcBorders>
            <w:noWrap/>
            <w:vAlign w:val="center"/>
          </w:tcPr>
          <w:p w14:paraId="0D6A9921" w14:textId="271EB72E" w:rsidR="006B236D" w:rsidRPr="00421225" w:rsidRDefault="00EB3103" w:rsidP="006B236D">
            <w:pPr>
              <w:jc w:val="right"/>
              <w:rPr>
                <w:sz w:val="22"/>
                <w:szCs w:val="22"/>
                <w:lang w:eastAsia="en-GB"/>
              </w:rPr>
            </w:pPr>
            <w:r w:rsidRPr="00421225">
              <w:rPr>
                <w:sz w:val="22"/>
                <w:szCs w:val="22"/>
                <w:lang w:eastAsia="en-GB"/>
              </w:rPr>
              <w:t>(531)</w:t>
            </w:r>
          </w:p>
        </w:tc>
        <w:tc>
          <w:tcPr>
            <w:tcW w:w="1295" w:type="dxa"/>
            <w:tcBorders>
              <w:bottom w:val="single" w:sz="4" w:space="0" w:color="auto"/>
            </w:tcBorders>
            <w:noWrap/>
            <w:vAlign w:val="center"/>
          </w:tcPr>
          <w:p w14:paraId="4D812FC0" w14:textId="1C3321EA" w:rsidR="006B236D" w:rsidRPr="00421225" w:rsidRDefault="006B236D" w:rsidP="006B236D">
            <w:pPr>
              <w:jc w:val="right"/>
              <w:rPr>
                <w:sz w:val="22"/>
                <w:szCs w:val="22"/>
                <w:lang w:eastAsia="en-GB"/>
              </w:rPr>
            </w:pPr>
            <w:r w:rsidRPr="00421225">
              <w:rPr>
                <w:sz w:val="22"/>
                <w:szCs w:val="22"/>
                <w:lang w:eastAsia="en-GB"/>
              </w:rPr>
              <w:t>(213)</w:t>
            </w:r>
          </w:p>
        </w:tc>
      </w:tr>
      <w:tr w:rsidR="006B236D" w:rsidRPr="00421225" w14:paraId="10CD0A97" w14:textId="77777777" w:rsidTr="00382EA8">
        <w:trPr>
          <w:trHeight w:val="263"/>
        </w:trPr>
        <w:tc>
          <w:tcPr>
            <w:tcW w:w="2802" w:type="dxa"/>
            <w:gridSpan w:val="2"/>
            <w:vAlign w:val="center"/>
            <w:hideMark/>
          </w:tcPr>
          <w:p w14:paraId="72A26520" w14:textId="77777777" w:rsidR="006B236D" w:rsidRPr="00421225" w:rsidRDefault="006B236D" w:rsidP="006B236D">
            <w:pPr>
              <w:rPr>
                <w:b/>
                <w:sz w:val="22"/>
                <w:szCs w:val="22"/>
                <w:lang w:eastAsia="en-GB"/>
              </w:rPr>
            </w:pPr>
            <w:r w:rsidRPr="00421225">
              <w:rPr>
                <w:b/>
                <w:sz w:val="22"/>
                <w:szCs w:val="22"/>
                <w:lang w:eastAsia="en-GB"/>
              </w:rPr>
              <w:t>Total from other activities</w:t>
            </w:r>
          </w:p>
        </w:tc>
        <w:tc>
          <w:tcPr>
            <w:tcW w:w="1288" w:type="dxa"/>
            <w:tcBorders>
              <w:top w:val="single" w:sz="4" w:space="0" w:color="auto"/>
              <w:bottom w:val="single" w:sz="4" w:space="0" w:color="auto"/>
            </w:tcBorders>
            <w:noWrap/>
            <w:vAlign w:val="center"/>
          </w:tcPr>
          <w:p w14:paraId="554DA8F8" w14:textId="08D0D15C" w:rsidR="006B236D" w:rsidRPr="00421225" w:rsidRDefault="00CC0650" w:rsidP="006B236D">
            <w:pPr>
              <w:jc w:val="right"/>
              <w:rPr>
                <w:bCs/>
                <w:sz w:val="22"/>
                <w:szCs w:val="22"/>
                <w:lang w:eastAsia="en-GB"/>
              </w:rPr>
            </w:pPr>
            <w:r w:rsidRPr="00421225">
              <w:rPr>
                <w:bCs/>
                <w:sz w:val="22"/>
                <w:szCs w:val="22"/>
                <w:lang w:eastAsia="en-GB"/>
              </w:rPr>
              <w:t>-</w:t>
            </w:r>
          </w:p>
        </w:tc>
        <w:tc>
          <w:tcPr>
            <w:tcW w:w="931" w:type="dxa"/>
            <w:tcBorders>
              <w:top w:val="single" w:sz="4" w:space="0" w:color="auto"/>
              <w:bottom w:val="single" w:sz="4" w:space="0" w:color="auto"/>
            </w:tcBorders>
            <w:noWrap/>
            <w:vAlign w:val="center"/>
          </w:tcPr>
          <w:p w14:paraId="1F581873" w14:textId="3FB11DCB" w:rsidR="006B236D" w:rsidRPr="00421225" w:rsidRDefault="00CC0650" w:rsidP="006B236D">
            <w:pPr>
              <w:jc w:val="right"/>
              <w:rPr>
                <w:b/>
                <w:sz w:val="22"/>
                <w:szCs w:val="22"/>
                <w:lang w:eastAsia="en-GB"/>
              </w:rPr>
            </w:pPr>
            <w:r w:rsidRPr="00421225">
              <w:rPr>
                <w:b/>
                <w:sz w:val="22"/>
                <w:szCs w:val="22"/>
                <w:lang w:eastAsia="en-GB"/>
              </w:rPr>
              <w:t>1,055</w:t>
            </w:r>
          </w:p>
        </w:tc>
        <w:tc>
          <w:tcPr>
            <w:tcW w:w="1128" w:type="dxa"/>
            <w:tcBorders>
              <w:top w:val="single" w:sz="4" w:space="0" w:color="auto"/>
              <w:bottom w:val="single" w:sz="4" w:space="0" w:color="auto"/>
            </w:tcBorders>
            <w:noWrap/>
            <w:vAlign w:val="center"/>
          </w:tcPr>
          <w:p w14:paraId="11AEABE7" w14:textId="551D0969" w:rsidR="006B236D" w:rsidRPr="00421225" w:rsidRDefault="00CC0650" w:rsidP="006B236D">
            <w:pPr>
              <w:jc w:val="right"/>
              <w:rPr>
                <w:b/>
                <w:sz w:val="22"/>
                <w:szCs w:val="22"/>
                <w:lang w:eastAsia="en-GB"/>
              </w:rPr>
            </w:pPr>
            <w:r w:rsidRPr="00421225">
              <w:rPr>
                <w:b/>
                <w:sz w:val="22"/>
                <w:szCs w:val="22"/>
                <w:lang w:eastAsia="en-GB"/>
              </w:rPr>
              <w:t>1,055</w:t>
            </w:r>
          </w:p>
        </w:tc>
        <w:tc>
          <w:tcPr>
            <w:tcW w:w="1190" w:type="dxa"/>
            <w:tcBorders>
              <w:top w:val="single" w:sz="4" w:space="0" w:color="auto"/>
              <w:bottom w:val="single" w:sz="4" w:space="0" w:color="auto"/>
            </w:tcBorders>
            <w:noWrap/>
            <w:vAlign w:val="center"/>
          </w:tcPr>
          <w:p w14:paraId="75057244" w14:textId="17DCAC31" w:rsidR="006B236D" w:rsidRPr="00421225" w:rsidRDefault="00CC0650" w:rsidP="006B236D">
            <w:pPr>
              <w:jc w:val="right"/>
              <w:rPr>
                <w:b/>
                <w:sz w:val="22"/>
                <w:szCs w:val="22"/>
                <w:lang w:eastAsia="en-GB"/>
              </w:rPr>
            </w:pPr>
            <w:r w:rsidRPr="00421225">
              <w:rPr>
                <w:b/>
                <w:sz w:val="22"/>
                <w:szCs w:val="22"/>
                <w:lang w:eastAsia="en-GB"/>
              </w:rPr>
              <w:t>(1,6</w:t>
            </w:r>
            <w:r w:rsidR="00727FF2" w:rsidRPr="00421225">
              <w:rPr>
                <w:b/>
                <w:sz w:val="22"/>
                <w:szCs w:val="22"/>
                <w:lang w:eastAsia="en-GB"/>
              </w:rPr>
              <w:t>29</w:t>
            </w:r>
            <w:r w:rsidRPr="00421225">
              <w:rPr>
                <w:b/>
                <w:sz w:val="22"/>
                <w:szCs w:val="22"/>
                <w:lang w:eastAsia="en-GB"/>
              </w:rPr>
              <w:t>)</w:t>
            </w:r>
          </w:p>
        </w:tc>
        <w:tc>
          <w:tcPr>
            <w:tcW w:w="1284" w:type="dxa"/>
            <w:tcBorders>
              <w:top w:val="single" w:sz="4" w:space="0" w:color="auto"/>
              <w:bottom w:val="single" w:sz="4" w:space="0" w:color="auto"/>
            </w:tcBorders>
            <w:noWrap/>
            <w:vAlign w:val="center"/>
          </w:tcPr>
          <w:p w14:paraId="6CFD8121" w14:textId="684AF57E" w:rsidR="006B236D" w:rsidRPr="00421225" w:rsidRDefault="00001EEB" w:rsidP="006B236D">
            <w:pPr>
              <w:jc w:val="right"/>
              <w:rPr>
                <w:b/>
                <w:sz w:val="22"/>
                <w:szCs w:val="22"/>
                <w:lang w:eastAsia="en-GB"/>
              </w:rPr>
            </w:pPr>
            <w:r w:rsidRPr="00421225">
              <w:rPr>
                <w:b/>
                <w:sz w:val="22"/>
                <w:szCs w:val="22"/>
                <w:lang w:eastAsia="en-GB"/>
              </w:rPr>
              <w:t>(57</w:t>
            </w:r>
            <w:r w:rsidR="00D431E3" w:rsidRPr="00421225">
              <w:rPr>
                <w:b/>
                <w:sz w:val="22"/>
                <w:szCs w:val="22"/>
                <w:lang w:eastAsia="en-GB"/>
              </w:rPr>
              <w:t>4</w:t>
            </w:r>
            <w:r w:rsidRPr="00421225">
              <w:rPr>
                <w:b/>
                <w:sz w:val="22"/>
                <w:szCs w:val="22"/>
                <w:lang w:eastAsia="en-GB"/>
              </w:rPr>
              <w:t>)</w:t>
            </w:r>
          </w:p>
        </w:tc>
        <w:tc>
          <w:tcPr>
            <w:tcW w:w="1295" w:type="dxa"/>
            <w:tcBorders>
              <w:top w:val="single" w:sz="4" w:space="0" w:color="auto"/>
              <w:bottom w:val="single" w:sz="4" w:space="0" w:color="auto"/>
            </w:tcBorders>
            <w:noWrap/>
            <w:vAlign w:val="center"/>
          </w:tcPr>
          <w:p w14:paraId="544FB484" w14:textId="1843DEFE" w:rsidR="006B236D" w:rsidRPr="00421225" w:rsidRDefault="006B236D" w:rsidP="006B236D">
            <w:pPr>
              <w:jc w:val="right"/>
              <w:rPr>
                <w:b/>
                <w:sz w:val="22"/>
                <w:szCs w:val="22"/>
                <w:lang w:eastAsia="en-GB"/>
              </w:rPr>
            </w:pPr>
            <w:r w:rsidRPr="00421225">
              <w:rPr>
                <w:b/>
                <w:sz w:val="22"/>
                <w:szCs w:val="22"/>
                <w:lang w:eastAsia="en-GB"/>
              </w:rPr>
              <w:t>(33)</w:t>
            </w:r>
          </w:p>
        </w:tc>
      </w:tr>
      <w:tr w:rsidR="006B236D" w:rsidRPr="00421225" w14:paraId="663A8676" w14:textId="77777777" w:rsidTr="00382EA8">
        <w:trPr>
          <w:trHeight w:val="263"/>
        </w:trPr>
        <w:tc>
          <w:tcPr>
            <w:tcW w:w="2802" w:type="dxa"/>
            <w:gridSpan w:val="2"/>
            <w:vAlign w:val="center"/>
            <w:hideMark/>
          </w:tcPr>
          <w:p w14:paraId="6E08077B" w14:textId="77777777" w:rsidR="006B236D" w:rsidRPr="00421225" w:rsidRDefault="006B236D" w:rsidP="006B236D">
            <w:pPr>
              <w:rPr>
                <w:sz w:val="22"/>
                <w:szCs w:val="22"/>
                <w:lang w:eastAsia="en-GB"/>
              </w:rPr>
            </w:pPr>
          </w:p>
          <w:p w14:paraId="251C0625" w14:textId="106E2ED9" w:rsidR="006B236D" w:rsidRPr="00421225" w:rsidRDefault="006B236D" w:rsidP="006B236D">
            <w:pPr>
              <w:rPr>
                <w:sz w:val="22"/>
                <w:szCs w:val="22"/>
                <w:lang w:eastAsia="en-GB"/>
              </w:rPr>
            </w:pPr>
            <w:r w:rsidRPr="00421225">
              <w:rPr>
                <w:sz w:val="22"/>
                <w:szCs w:val="22"/>
                <w:lang w:eastAsia="en-GB"/>
              </w:rPr>
              <w:t>Total from other activities for the previous reporting period</w:t>
            </w:r>
          </w:p>
        </w:tc>
        <w:tc>
          <w:tcPr>
            <w:tcW w:w="1288" w:type="dxa"/>
            <w:tcBorders>
              <w:top w:val="single" w:sz="4" w:space="0" w:color="auto"/>
              <w:bottom w:val="single" w:sz="4" w:space="0" w:color="auto"/>
            </w:tcBorders>
            <w:noWrap/>
            <w:vAlign w:val="center"/>
          </w:tcPr>
          <w:p w14:paraId="7419FD8A" w14:textId="0513F7DA" w:rsidR="006B236D" w:rsidRPr="00421225" w:rsidRDefault="006B236D" w:rsidP="006B236D">
            <w:pPr>
              <w:jc w:val="right"/>
              <w:rPr>
                <w:bCs/>
                <w:sz w:val="22"/>
                <w:szCs w:val="22"/>
                <w:lang w:eastAsia="en-GB"/>
              </w:rPr>
            </w:pPr>
            <w:r w:rsidRPr="00421225">
              <w:rPr>
                <w:bCs/>
                <w:sz w:val="22"/>
                <w:szCs w:val="22"/>
                <w:lang w:eastAsia="en-GB"/>
              </w:rPr>
              <w:t>-</w:t>
            </w:r>
          </w:p>
        </w:tc>
        <w:tc>
          <w:tcPr>
            <w:tcW w:w="931" w:type="dxa"/>
            <w:tcBorders>
              <w:top w:val="single" w:sz="4" w:space="0" w:color="auto"/>
              <w:bottom w:val="single" w:sz="4" w:space="0" w:color="auto"/>
            </w:tcBorders>
            <w:noWrap/>
            <w:vAlign w:val="center"/>
          </w:tcPr>
          <w:p w14:paraId="24208E0C" w14:textId="3761A6E5" w:rsidR="006B236D" w:rsidRPr="00421225" w:rsidRDefault="006B236D" w:rsidP="006B236D">
            <w:pPr>
              <w:jc w:val="right"/>
              <w:rPr>
                <w:b/>
                <w:sz w:val="22"/>
                <w:szCs w:val="22"/>
                <w:lang w:eastAsia="en-GB"/>
              </w:rPr>
            </w:pPr>
            <w:r w:rsidRPr="00421225">
              <w:rPr>
                <w:b/>
                <w:sz w:val="22"/>
                <w:szCs w:val="22"/>
                <w:lang w:eastAsia="en-GB"/>
              </w:rPr>
              <w:t>1,247</w:t>
            </w:r>
          </w:p>
        </w:tc>
        <w:tc>
          <w:tcPr>
            <w:tcW w:w="1128" w:type="dxa"/>
            <w:tcBorders>
              <w:top w:val="single" w:sz="4" w:space="0" w:color="auto"/>
              <w:bottom w:val="single" w:sz="4" w:space="0" w:color="auto"/>
            </w:tcBorders>
            <w:noWrap/>
            <w:vAlign w:val="center"/>
          </w:tcPr>
          <w:p w14:paraId="0FF62007" w14:textId="6525C39B" w:rsidR="006B236D" w:rsidRPr="00421225" w:rsidRDefault="006B236D" w:rsidP="006B236D">
            <w:pPr>
              <w:jc w:val="right"/>
              <w:rPr>
                <w:b/>
                <w:sz w:val="22"/>
                <w:szCs w:val="22"/>
                <w:lang w:eastAsia="en-GB"/>
              </w:rPr>
            </w:pPr>
            <w:r w:rsidRPr="00421225">
              <w:rPr>
                <w:b/>
                <w:sz w:val="22"/>
                <w:szCs w:val="22"/>
                <w:lang w:eastAsia="en-GB"/>
              </w:rPr>
              <w:t>1,247</w:t>
            </w:r>
          </w:p>
        </w:tc>
        <w:tc>
          <w:tcPr>
            <w:tcW w:w="1190" w:type="dxa"/>
            <w:tcBorders>
              <w:top w:val="single" w:sz="4" w:space="0" w:color="auto"/>
              <w:bottom w:val="single" w:sz="4" w:space="0" w:color="auto"/>
            </w:tcBorders>
            <w:noWrap/>
            <w:vAlign w:val="center"/>
          </w:tcPr>
          <w:p w14:paraId="703772D3" w14:textId="1FF006DC" w:rsidR="006B236D" w:rsidRPr="00421225" w:rsidRDefault="006B236D" w:rsidP="006B236D">
            <w:pPr>
              <w:jc w:val="right"/>
              <w:rPr>
                <w:b/>
                <w:sz w:val="22"/>
                <w:szCs w:val="22"/>
                <w:lang w:eastAsia="en-GB"/>
              </w:rPr>
            </w:pPr>
            <w:r w:rsidRPr="00421225">
              <w:rPr>
                <w:b/>
                <w:sz w:val="22"/>
                <w:szCs w:val="22"/>
                <w:lang w:eastAsia="en-GB"/>
              </w:rPr>
              <w:t>(1,280)</w:t>
            </w:r>
          </w:p>
        </w:tc>
        <w:tc>
          <w:tcPr>
            <w:tcW w:w="1284" w:type="dxa"/>
            <w:tcBorders>
              <w:top w:val="single" w:sz="4" w:space="0" w:color="auto"/>
              <w:bottom w:val="single" w:sz="4" w:space="0" w:color="auto"/>
            </w:tcBorders>
            <w:noWrap/>
            <w:vAlign w:val="center"/>
          </w:tcPr>
          <w:p w14:paraId="1A3CF108" w14:textId="06A9D0B1" w:rsidR="006B236D" w:rsidRPr="00421225" w:rsidRDefault="006B236D" w:rsidP="006B236D">
            <w:pPr>
              <w:jc w:val="right"/>
              <w:rPr>
                <w:b/>
                <w:sz w:val="22"/>
                <w:szCs w:val="22"/>
                <w:lang w:eastAsia="en-GB"/>
              </w:rPr>
            </w:pPr>
            <w:r w:rsidRPr="00421225">
              <w:rPr>
                <w:b/>
                <w:sz w:val="22"/>
                <w:szCs w:val="22"/>
                <w:lang w:eastAsia="en-GB"/>
              </w:rPr>
              <w:t>(33)</w:t>
            </w:r>
          </w:p>
        </w:tc>
        <w:tc>
          <w:tcPr>
            <w:tcW w:w="1295" w:type="dxa"/>
            <w:tcBorders>
              <w:top w:val="single" w:sz="4" w:space="0" w:color="auto"/>
            </w:tcBorders>
            <w:noWrap/>
            <w:vAlign w:val="center"/>
            <w:hideMark/>
          </w:tcPr>
          <w:p w14:paraId="2EF7746F" w14:textId="3BB7D1B8" w:rsidR="006B236D" w:rsidRPr="00421225" w:rsidRDefault="006B236D" w:rsidP="006B236D">
            <w:pPr>
              <w:jc w:val="right"/>
              <w:rPr>
                <w:sz w:val="22"/>
                <w:szCs w:val="22"/>
                <w:lang w:eastAsia="en-GB"/>
              </w:rPr>
            </w:pPr>
            <w:r w:rsidRPr="00421225">
              <w:rPr>
                <w:bCs/>
                <w:sz w:val="22"/>
                <w:szCs w:val="22"/>
                <w:lang w:eastAsia="en-GB"/>
              </w:rPr>
              <w:t>-</w:t>
            </w:r>
          </w:p>
        </w:tc>
      </w:tr>
      <w:tr w:rsidR="00382EA8" w:rsidRPr="00421225" w14:paraId="73196F5A" w14:textId="77777777" w:rsidTr="00382EA8">
        <w:trPr>
          <w:gridBefore w:val="1"/>
          <w:gridAfter w:val="6"/>
          <w:wBefore w:w="176" w:type="dxa"/>
          <w:wAfter w:w="7116" w:type="dxa"/>
          <w:trHeight w:val="463"/>
        </w:trPr>
        <w:tc>
          <w:tcPr>
            <w:tcW w:w="2626" w:type="dxa"/>
            <w:vAlign w:val="center"/>
          </w:tcPr>
          <w:p w14:paraId="6E454949" w14:textId="77777777" w:rsidR="00382EA8" w:rsidRPr="00421225" w:rsidRDefault="00382EA8" w:rsidP="002A6FEB">
            <w:pPr>
              <w:rPr>
                <w:b/>
                <w:sz w:val="22"/>
                <w:szCs w:val="22"/>
                <w:lang w:eastAsia="en-GB"/>
              </w:rPr>
            </w:pPr>
          </w:p>
        </w:tc>
      </w:tr>
    </w:tbl>
    <w:p w14:paraId="348F111D" w14:textId="5C028FA9" w:rsidR="00E6636F" w:rsidRPr="00421225" w:rsidRDefault="00E6636F" w:rsidP="002A543E">
      <w:pPr>
        <w:rPr>
          <w:b/>
          <w:sz w:val="22"/>
          <w:szCs w:val="22"/>
        </w:rPr>
      </w:pPr>
    </w:p>
    <w:p w14:paraId="115D1212" w14:textId="77777777" w:rsidR="00E6636F" w:rsidRPr="00421225" w:rsidRDefault="00E6636F">
      <w:pPr>
        <w:pStyle w:val="BodyText"/>
        <w:jc w:val="both"/>
        <w:rPr>
          <w:b/>
          <w:bCs/>
          <w:sz w:val="24"/>
        </w:rPr>
      </w:pPr>
    </w:p>
    <w:p w14:paraId="09A33DBD" w14:textId="77777777" w:rsidR="005122D3" w:rsidRPr="00421225" w:rsidRDefault="005122D3">
      <w:pPr>
        <w:pStyle w:val="BodyText"/>
        <w:jc w:val="both"/>
        <w:rPr>
          <w:b/>
          <w:bCs/>
          <w:sz w:val="24"/>
        </w:rPr>
      </w:pPr>
    </w:p>
    <w:p w14:paraId="26CAE211" w14:textId="77777777" w:rsidR="005122D3" w:rsidRPr="00421225" w:rsidRDefault="005122D3">
      <w:pPr>
        <w:pStyle w:val="BodyText"/>
        <w:jc w:val="both"/>
        <w:rPr>
          <w:b/>
          <w:bCs/>
          <w:sz w:val="24"/>
        </w:rPr>
      </w:pPr>
    </w:p>
    <w:p w14:paraId="131A6035" w14:textId="77777777" w:rsidR="005122D3" w:rsidRPr="00421225" w:rsidRDefault="005122D3">
      <w:pPr>
        <w:pStyle w:val="BodyText"/>
        <w:jc w:val="both"/>
        <w:rPr>
          <w:b/>
          <w:bCs/>
          <w:sz w:val="24"/>
        </w:rPr>
      </w:pPr>
    </w:p>
    <w:p w14:paraId="1D72CAA1" w14:textId="77777777" w:rsidR="005122D3" w:rsidRPr="00421225" w:rsidRDefault="005122D3">
      <w:pPr>
        <w:pStyle w:val="BodyText"/>
        <w:jc w:val="both"/>
        <w:rPr>
          <w:b/>
          <w:bCs/>
          <w:sz w:val="24"/>
        </w:rPr>
      </w:pPr>
    </w:p>
    <w:p w14:paraId="0696AED5" w14:textId="77777777" w:rsidR="005122D3" w:rsidRPr="00421225" w:rsidRDefault="005122D3">
      <w:pPr>
        <w:pStyle w:val="BodyText"/>
        <w:jc w:val="both"/>
        <w:rPr>
          <w:b/>
          <w:bCs/>
          <w:sz w:val="24"/>
        </w:rPr>
      </w:pPr>
    </w:p>
    <w:p w14:paraId="57481F78" w14:textId="77777777" w:rsidR="005122D3" w:rsidRPr="00421225" w:rsidRDefault="005122D3">
      <w:pPr>
        <w:pStyle w:val="BodyText"/>
        <w:jc w:val="both"/>
        <w:rPr>
          <w:b/>
          <w:bCs/>
          <w:sz w:val="24"/>
        </w:rPr>
      </w:pPr>
    </w:p>
    <w:p w14:paraId="7391480A" w14:textId="77777777" w:rsidR="005122D3" w:rsidRPr="00421225" w:rsidRDefault="005122D3">
      <w:pPr>
        <w:pStyle w:val="BodyText"/>
        <w:jc w:val="both"/>
        <w:rPr>
          <w:b/>
          <w:bCs/>
          <w:sz w:val="24"/>
        </w:rPr>
      </w:pPr>
    </w:p>
    <w:p w14:paraId="4E3C8636" w14:textId="77777777" w:rsidR="005122D3" w:rsidRPr="00421225" w:rsidRDefault="005122D3">
      <w:pPr>
        <w:pStyle w:val="BodyText"/>
        <w:jc w:val="both"/>
        <w:rPr>
          <w:b/>
          <w:bCs/>
          <w:sz w:val="24"/>
        </w:rPr>
      </w:pPr>
    </w:p>
    <w:p w14:paraId="25A529A6" w14:textId="77777777" w:rsidR="005122D3" w:rsidRPr="00421225" w:rsidRDefault="005122D3">
      <w:pPr>
        <w:pStyle w:val="BodyText"/>
        <w:jc w:val="both"/>
        <w:rPr>
          <w:b/>
          <w:bCs/>
          <w:sz w:val="24"/>
        </w:rPr>
      </w:pPr>
    </w:p>
    <w:p w14:paraId="24FF2682" w14:textId="77777777" w:rsidR="005122D3" w:rsidRPr="00421225" w:rsidRDefault="005122D3">
      <w:pPr>
        <w:pStyle w:val="BodyText"/>
        <w:jc w:val="both"/>
        <w:rPr>
          <w:b/>
          <w:bCs/>
          <w:sz w:val="24"/>
        </w:rPr>
      </w:pPr>
    </w:p>
    <w:p w14:paraId="0522F3A2" w14:textId="77777777" w:rsidR="005122D3" w:rsidRPr="00421225" w:rsidRDefault="005122D3">
      <w:pPr>
        <w:pStyle w:val="BodyText"/>
        <w:jc w:val="both"/>
        <w:rPr>
          <w:b/>
          <w:bCs/>
          <w:sz w:val="24"/>
        </w:rPr>
      </w:pPr>
    </w:p>
    <w:p w14:paraId="14ECA2AD" w14:textId="77777777" w:rsidR="005122D3" w:rsidRPr="00421225" w:rsidRDefault="005122D3">
      <w:pPr>
        <w:pStyle w:val="BodyText"/>
        <w:jc w:val="both"/>
        <w:rPr>
          <w:b/>
          <w:bCs/>
          <w:sz w:val="24"/>
        </w:rPr>
      </w:pPr>
    </w:p>
    <w:p w14:paraId="3609B403" w14:textId="77777777" w:rsidR="005122D3" w:rsidRPr="00421225" w:rsidRDefault="005122D3">
      <w:pPr>
        <w:pStyle w:val="BodyText"/>
        <w:jc w:val="both"/>
        <w:rPr>
          <w:b/>
          <w:bCs/>
          <w:sz w:val="24"/>
        </w:rPr>
      </w:pPr>
    </w:p>
    <w:p w14:paraId="494B891A" w14:textId="77777777" w:rsidR="005122D3" w:rsidRPr="00421225" w:rsidRDefault="005122D3">
      <w:pPr>
        <w:pStyle w:val="BodyText"/>
        <w:jc w:val="both"/>
        <w:rPr>
          <w:b/>
          <w:bCs/>
          <w:sz w:val="24"/>
        </w:rPr>
      </w:pPr>
    </w:p>
    <w:p w14:paraId="744572D3" w14:textId="77777777" w:rsidR="005122D3" w:rsidRPr="00421225" w:rsidRDefault="005122D3">
      <w:pPr>
        <w:pStyle w:val="BodyText"/>
        <w:jc w:val="both"/>
        <w:rPr>
          <w:b/>
          <w:bCs/>
          <w:sz w:val="24"/>
        </w:rPr>
      </w:pPr>
    </w:p>
    <w:p w14:paraId="38A6FE60" w14:textId="77777777" w:rsidR="005122D3" w:rsidRPr="00421225" w:rsidRDefault="005122D3">
      <w:pPr>
        <w:pStyle w:val="BodyText"/>
        <w:jc w:val="both"/>
        <w:rPr>
          <w:b/>
          <w:bCs/>
          <w:sz w:val="24"/>
        </w:rPr>
      </w:pPr>
    </w:p>
    <w:p w14:paraId="424E3E0C" w14:textId="77777777" w:rsidR="005122D3" w:rsidRPr="00421225" w:rsidRDefault="005122D3">
      <w:pPr>
        <w:pStyle w:val="BodyText"/>
        <w:jc w:val="both"/>
        <w:rPr>
          <w:b/>
          <w:bCs/>
          <w:sz w:val="24"/>
        </w:rPr>
      </w:pPr>
    </w:p>
    <w:p w14:paraId="2E2BD5A3" w14:textId="77777777" w:rsidR="005122D3" w:rsidRPr="00421225" w:rsidRDefault="005122D3">
      <w:pPr>
        <w:pStyle w:val="BodyText"/>
        <w:jc w:val="both"/>
        <w:rPr>
          <w:b/>
          <w:bCs/>
          <w:sz w:val="24"/>
        </w:rPr>
      </w:pPr>
    </w:p>
    <w:p w14:paraId="7A6BC757" w14:textId="77777777" w:rsidR="009E6BF3" w:rsidRPr="00421225" w:rsidRDefault="009E6BF3" w:rsidP="005F0416">
      <w:pPr>
        <w:pStyle w:val="BodyText"/>
        <w:jc w:val="both"/>
        <w:rPr>
          <w:b/>
          <w:bCs/>
          <w:sz w:val="24"/>
        </w:rPr>
      </w:pPr>
    </w:p>
    <w:p w14:paraId="6403D75B" w14:textId="77777777" w:rsidR="006B1A9D" w:rsidRPr="00421225" w:rsidRDefault="006B1A9D" w:rsidP="005F0416">
      <w:pPr>
        <w:pStyle w:val="BodyText"/>
        <w:jc w:val="both"/>
        <w:rPr>
          <w:b/>
          <w:bCs/>
          <w:sz w:val="24"/>
        </w:rPr>
      </w:pPr>
    </w:p>
    <w:p w14:paraId="6D74E240" w14:textId="247628B1" w:rsidR="005F0416" w:rsidRPr="00421225" w:rsidRDefault="005F0416" w:rsidP="005F0416">
      <w:pPr>
        <w:pStyle w:val="BodyText"/>
        <w:jc w:val="both"/>
        <w:rPr>
          <w:b/>
          <w:bCs/>
          <w:sz w:val="24"/>
        </w:rPr>
      </w:pPr>
      <w:r w:rsidRPr="00421225">
        <w:rPr>
          <w:b/>
          <w:bCs/>
          <w:sz w:val="24"/>
        </w:rPr>
        <w:t>NOTES TO THE FINANCIAL STATEMENTS FOR THE YEAR ENDED 31 MARCH 202</w:t>
      </w:r>
      <w:r w:rsidR="00800164" w:rsidRPr="00421225">
        <w:rPr>
          <w:b/>
          <w:bCs/>
          <w:sz w:val="24"/>
        </w:rPr>
        <w:t>6</w:t>
      </w:r>
      <w:r w:rsidRPr="00421225">
        <w:rPr>
          <w:b/>
          <w:bCs/>
          <w:sz w:val="24"/>
        </w:rPr>
        <w:t xml:space="preserve"> </w:t>
      </w:r>
    </w:p>
    <w:p w14:paraId="039261AB" w14:textId="77777777" w:rsidR="003F7A4F" w:rsidRPr="00421225" w:rsidRDefault="003F7A4F" w:rsidP="00F8633B"/>
    <w:p w14:paraId="21B9953F" w14:textId="434F571D" w:rsidR="004A63EB" w:rsidRPr="00421225" w:rsidRDefault="001C126F" w:rsidP="004A63EB">
      <w:pPr>
        <w:rPr>
          <w:b/>
          <w:sz w:val="22"/>
          <w:szCs w:val="22"/>
        </w:rPr>
      </w:pPr>
      <w:r w:rsidRPr="00421225">
        <w:rPr>
          <w:b/>
          <w:sz w:val="22"/>
          <w:szCs w:val="22"/>
        </w:rPr>
        <w:t>6</w:t>
      </w:r>
      <w:r w:rsidR="00542392" w:rsidRPr="00421225">
        <w:rPr>
          <w:b/>
          <w:sz w:val="22"/>
          <w:szCs w:val="22"/>
        </w:rPr>
        <w:t>.</w:t>
      </w:r>
      <w:r w:rsidR="00542392" w:rsidRPr="00421225">
        <w:rPr>
          <w:b/>
          <w:sz w:val="22"/>
          <w:szCs w:val="22"/>
        </w:rPr>
        <w:tab/>
      </w:r>
      <w:r w:rsidR="00DC5526" w:rsidRPr="00421225">
        <w:rPr>
          <w:b/>
          <w:sz w:val="22"/>
          <w:szCs w:val="22"/>
        </w:rPr>
        <w:t>Board</w:t>
      </w:r>
      <w:r w:rsidR="004A63EB" w:rsidRPr="00421225">
        <w:rPr>
          <w:b/>
          <w:sz w:val="22"/>
          <w:szCs w:val="22"/>
        </w:rPr>
        <w:t xml:space="preserve"> members’ emoluments </w:t>
      </w:r>
    </w:p>
    <w:p w14:paraId="679F473C" w14:textId="77777777" w:rsidR="004A63EB" w:rsidRPr="00421225" w:rsidRDefault="004A63EB" w:rsidP="004A63EB">
      <w:pPr>
        <w:rPr>
          <w:bCs/>
          <w:iCs/>
          <w:sz w:val="22"/>
        </w:rPr>
      </w:pPr>
    </w:p>
    <w:p w14:paraId="647CAF39" w14:textId="41F09093" w:rsidR="004A63EB" w:rsidRPr="00421225" w:rsidRDefault="0069049F" w:rsidP="1729EF1C">
      <w:pPr>
        <w:jc w:val="both"/>
        <w:rPr>
          <w:sz w:val="22"/>
          <w:szCs w:val="22"/>
        </w:rPr>
      </w:pPr>
      <w:r w:rsidRPr="00421225">
        <w:rPr>
          <w:sz w:val="22"/>
          <w:szCs w:val="22"/>
        </w:rPr>
        <w:t xml:space="preserve">No </w:t>
      </w:r>
      <w:r w:rsidR="00DC5526" w:rsidRPr="00421225">
        <w:rPr>
          <w:sz w:val="22"/>
          <w:szCs w:val="22"/>
        </w:rPr>
        <w:t>Board</w:t>
      </w:r>
      <w:r w:rsidR="004A63EB" w:rsidRPr="00421225">
        <w:rPr>
          <w:sz w:val="22"/>
          <w:szCs w:val="22"/>
        </w:rPr>
        <w:t xml:space="preserve"> members received remuneration </w:t>
      </w:r>
      <w:r w:rsidR="004207D2" w:rsidRPr="00421225">
        <w:rPr>
          <w:sz w:val="22"/>
          <w:szCs w:val="22"/>
        </w:rPr>
        <w:t>with £</w:t>
      </w:r>
      <w:r w:rsidR="009849D0" w:rsidRPr="00421225">
        <w:rPr>
          <w:sz w:val="22"/>
          <w:szCs w:val="22"/>
        </w:rPr>
        <w:t>nil</w:t>
      </w:r>
      <w:r w:rsidR="002004E6" w:rsidRPr="00421225">
        <w:rPr>
          <w:sz w:val="22"/>
          <w:szCs w:val="22"/>
        </w:rPr>
        <w:t xml:space="preserve"> </w:t>
      </w:r>
      <w:r w:rsidR="00E55A10" w:rsidRPr="00421225">
        <w:rPr>
          <w:sz w:val="22"/>
          <w:szCs w:val="22"/>
        </w:rPr>
        <w:t>(202</w:t>
      </w:r>
      <w:r w:rsidR="00CB17B8" w:rsidRPr="00421225">
        <w:rPr>
          <w:sz w:val="22"/>
          <w:szCs w:val="22"/>
        </w:rPr>
        <w:t>5</w:t>
      </w:r>
      <w:r w:rsidR="00E55A10" w:rsidRPr="00421225">
        <w:rPr>
          <w:sz w:val="22"/>
          <w:szCs w:val="22"/>
        </w:rPr>
        <w:t>: £</w:t>
      </w:r>
      <w:r w:rsidR="00CB17B8" w:rsidRPr="00421225">
        <w:rPr>
          <w:sz w:val="22"/>
          <w:szCs w:val="22"/>
        </w:rPr>
        <w:t>54</w:t>
      </w:r>
      <w:r w:rsidR="005B1530" w:rsidRPr="00421225">
        <w:rPr>
          <w:sz w:val="22"/>
          <w:szCs w:val="22"/>
        </w:rPr>
        <w:t>)</w:t>
      </w:r>
      <w:r w:rsidR="006A4AAA" w:rsidRPr="00421225">
        <w:rPr>
          <w:sz w:val="22"/>
          <w:szCs w:val="22"/>
        </w:rPr>
        <w:t xml:space="preserve"> paid</w:t>
      </w:r>
      <w:r w:rsidR="005B1530" w:rsidRPr="00421225">
        <w:rPr>
          <w:sz w:val="22"/>
          <w:szCs w:val="22"/>
        </w:rPr>
        <w:t xml:space="preserve"> for reimbursed expenses.</w:t>
      </w:r>
    </w:p>
    <w:p w14:paraId="187E73EA" w14:textId="7F78CAEC" w:rsidR="00083E84" w:rsidRPr="00421225" w:rsidRDefault="00083E84" w:rsidP="004A63EB">
      <w:pPr>
        <w:jc w:val="both"/>
        <w:rPr>
          <w:b/>
          <w:bCs/>
          <w:sz w:val="22"/>
        </w:rPr>
      </w:pPr>
    </w:p>
    <w:p w14:paraId="580DACE7" w14:textId="4F2C4124" w:rsidR="00083E84" w:rsidRPr="00421225" w:rsidRDefault="00083E84" w:rsidP="004A63EB">
      <w:pPr>
        <w:jc w:val="both"/>
        <w:rPr>
          <w:b/>
          <w:bCs/>
          <w:sz w:val="22"/>
        </w:rPr>
      </w:pPr>
      <w:r w:rsidRPr="00421225">
        <w:rPr>
          <w:b/>
          <w:bCs/>
          <w:sz w:val="22"/>
        </w:rPr>
        <w:t>7.</w:t>
      </w:r>
      <w:r w:rsidRPr="00421225">
        <w:rPr>
          <w:b/>
          <w:bCs/>
          <w:sz w:val="22"/>
        </w:rPr>
        <w:tab/>
        <w:t xml:space="preserve">Key management personnel </w:t>
      </w:r>
    </w:p>
    <w:p w14:paraId="6FCBEEF2" w14:textId="7D9AB731" w:rsidR="005602B1" w:rsidRPr="00421225" w:rsidRDefault="005602B1" w:rsidP="004A63EB">
      <w:pPr>
        <w:jc w:val="both"/>
        <w:rPr>
          <w:b/>
          <w:bCs/>
          <w:sz w:val="22"/>
        </w:rPr>
      </w:pPr>
    </w:p>
    <w:p w14:paraId="009DB020" w14:textId="6B66FF40" w:rsidR="00B3331C" w:rsidRPr="00421225" w:rsidRDefault="00B3331C" w:rsidP="00B3331C">
      <w:pPr>
        <w:jc w:val="both"/>
        <w:rPr>
          <w:sz w:val="22"/>
          <w:szCs w:val="22"/>
        </w:rPr>
      </w:pPr>
      <w:r w:rsidRPr="00421225">
        <w:rPr>
          <w:sz w:val="22"/>
          <w:szCs w:val="22"/>
        </w:rPr>
        <w:t>Key management personnel are employed by the Association and perform an executive management role across all subsidiaries in the Group. The total emoluments payable to Group</w:t>
      </w:r>
      <w:r w:rsidR="00AF0B33" w:rsidRPr="00421225">
        <w:rPr>
          <w:sz w:val="22"/>
          <w:szCs w:val="22"/>
        </w:rPr>
        <w:t>’s</w:t>
      </w:r>
      <w:r w:rsidRPr="00421225">
        <w:rPr>
          <w:sz w:val="22"/>
          <w:szCs w:val="22"/>
        </w:rPr>
        <w:t xml:space="preserve"> key management personnel are disclosed in the Wheatley Group consolidated financial statements. The Association pays a share of the costs of these personnel which includes employer pension contributions and benefits in kind.</w:t>
      </w:r>
    </w:p>
    <w:p w14:paraId="4EC4CE5A" w14:textId="2CBF7A12" w:rsidR="00083E84" w:rsidRPr="00421225" w:rsidRDefault="00083E84" w:rsidP="66AB8167">
      <w:pPr>
        <w:jc w:val="both"/>
        <w:rPr>
          <w:rStyle w:val="normaltextrun"/>
          <w:sz w:val="22"/>
          <w:szCs w:val="22"/>
          <w:lang w:eastAsia="en-GB"/>
        </w:rPr>
      </w:pPr>
    </w:p>
    <w:tbl>
      <w:tblPr>
        <w:tblW w:w="8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0"/>
        <w:gridCol w:w="3933"/>
        <w:gridCol w:w="1275"/>
        <w:gridCol w:w="993"/>
      </w:tblGrid>
      <w:tr w:rsidR="00EA3447" w:rsidRPr="00421225" w14:paraId="263898C2" w14:textId="77777777" w:rsidTr="2A658E24">
        <w:trPr>
          <w:trHeight w:val="300"/>
        </w:trPr>
        <w:tc>
          <w:tcPr>
            <w:tcW w:w="2730" w:type="dxa"/>
            <w:tcBorders>
              <w:top w:val="nil"/>
              <w:left w:val="nil"/>
              <w:bottom w:val="nil"/>
              <w:right w:val="nil"/>
            </w:tcBorders>
            <w:vAlign w:val="bottom"/>
            <w:hideMark/>
          </w:tcPr>
          <w:p w14:paraId="3966DD99"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3933" w:type="dxa"/>
            <w:tcBorders>
              <w:top w:val="nil"/>
              <w:left w:val="nil"/>
              <w:bottom w:val="nil"/>
              <w:right w:val="nil"/>
            </w:tcBorders>
            <w:vAlign w:val="bottom"/>
            <w:hideMark/>
          </w:tcPr>
          <w:p w14:paraId="3A50125F"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1275" w:type="dxa"/>
            <w:tcBorders>
              <w:top w:val="nil"/>
              <w:left w:val="nil"/>
              <w:bottom w:val="nil"/>
              <w:right w:val="nil"/>
            </w:tcBorders>
            <w:vAlign w:val="bottom"/>
            <w:hideMark/>
          </w:tcPr>
          <w:p w14:paraId="2CDD9B68" w14:textId="2EA10E6A"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normaltextrun"/>
                <w:b/>
                <w:bCs/>
                <w:sz w:val="22"/>
                <w:szCs w:val="22"/>
              </w:rPr>
              <w:t>202</w:t>
            </w:r>
            <w:r w:rsidR="009B4B5C" w:rsidRPr="00421225">
              <w:rPr>
                <w:rStyle w:val="normaltextrun"/>
                <w:b/>
                <w:bCs/>
                <w:sz w:val="22"/>
                <w:szCs w:val="22"/>
              </w:rPr>
              <w:t>6</w:t>
            </w:r>
          </w:p>
        </w:tc>
        <w:tc>
          <w:tcPr>
            <w:tcW w:w="993" w:type="dxa"/>
            <w:tcBorders>
              <w:top w:val="nil"/>
              <w:left w:val="nil"/>
              <w:bottom w:val="nil"/>
              <w:right w:val="nil"/>
            </w:tcBorders>
            <w:vAlign w:val="bottom"/>
            <w:hideMark/>
          </w:tcPr>
          <w:p w14:paraId="4C9FB6E7" w14:textId="280D68C2"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normaltextrun"/>
                <w:b/>
                <w:bCs/>
                <w:sz w:val="22"/>
                <w:szCs w:val="22"/>
              </w:rPr>
              <w:t>202</w:t>
            </w:r>
            <w:r w:rsidR="009B4B5C" w:rsidRPr="00421225">
              <w:rPr>
                <w:rStyle w:val="normaltextrun"/>
                <w:b/>
                <w:bCs/>
                <w:sz w:val="22"/>
                <w:szCs w:val="22"/>
              </w:rPr>
              <w:t>5</w:t>
            </w:r>
            <w:r w:rsidRPr="00421225">
              <w:rPr>
                <w:rStyle w:val="eop"/>
                <w:sz w:val="22"/>
                <w:szCs w:val="22"/>
              </w:rPr>
              <w:t> </w:t>
            </w:r>
          </w:p>
        </w:tc>
      </w:tr>
      <w:tr w:rsidR="00EA3447" w:rsidRPr="00421225" w14:paraId="298F85DE" w14:textId="77777777" w:rsidTr="2A658E24">
        <w:trPr>
          <w:trHeight w:val="300"/>
        </w:trPr>
        <w:tc>
          <w:tcPr>
            <w:tcW w:w="2730" w:type="dxa"/>
            <w:tcBorders>
              <w:top w:val="nil"/>
              <w:left w:val="nil"/>
              <w:bottom w:val="nil"/>
              <w:right w:val="nil"/>
            </w:tcBorders>
            <w:vAlign w:val="bottom"/>
            <w:hideMark/>
          </w:tcPr>
          <w:p w14:paraId="6448FFF9"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3933" w:type="dxa"/>
            <w:tcBorders>
              <w:top w:val="nil"/>
              <w:left w:val="nil"/>
              <w:bottom w:val="nil"/>
              <w:right w:val="nil"/>
            </w:tcBorders>
            <w:vAlign w:val="bottom"/>
            <w:hideMark/>
          </w:tcPr>
          <w:p w14:paraId="5F90E7D2"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1275" w:type="dxa"/>
            <w:tcBorders>
              <w:top w:val="nil"/>
              <w:left w:val="nil"/>
              <w:bottom w:val="nil"/>
              <w:right w:val="nil"/>
            </w:tcBorders>
            <w:vAlign w:val="bottom"/>
            <w:hideMark/>
          </w:tcPr>
          <w:p w14:paraId="551A4080"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normaltextrun"/>
                <w:b/>
                <w:bCs/>
                <w:sz w:val="22"/>
                <w:szCs w:val="22"/>
              </w:rPr>
              <w:t>£ 000</w:t>
            </w:r>
            <w:r w:rsidRPr="00421225">
              <w:rPr>
                <w:rStyle w:val="eop"/>
                <w:sz w:val="22"/>
                <w:szCs w:val="22"/>
              </w:rPr>
              <w:t> </w:t>
            </w:r>
          </w:p>
        </w:tc>
        <w:tc>
          <w:tcPr>
            <w:tcW w:w="993" w:type="dxa"/>
            <w:tcBorders>
              <w:top w:val="nil"/>
              <w:left w:val="nil"/>
              <w:bottom w:val="nil"/>
              <w:right w:val="nil"/>
            </w:tcBorders>
            <w:vAlign w:val="bottom"/>
            <w:hideMark/>
          </w:tcPr>
          <w:p w14:paraId="6B2946D7"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normaltextrun"/>
                <w:b/>
                <w:bCs/>
                <w:sz w:val="22"/>
                <w:szCs w:val="22"/>
              </w:rPr>
              <w:t>£ 000</w:t>
            </w:r>
            <w:r w:rsidRPr="00421225">
              <w:rPr>
                <w:rStyle w:val="eop"/>
                <w:sz w:val="22"/>
                <w:szCs w:val="22"/>
              </w:rPr>
              <w:t> </w:t>
            </w:r>
          </w:p>
        </w:tc>
      </w:tr>
      <w:tr w:rsidR="00EA3447" w:rsidRPr="00421225" w14:paraId="04714ED5" w14:textId="77777777" w:rsidTr="2A658E24">
        <w:trPr>
          <w:trHeight w:val="300"/>
        </w:trPr>
        <w:tc>
          <w:tcPr>
            <w:tcW w:w="6663" w:type="dxa"/>
            <w:gridSpan w:val="2"/>
            <w:tcBorders>
              <w:top w:val="nil"/>
              <w:left w:val="nil"/>
              <w:bottom w:val="nil"/>
              <w:right w:val="nil"/>
            </w:tcBorders>
            <w:vAlign w:val="bottom"/>
            <w:hideMark/>
          </w:tcPr>
          <w:p w14:paraId="020F4E86"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normaltextrun"/>
                <w:sz w:val="22"/>
                <w:szCs w:val="22"/>
              </w:rPr>
              <w:t>Aggregate emoluments payable to key management</w:t>
            </w:r>
            <w:r w:rsidRPr="00421225">
              <w:rPr>
                <w:rStyle w:val="eop"/>
                <w:sz w:val="22"/>
                <w:szCs w:val="22"/>
              </w:rPr>
              <w:t> </w:t>
            </w:r>
          </w:p>
        </w:tc>
        <w:tc>
          <w:tcPr>
            <w:tcW w:w="1275" w:type="dxa"/>
            <w:tcBorders>
              <w:top w:val="nil"/>
              <w:left w:val="nil"/>
              <w:bottom w:val="nil"/>
              <w:right w:val="nil"/>
            </w:tcBorders>
            <w:vAlign w:val="bottom"/>
            <w:hideMark/>
          </w:tcPr>
          <w:p w14:paraId="204418FD" w14:textId="00BF0B70" w:rsidR="00D6681F" w:rsidRPr="00421225" w:rsidRDefault="008F04DF" w:rsidP="2A658E24">
            <w:pPr>
              <w:pStyle w:val="paragraph"/>
              <w:spacing w:before="0" w:beforeAutospacing="0" w:after="0" w:afterAutospacing="0"/>
              <w:jc w:val="center"/>
              <w:textAlignment w:val="baseline"/>
              <w:rPr>
                <w:sz w:val="22"/>
                <w:szCs w:val="22"/>
              </w:rPr>
            </w:pPr>
            <w:r w:rsidRPr="00421225">
              <w:rPr>
                <w:rStyle w:val="eop"/>
                <w:sz w:val="22"/>
                <w:szCs w:val="22"/>
              </w:rPr>
              <w:t>31</w:t>
            </w:r>
            <w:r w:rsidR="00D6681F" w:rsidRPr="00421225">
              <w:rPr>
                <w:rStyle w:val="eop"/>
                <w:sz w:val="22"/>
                <w:szCs w:val="22"/>
              </w:rPr>
              <w:t> </w:t>
            </w:r>
          </w:p>
        </w:tc>
        <w:tc>
          <w:tcPr>
            <w:tcW w:w="993" w:type="dxa"/>
            <w:tcBorders>
              <w:top w:val="nil"/>
              <w:left w:val="nil"/>
              <w:bottom w:val="nil"/>
              <w:right w:val="nil"/>
            </w:tcBorders>
            <w:vAlign w:val="bottom"/>
            <w:hideMark/>
          </w:tcPr>
          <w:p w14:paraId="6F7F5F20" w14:textId="221A9F91" w:rsidR="00D6681F" w:rsidRPr="00421225" w:rsidRDefault="002004E6" w:rsidP="00D6681F">
            <w:pPr>
              <w:pStyle w:val="paragraph"/>
              <w:spacing w:before="0" w:beforeAutospacing="0" w:after="0" w:afterAutospacing="0"/>
              <w:jc w:val="center"/>
              <w:textAlignment w:val="baseline"/>
              <w:rPr>
                <w:sz w:val="22"/>
                <w:szCs w:val="22"/>
              </w:rPr>
            </w:pPr>
            <w:r w:rsidRPr="00421225">
              <w:rPr>
                <w:sz w:val="22"/>
                <w:szCs w:val="22"/>
              </w:rPr>
              <w:t>2</w:t>
            </w:r>
            <w:r w:rsidR="009B4B5C" w:rsidRPr="00421225">
              <w:rPr>
                <w:sz w:val="22"/>
                <w:szCs w:val="22"/>
              </w:rPr>
              <w:t>8</w:t>
            </w:r>
          </w:p>
        </w:tc>
      </w:tr>
      <w:tr w:rsidR="00EA3447" w:rsidRPr="00421225" w14:paraId="7F59460D" w14:textId="77777777" w:rsidTr="2A658E24">
        <w:trPr>
          <w:trHeight w:val="300"/>
        </w:trPr>
        <w:tc>
          <w:tcPr>
            <w:tcW w:w="6663" w:type="dxa"/>
            <w:gridSpan w:val="2"/>
            <w:tcBorders>
              <w:top w:val="nil"/>
              <w:left w:val="nil"/>
              <w:bottom w:val="nil"/>
              <w:right w:val="nil"/>
            </w:tcBorders>
            <w:vAlign w:val="bottom"/>
            <w:hideMark/>
          </w:tcPr>
          <w:p w14:paraId="09E9ECC4" w14:textId="6F9432E9" w:rsidR="00D6681F" w:rsidRPr="00421225" w:rsidRDefault="00D6681F" w:rsidP="00D6681F">
            <w:pPr>
              <w:pStyle w:val="paragraph"/>
              <w:spacing w:before="0" w:beforeAutospacing="0" w:after="0" w:afterAutospacing="0"/>
              <w:textAlignment w:val="baseline"/>
              <w:rPr>
                <w:sz w:val="22"/>
                <w:szCs w:val="22"/>
              </w:rPr>
            </w:pPr>
            <w:r w:rsidRPr="00421225">
              <w:rPr>
                <w:rStyle w:val="normaltextrun"/>
                <w:sz w:val="22"/>
                <w:szCs w:val="22"/>
              </w:rPr>
              <w:t>(</w:t>
            </w:r>
            <w:r w:rsidR="008D0CDA" w:rsidRPr="00421225">
              <w:rPr>
                <w:rStyle w:val="normaltextrun"/>
                <w:sz w:val="22"/>
                <w:szCs w:val="22"/>
              </w:rPr>
              <w:t>ex</w:t>
            </w:r>
            <w:r w:rsidRPr="00421225">
              <w:rPr>
                <w:rStyle w:val="normaltextrun"/>
                <w:sz w:val="22"/>
                <w:szCs w:val="22"/>
              </w:rPr>
              <w:t>cluding pension contributions)</w:t>
            </w:r>
            <w:r w:rsidRPr="00421225">
              <w:rPr>
                <w:rStyle w:val="eop"/>
                <w:sz w:val="22"/>
                <w:szCs w:val="22"/>
              </w:rPr>
              <w:t> </w:t>
            </w:r>
          </w:p>
        </w:tc>
        <w:tc>
          <w:tcPr>
            <w:tcW w:w="1275" w:type="dxa"/>
            <w:tcBorders>
              <w:top w:val="nil"/>
              <w:left w:val="nil"/>
              <w:bottom w:val="nil"/>
              <w:right w:val="nil"/>
            </w:tcBorders>
            <w:vAlign w:val="bottom"/>
            <w:hideMark/>
          </w:tcPr>
          <w:p w14:paraId="6E2CD532"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c>
          <w:tcPr>
            <w:tcW w:w="993" w:type="dxa"/>
            <w:tcBorders>
              <w:top w:val="nil"/>
              <w:left w:val="nil"/>
              <w:bottom w:val="nil"/>
              <w:right w:val="nil"/>
            </w:tcBorders>
            <w:vAlign w:val="bottom"/>
            <w:hideMark/>
          </w:tcPr>
          <w:p w14:paraId="48FBCFA2"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r>
      <w:tr w:rsidR="00EA3447" w:rsidRPr="00421225" w14:paraId="371EDAE6" w14:textId="77777777" w:rsidTr="2A658E24">
        <w:trPr>
          <w:trHeight w:val="300"/>
        </w:trPr>
        <w:tc>
          <w:tcPr>
            <w:tcW w:w="2730" w:type="dxa"/>
            <w:tcBorders>
              <w:top w:val="nil"/>
              <w:left w:val="nil"/>
              <w:bottom w:val="nil"/>
              <w:right w:val="nil"/>
            </w:tcBorders>
            <w:vAlign w:val="bottom"/>
            <w:hideMark/>
          </w:tcPr>
          <w:p w14:paraId="1EE15683"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3933" w:type="dxa"/>
            <w:tcBorders>
              <w:top w:val="nil"/>
              <w:left w:val="nil"/>
              <w:bottom w:val="nil"/>
              <w:right w:val="nil"/>
            </w:tcBorders>
            <w:vAlign w:val="bottom"/>
            <w:hideMark/>
          </w:tcPr>
          <w:p w14:paraId="45C0A7BF"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1275" w:type="dxa"/>
            <w:tcBorders>
              <w:top w:val="nil"/>
              <w:left w:val="nil"/>
              <w:bottom w:val="nil"/>
              <w:right w:val="nil"/>
            </w:tcBorders>
            <w:vAlign w:val="bottom"/>
            <w:hideMark/>
          </w:tcPr>
          <w:p w14:paraId="0AF02128"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c>
          <w:tcPr>
            <w:tcW w:w="993" w:type="dxa"/>
            <w:tcBorders>
              <w:top w:val="nil"/>
              <w:left w:val="nil"/>
              <w:bottom w:val="nil"/>
              <w:right w:val="nil"/>
            </w:tcBorders>
            <w:vAlign w:val="bottom"/>
            <w:hideMark/>
          </w:tcPr>
          <w:p w14:paraId="3934BC0C"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r>
      <w:tr w:rsidR="00EA3447" w:rsidRPr="00421225" w14:paraId="2E84EB94" w14:textId="77777777" w:rsidTr="2A658E24">
        <w:trPr>
          <w:trHeight w:val="300"/>
        </w:trPr>
        <w:tc>
          <w:tcPr>
            <w:tcW w:w="6663" w:type="dxa"/>
            <w:gridSpan w:val="2"/>
            <w:tcBorders>
              <w:top w:val="nil"/>
              <w:left w:val="nil"/>
              <w:bottom w:val="nil"/>
              <w:right w:val="nil"/>
            </w:tcBorders>
            <w:vAlign w:val="bottom"/>
            <w:hideMark/>
          </w:tcPr>
          <w:p w14:paraId="35C0686C"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normaltextrun"/>
                <w:sz w:val="22"/>
                <w:szCs w:val="22"/>
              </w:rPr>
              <w:t>During the periods the key management’s emoluments (excluding pension contributions) fell within the following band distributions:</w:t>
            </w:r>
            <w:r w:rsidRPr="00421225">
              <w:rPr>
                <w:rStyle w:val="eop"/>
                <w:sz w:val="22"/>
                <w:szCs w:val="22"/>
              </w:rPr>
              <w:t> </w:t>
            </w:r>
          </w:p>
        </w:tc>
        <w:tc>
          <w:tcPr>
            <w:tcW w:w="1275" w:type="dxa"/>
            <w:tcBorders>
              <w:top w:val="nil"/>
              <w:left w:val="nil"/>
              <w:bottom w:val="nil"/>
              <w:right w:val="nil"/>
            </w:tcBorders>
            <w:vAlign w:val="bottom"/>
            <w:hideMark/>
          </w:tcPr>
          <w:p w14:paraId="3172B9EC"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c>
          <w:tcPr>
            <w:tcW w:w="993" w:type="dxa"/>
            <w:tcBorders>
              <w:top w:val="nil"/>
              <w:left w:val="nil"/>
              <w:bottom w:val="nil"/>
              <w:right w:val="nil"/>
            </w:tcBorders>
            <w:vAlign w:val="bottom"/>
            <w:hideMark/>
          </w:tcPr>
          <w:p w14:paraId="19535F8A"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r>
      <w:tr w:rsidR="00EA3447" w:rsidRPr="00421225" w14:paraId="7CBBF35F" w14:textId="77777777" w:rsidTr="2A658E24">
        <w:trPr>
          <w:trHeight w:val="300"/>
        </w:trPr>
        <w:tc>
          <w:tcPr>
            <w:tcW w:w="6663" w:type="dxa"/>
            <w:gridSpan w:val="2"/>
            <w:tcBorders>
              <w:top w:val="nil"/>
              <w:left w:val="nil"/>
              <w:bottom w:val="nil"/>
              <w:right w:val="nil"/>
            </w:tcBorders>
            <w:vAlign w:val="bottom"/>
            <w:hideMark/>
          </w:tcPr>
          <w:p w14:paraId="3C4E5A51"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tc>
        <w:tc>
          <w:tcPr>
            <w:tcW w:w="1275" w:type="dxa"/>
            <w:tcBorders>
              <w:top w:val="nil"/>
              <w:left w:val="nil"/>
              <w:bottom w:val="nil"/>
              <w:right w:val="nil"/>
            </w:tcBorders>
            <w:vAlign w:val="bottom"/>
            <w:hideMark/>
          </w:tcPr>
          <w:p w14:paraId="24EBAF31"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c>
          <w:tcPr>
            <w:tcW w:w="993" w:type="dxa"/>
            <w:tcBorders>
              <w:top w:val="nil"/>
              <w:left w:val="nil"/>
              <w:bottom w:val="nil"/>
              <w:right w:val="nil"/>
            </w:tcBorders>
            <w:vAlign w:val="bottom"/>
            <w:hideMark/>
          </w:tcPr>
          <w:p w14:paraId="00ACB582" w14:textId="77777777" w:rsidR="00D6681F" w:rsidRPr="00421225" w:rsidRDefault="00D6681F" w:rsidP="00D6681F">
            <w:pPr>
              <w:pStyle w:val="paragraph"/>
              <w:spacing w:before="0" w:beforeAutospacing="0" w:after="0" w:afterAutospacing="0"/>
              <w:jc w:val="center"/>
              <w:textAlignment w:val="baseline"/>
              <w:rPr>
                <w:sz w:val="22"/>
                <w:szCs w:val="22"/>
              </w:rPr>
            </w:pPr>
            <w:r w:rsidRPr="00421225">
              <w:rPr>
                <w:rStyle w:val="eop"/>
                <w:sz w:val="22"/>
                <w:szCs w:val="22"/>
              </w:rPr>
              <w:t> </w:t>
            </w:r>
          </w:p>
        </w:tc>
      </w:tr>
      <w:tr w:rsidR="002004E6" w:rsidRPr="00421225" w14:paraId="4D1FC2C9" w14:textId="77777777" w:rsidTr="2A658E24">
        <w:trPr>
          <w:trHeight w:val="300"/>
        </w:trPr>
        <w:tc>
          <w:tcPr>
            <w:tcW w:w="6663" w:type="dxa"/>
            <w:gridSpan w:val="2"/>
            <w:tcBorders>
              <w:top w:val="nil"/>
              <w:left w:val="nil"/>
              <w:bottom w:val="nil"/>
              <w:right w:val="nil"/>
            </w:tcBorders>
            <w:vAlign w:val="bottom"/>
            <w:hideMark/>
          </w:tcPr>
          <w:p w14:paraId="517477BA" w14:textId="78B11C39" w:rsidR="002004E6" w:rsidRPr="00421225" w:rsidRDefault="00E15212" w:rsidP="002004E6">
            <w:pPr>
              <w:pStyle w:val="paragraph"/>
              <w:spacing w:before="0" w:beforeAutospacing="0" w:after="0" w:afterAutospacing="0"/>
              <w:textAlignment w:val="baseline"/>
              <w:rPr>
                <w:sz w:val="22"/>
                <w:szCs w:val="22"/>
              </w:rPr>
            </w:pPr>
            <w:r w:rsidRPr="00421225">
              <w:rPr>
                <w:rStyle w:val="normaltextrun"/>
                <w:sz w:val="22"/>
                <w:szCs w:val="22"/>
              </w:rPr>
              <w:t>£</w:t>
            </w:r>
            <w:r w:rsidRPr="00421225">
              <w:rPr>
                <w:rStyle w:val="normaltextrun"/>
              </w:rPr>
              <w:t>0 to</w:t>
            </w:r>
            <w:r w:rsidR="002004E6" w:rsidRPr="00421225">
              <w:rPr>
                <w:rStyle w:val="normaltextrun"/>
                <w:sz w:val="22"/>
                <w:szCs w:val="22"/>
              </w:rPr>
              <w:t xml:space="preserve"> £10,000</w:t>
            </w:r>
            <w:r w:rsidR="002004E6" w:rsidRPr="00421225">
              <w:rPr>
                <w:rStyle w:val="eop"/>
                <w:sz w:val="22"/>
                <w:szCs w:val="22"/>
              </w:rPr>
              <w:t> </w:t>
            </w:r>
          </w:p>
        </w:tc>
        <w:tc>
          <w:tcPr>
            <w:tcW w:w="1275" w:type="dxa"/>
            <w:tcBorders>
              <w:top w:val="nil"/>
              <w:left w:val="nil"/>
              <w:bottom w:val="nil"/>
              <w:right w:val="nil"/>
            </w:tcBorders>
            <w:vAlign w:val="bottom"/>
          </w:tcPr>
          <w:p w14:paraId="7C21F574" w14:textId="4A37AD7C" w:rsidR="002004E6" w:rsidRPr="00421225" w:rsidRDefault="004E781D" w:rsidP="002004E6">
            <w:pPr>
              <w:pStyle w:val="paragraph"/>
              <w:spacing w:before="0" w:beforeAutospacing="0" w:after="0" w:afterAutospacing="0"/>
              <w:jc w:val="center"/>
              <w:textAlignment w:val="baseline"/>
              <w:rPr>
                <w:sz w:val="22"/>
                <w:szCs w:val="22"/>
              </w:rPr>
            </w:pPr>
            <w:r w:rsidRPr="00421225">
              <w:rPr>
                <w:sz w:val="22"/>
                <w:szCs w:val="22"/>
              </w:rPr>
              <w:t>6</w:t>
            </w:r>
          </w:p>
        </w:tc>
        <w:tc>
          <w:tcPr>
            <w:tcW w:w="993" w:type="dxa"/>
            <w:tcBorders>
              <w:top w:val="nil"/>
              <w:left w:val="nil"/>
              <w:bottom w:val="nil"/>
              <w:right w:val="nil"/>
            </w:tcBorders>
            <w:vAlign w:val="bottom"/>
            <w:hideMark/>
          </w:tcPr>
          <w:p w14:paraId="3DD27002" w14:textId="6BC94D5C" w:rsidR="002004E6" w:rsidRPr="00421225" w:rsidRDefault="002004E6" w:rsidP="002004E6">
            <w:pPr>
              <w:pStyle w:val="paragraph"/>
              <w:spacing w:before="0" w:beforeAutospacing="0" w:after="0" w:afterAutospacing="0"/>
              <w:jc w:val="center"/>
              <w:textAlignment w:val="baseline"/>
              <w:rPr>
                <w:b/>
                <w:bCs/>
                <w:sz w:val="22"/>
                <w:szCs w:val="22"/>
              </w:rPr>
            </w:pPr>
            <w:r w:rsidRPr="00421225">
              <w:rPr>
                <w:sz w:val="22"/>
                <w:szCs w:val="22"/>
              </w:rPr>
              <w:t>6</w:t>
            </w:r>
          </w:p>
        </w:tc>
      </w:tr>
    </w:tbl>
    <w:p w14:paraId="0C3A2094" w14:textId="77777777" w:rsidR="00D6681F" w:rsidRPr="00421225" w:rsidRDefault="00D6681F" w:rsidP="00D6681F">
      <w:pPr>
        <w:pStyle w:val="paragraph"/>
        <w:spacing w:before="0" w:beforeAutospacing="0" w:after="0" w:afterAutospacing="0"/>
        <w:textAlignment w:val="baseline"/>
        <w:rPr>
          <w:sz w:val="22"/>
          <w:szCs w:val="22"/>
        </w:rPr>
      </w:pPr>
      <w:r w:rsidRPr="00421225">
        <w:rPr>
          <w:rStyle w:val="eop"/>
          <w:sz w:val="22"/>
          <w:szCs w:val="22"/>
        </w:rPr>
        <w:t> </w:t>
      </w:r>
    </w:p>
    <w:p w14:paraId="085CE26D" w14:textId="25780238" w:rsidR="009223D6" w:rsidRPr="00421225" w:rsidRDefault="009223D6" w:rsidP="00B23495">
      <w:pPr>
        <w:jc w:val="both"/>
        <w:rPr>
          <w:sz w:val="22"/>
          <w:szCs w:val="22"/>
        </w:rPr>
      </w:pPr>
      <w:r w:rsidRPr="00421225">
        <w:rPr>
          <w:sz w:val="22"/>
          <w:szCs w:val="22"/>
        </w:rPr>
        <w:t xml:space="preserve">The key management are defined for this purpose as the Chief Executive and the Group Executive team in post </w:t>
      </w:r>
      <w:proofErr w:type="gramStart"/>
      <w:r w:rsidRPr="00421225">
        <w:rPr>
          <w:sz w:val="22"/>
          <w:szCs w:val="22"/>
        </w:rPr>
        <w:t>at</w:t>
      </w:r>
      <w:proofErr w:type="gramEnd"/>
      <w:r w:rsidRPr="00421225">
        <w:rPr>
          <w:sz w:val="22"/>
          <w:szCs w:val="22"/>
        </w:rPr>
        <w:t xml:space="preserve"> 31 March 202</w:t>
      </w:r>
      <w:r w:rsidR="00812CED" w:rsidRPr="00421225">
        <w:rPr>
          <w:sz w:val="22"/>
          <w:szCs w:val="22"/>
        </w:rPr>
        <w:t>6</w:t>
      </w:r>
      <w:r w:rsidRPr="00421225">
        <w:rPr>
          <w:sz w:val="22"/>
          <w:szCs w:val="22"/>
        </w:rPr>
        <w:t xml:space="preserve">.  Emoluments include relocation expenses where appropriate. </w:t>
      </w:r>
    </w:p>
    <w:p w14:paraId="6E672B50" w14:textId="77777777" w:rsidR="009223D6" w:rsidRPr="00421225" w:rsidRDefault="009223D6" w:rsidP="00B23495">
      <w:pPr>
        <w:jc w:val="both"/>
        <w:textAlignment w:val="baseline"/>
        <w:rPr>
          <w:sz w:val="22"/>
          <w:szCs w:val="22"/>
        </w:rPr>
      </w:pPr>
    </w:p>
    <w:p w14:paraId="06F5935A" w14:textId="55074F87" w:rsidR="009223D6" w:rsidRPr="00421225" w:rsidRDefault="009223D6" w:rsidP="00B23495">
      <w:pPr>
        <w:jc w:val="both"/>
        <w:rPr>
          <w:sz w:val="22"/>
          <w:szCs w:val="22"/>
        </w:rPr>
      </w:pPr>
      <w:r w:rsidRPr="00421225">
        <w:rPr>
          <w:sz w:val="22"/>
          <w:szCs w:val="22"/>
        </w:rPr>
        <w:t xml:space="preserve">The senior officers are eligible to join the Strathclyde Pension </w:t>
      </w:r>
      <w:proofErr w:type="gramStart"/>
      <w:r w:rsidRPr="00421225">
        <w:rPr>
          <w:sz w:val="22"/>
          <w:szCs w:val="22"/>
        </w:rPr>
        <w:t>Fund</w:t>
      </w:r>
      <w:proofErr w:type="gramEnd"/>
      <w:r w:rsidRPr="00421225">
        <w:rPr>
          <w:sz w:val="22"/>
          <w:szCs w:val="22"/>
        </w:rPr>
        <w:t xml:space="preserve"> and employer’s contributions are paid on the same basis as other members of staff. Pension contributions of £</w:t>
      </w:r>
      <w:r w:rsidR="004E781D" w:rsidRPr="00421225">
        <w:rPr>
          <w:sz w:val="22"/>
          <w:szCs w:val="22"/>
        </w:rPr>
        <w:t>2</w:t>
      </w:r>
      <w:r w:rsidR="000E49E0" w:rsidRPr="00421225">
        <w:rPr>
          <w:sz w:val="22"/>
          <w:szCs w:val="22"/>
        </w:rPr>
        <w:t>k</w:t>
      </w:r>
      <w:r w:rsidRPr="00421225">
        <w:rPr>
          <w:sz w:val="22"/>
          <w:szCs w:val="22"/>
        </w:rPr>
        <w:t xml:space="preserve"> (202</w:t>
      </w:r>
      <w:r w:rsidR="00241376" w:rsidRPr="00421225">
        <w:rPr>
          <w:sz w:val="22"/>
          <w:szCs w:val="22"/>
        </w:rPr>
        <w:t>5</w:t>
      </w:r>
      <w:r w:rsidRPr="00421225">
        <w:rPr>
          <w:sz w:val="22"/>
          <w:szCs w:val="22"/>
        </w:rPr>
        <w:t>: £</w:t>
      </w:r>
      <w:r w:rsidR="00241376" w:rsidRPr="00421225">
        <w:rPr>
          <w:sz w:val="22"/>
          <w:szCs w:val="22"/>
        </w:rPr>
        <w:t>2</w:t>
      </w:r>
      <w:r w:rsidRPr="00421225">
        <w:rPr>
          <w:sz w:val="22"/>
          <w:szCs w:val="22"/>
        </w:rPr>
        <w:t xml:space="preserve">k) were paid for the Chief Executive and the Group Executive team in post </w:t>
      </w:r>
      <w:proofErr w:type="gramStart"/>
      <w:r w:rsidRPr="00421225">
        <w:rPr>
          <w:sz w:val="22"/>
          <w:szCs w:val="22"/>
        </w:rPr>
        <w:t>at</w:t>
      </w:r>
      <w:proofErr w:type="gramEnd"/>
      <w:r w:rsidRPr="00421225">
        <w:rPr>
          <w:sz w:val="22"/>
          <w:szCs w:val="22"/>
        </w:rPr>
        <w:t xml:space="preserve"> 31 March 202</w:t>
      </w:r>
      <w:r w:rsidR="00241376" w:rsidRPr="00421225">
        <w:rPr>
          <w:sz w:val="22"/>
          <w:szCs w:val="22"/>
        </w:rPr>
        <w:t>6</w:t>
      </w:r>
      <w:r w:rsidRPr="00421225">
        <w:rPr>
          <w:sz w:val="22"/>
          <w:szCs w:val="22"/>
        </w:rPr>
        <w:t>.</w:t>
      </w:r>
    </w:p>
    <w:p w14:paraId="16229DC5" w14:textId="77777777" w:rsidR="009223D6" w:rsidRPr="00421225" w:rsidRDefault="009223D6" w:rsidP="009223D6">
      <w:pPr>
        <w:pStyle w:val="BodyText"/>
        <w:jc w:val="both"/>
        <w:rPr>
          <w:sz w:val="22"/>
          <w:szCs w:val="22"/>
        </w:rPr>
      </w:pPr>
    </w:p>
    <w:p w14:paraId="490B3946" w14:textId="0D917941" w:rsidR="009223D6" w:rsidRPr="00421225" w:rsidRDefault="009223D6" w:rsidP="009223D6">
      <w:pPr>
        <w:pStyle w:val="BodyText"/>
        <w:jc w:val="both"/>
        <w:rPr>
          <w:sz w:val="22"/>
          <w:szCs w:val="22"/>
        </w:rPr>
      </w:pPr>
      <w:r w:rsidRPr="00421225">
        <w:rPr>
          <w:sz w:val="22"/>
          <w:szCs w:val="22"/>
        </w:rPr>
        <w:t xml:space="preserve">There </w:t>
      </w:r>
      <w:r w:rsidR="006D39CD" w:rsidRPr="00421225">
        <w:rPr>
          <w:sz w:val="22"/>
          <w:szCs w:val="22"/>
        </w:rPr>
        <w:t>were si</w:t>
      </w:r>
      <w:r w:rsidR="00EA3447" w:rsidRPr="00421225">
        <w:rPr>
          <w:sz w:val="22"/>
          <w:szCs w:val="22"/>
        </w:rPr>
        <w:t>x</w:t>
      </w:r>
      <w:r w:rsidRPr="00421225">
        <w:rPr>
          <w:sz w:val="22"/>
          <w:szCs w:val="22"/>
        </w:rPr>
        <w:t xml:space="preserve"> senior officers in post </w:t>
      </w:r>
      <w:proofErr w:type="gramStart"/>
      <w:r w:rsidRPr="00421225">
        <w:rPr>
          <w:sz w:val="22"/>
          <w:szCs w:val="22"/>
        </w:rPr>
        <w:t>at</w:t>
      </w:r>
      <w:proofErr w:type="gramEnd"/>
      <w:r w:rsidRPr="00421225">
        <w:rPr>
          <w:sz w:val="22"/>
          <w:szCs w:val="22"/>
        </w:rPr>
        <w:t xml:space="preserve"> 31 March 202</w:t>
      </w:r>
      <w:r w:rsidR="00241376" w:rsidRPr="00421225">
        <w:rPr>
          <w:sz w:val="22"/>
          <w:szCs w:val="22"/>
        </w:rPr>
        <w:t>6</w:t>
      </w:r>
      <w:r w:rsidRPr="00421225">
        <w:rPr>
          <w:sz w:val="22"/>
          <w:szCs w:val="22"/>
        </w:rPr>
        <w:t>.</w:t>
      </w:r>
    </w:p>
    <w:p w14:paraId="4EA120CC" w14:textId="77777777" w:rsidR="009223D6" w:rsidRPr="00421225" w:rsidRDefault="009223D6" w:rsidP="009223D6">
      <w:pPr>
        <w:pStyle w:val="BodyText"/>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029"/>
      </w:tblGrid>
      <w:tr w:rsidR="00EA3447" w:rsidRPr="00421225" w14:paraId="11753882" w14:textId="77777777">
        <w:tc>
          <w:tcPr>
            <w:tcW w:w="3823" w:type="dxa"/>
          </w:tcPr>
          <w:p w14:paraId="1674214E" w14:textId="77777777" w:rsidR="009223D6" w:rsidRPr="00421225" w:rsidRDefault="009223D6">
            <w:pPr>
              <w:pStyle w:val="BodyText"/>
              <w:jc w:val="both"/>
              <w:rPr>
                <w:sz w:val="22"/>
                <w:szCs w:val="22"/>
              </w:rPr>
            </w:pPr>
            <w:r w:rsidRPr="00421225">
              <w:rPr>
                <w:sz w:val="22"/>
                <w:szCs w:val="22"/>
              </w:rPr>
              <w:t>Steven Henderson</w:t>
            </w:r>
          </w:p>
        </w:tc>
        <w:tc>
          <w:tcPr>
            <w:tcW w:w="5029" w:type="dxa"/>
          </w:tcPr>
          <w:p w14:paraId="002E7618" w14:textId="77777777" w:rsidR="009223D6" w:rsidRPr="00421225" w:rsidRDefault="009223D6">
            <w:pPr>
              <w:pStyle w:val="BodyText"/>
              <w:jc w:val="both"/>
              <w:rPr>
                <w:sz w:val="22"/>
                <w:szCs w:val="22"/>
              </w:rPr>
            </w:pPr>
            <w:r w:rsidRPr="00421225">
              <w:rPr>
                <w:sz w:val="22"/>
                <w:szCs w:val="22"/>
              </w:rPr>
              <w:t>Group Chief Executive</w:t>
            </w:r>
          </w:p>
        </w:tc>
      </w:tr>
      <w:tr w:rsidR="00EA3447" w:rsidRPr="00421225" w14:paraId="4DBB2486" w14:textId="77777777">
        <w:tc>
          <w:tcPr>
            <w:tcW w:w="3823" w:type="dxa"/>
          </w:tcPr>
          <w:p w14:paraId="59059923" w14:textId="1377BE8D" w:rsidR="009223D6" w:rsidRPr="00421225" w:rsidRDefault="00756FFB">
            <w:pPr>
              <w:pStyle w:val="BodyText"/>
              <w:jc w:val="both"/>
              <w:rPr>
                <w:sz w:val="22"/>
                <w:szCs w:val="22"/>
              </w:rPr>
            </w:pPr>
            <w:r w:rsidRPr="00421225">
              <w:rPr>
                <w:sz w:val="22"/>
                <w:szCs w:val="22"/>
              </w:rPr>
              <w:t>Alan Glasgow</w:t>
            </w:r>
          </w:p>
        </w:tc>
        <w:tc>
          <w:tcPr>
            <w:tcW w:w="5029" w:type="dxa"/>
          </w:tcPr>
          <w:p w14:paraId="46D0A79E" w14:textId="71E4BA9F" w:rsidR="009223D6" w:rsidRPr="00421225" w:rsidRDefault="009223D6">
            <w:pPr>
              <w:pStyle w:val="BodyText"/>
              <w:jc w:val="both"/>
              <w:rPr>
                <w:sz w:val="22"/>
                <w:szCs w:val="22"/>
              </w:rPr>
            </w:pPr>
            <w:r w:rsidRPr="00421225">
              <w:rPr>
                <w:sz w:val="22"/>
                <w:szCs w:val="22"/>
              </w:rPr>
              <w:t>Group Director of Housi</w:t>
            </w:r>
            <w:r w:rsidR="00756FFB" w:rsidRPr="00421225">
              <w:rPr>
                <w:sz w:val="22"/>
                <w:szCs w:val="22"/>
              </w:rPr>
              <w:t>ng</w:t>
            </w:r>
          </w:p>
        </w:tc>
      </w:tr>
      <w:tr w:rsidR="00EA3447" w:rsidRPr="00421225" w14:paraId="02CE89B0" w14:textId="77777777">
        <w:tc>
          <w:tcPr>
            <w:tcW w:w="3823" w:type="dxa"/>
          </w:tcPr>
          <w:p w14:paraId="1F751780" w14:textId="77777777" w:rsidR="009223D6" w:rsidRPr="00421225" w:rsidRDefault="009223D6">
            <w:pPr>
              <w:pStyle w:val="BodyText"/>
              <w:jc w:val="both"/>
              <w:rPr>
                <w:sz w:val="22"/>
                <w:szCs w:val="22"/>
              </w:rPr>
            </w:pPr>
            <w:r w:rsidRPr="00421225">
              <w:rPr>
                <w:sz w:val="22"/>
                <w:szCs w:val="22"/>
              </w:rPr>
              <w:t>Laura Pluck</w:t>
            </w:r>
          </w:p>
        </w:tc>
        <w:tc>
          <w:tcPr>
            <w:tcW w:w="5029" w:type="dxa"/>
          </w:tcPr>
          <w:p w14:paraId="6A1355C6" w14:textId="77777777" w:rsidR="009223D6" w:rsidRPr="00421225" w:rsidRDefault="009223D6">
            <w:pPr>
              <w:pStyle w:val="BodyText"/>
              <w:jc w:val="both"/>
              <w:rPr>
                <w:sz w:val="22"/>
                <w:szCs w:val="22"/>
              </w:rPr>
            </w:pPr>
            <w:r w:rsidRPr="00421225">
              <w:rPr>
                <w:sz w:val="22"/>
                <w:szCs w:val="22"/>
              </w:rPr>
              <w:t>Group Director of Communities</w:t>
            </w:r>
          </w:p>
        </w:tc>
      </w:tr>
      <w:tr w:rsidR="00EA3447" w:rsidRPr="00421225" w14:paraId="15C83AF1" w14:textId="77777777">
        <w:tc>
          <w:tcPr>
            <w:tcW w:w="3823" w:type="dxa"/>
          </w:tcPr>
          <w:p w14:paraId="4884E8F9" w14:textId="77777777" w:rsidR="009223D6" w:rsidRPr="00421225" w:rsidRDefault="009223D6">
            <w:pPr>
              <w:pStyle w:val="BodyText"/>
              <w:jc w:val="both"/>
              <w:rPr>
                <w:sz w:val="22"/>
                <w:szCs w:val="22"/>
              </w:rPr>
            </w:pPr>
            <w:r w:rsidRPr="00421225">
              <w:rPr>
                <w:sz w:val="22"/>
                <w:szCs w:val="22"/>
              </w:rPr>
              <w:t>Pauline Turnock</w:t>
            </w:r>
          </w:p>
        </w:tc>
        <w:tc>
          <w:tcPr>
            <w:tcW w:w="5029" w:type="dxa"/>
          </w:tcPr>
          <w:p w14:paraId="2DEA6F9A" w14:textId="77777777" w:rsidR="009223D6" w:rsidRPr="00421225" w:rsidRDefault="009223D6">
            <w:pPr>
              <w:pStyle w:val="BodyText"/>
              <w:jc w:val="both"/>
              <w:rPr>
                <w:sz w:val="22"/>
                <w:szCs w:val="22"/>
              </w:rPr>
            </w:pPr>
            <w:r w:rsidRPr="00421225">
              <w:rPr>
                <w:sz w:val="22"/>
                <w:szCs w:val="22"/>
              </w:rPr>
              <w:t>Group Director of Finance</w:t>
            </w:r>
          </w:p>
        </w:tc>
      </w:tr>
      <w:tr w:rsidR="00EA3447" w:rsidRPr="00421225" w14:paraId="061E17B7" w14:textId="77777777">
        <w:tc>
          <w:tcPr>
            <w:tcW w:w="3823" w:type="dxa"/>
          </w:tcPr>
          <w:p w14:paraId="3D89FAC7" w14:textId="77777777" w:rsidR="009223D6" w:rsidRPr="00421225" w:rsidRDefault="009223D6">
            <w:pPr>
              <w:pStyle w:val="BodyText"/>
              <w:jc w:val="both"/>
              <w:rPr>
                <w:sz w:val="22"/>
                <w:szCs w:val="22"/>
              </w:rPr>
            </w:pPr>
            <w:r w:rsidRPr="00421225">
              <w:rPr>
                <w:sz w:val="22"/>
                <w:szCs w:val="22"/>
              </w:rPr>
              <w:t>Anthony Allison</w:t>
            </w:r>
          </w:p>
        </w:tc>
        <w:tc>
          <w:tcPr>
            <w:tcW w:w="5029" w:type="dxa"/>
          </w:tcPr>
          <w:p w14:paraId="71668C37" w14:textId="77777777" w:rsidR="009223D6" w:rsidRPr="00421225" w:rsidRDefault="009223D6">
            <w:pPr>
              <w:pStyle w:val="BodyText"/>
              <w:jc w:val="both"/>
              <w:rPr>
                <w:sz w:val="22"/>
                <w:szCs w:val="22"/>
              </w:rPr>
            </w:pPr>
            <w:r w:rsidRPr="00421225">
              <w:rPr>
                <w:sz w:val="22"/>
                <w:szCs w:val="22"/>
              </w:rPr>
              <w:t>Group Director of Governance and Business Solutions</w:t>
            </w:r>
          </w:p>
        </w:tc>
      </w:tr>
      <w:tr w:rsidR="002C362D" w:rsidRPr="00421225" w14:paraId="7B94878C" w14:textId="77777777">
        <w:tc>
          <w:tcPr>
            <w:tcW w:w="3823" w:type="dxa"/>
          </w:tcPr>
          <w:p w14:paraId="2CAD754D" w14:textId="3D53D530" w:rsidR="009223D6" w:rsidRPr="00421225" w:rsidRDefault="0084280C">
            <w:pPr>
              <w:pStyle w:val="BodyText"/>
              <w:jc w:val="both"/>
              <w:rPr>
                <w:sz w:val="22"/>
                <w:szCs w:val="22"/>
              </w:rPr>
            </w:pPr>
            <w:r w:rsidRPr="00421225">
              <w:rPr>
                <w:sz w:val="22"/>
                <w:szCs w:val="22"/>
              </w:rPr>
              <w:t>Sharon Wearing</w:t>
            </w:r>
          </w:p>
        </w:tc>
        <w:tc>
          <w:tcPr>
            <w:tcW w:w="5029" w:type="dxa"/>
          </w:tcPr>
          <w:p w14:paraId="1579C558" w14:textId="2B4CD3E5" w:rsidR="009223D6" w:rsidRPr="00421225" w:rsidRDefault="009223D6">
            <w:pPr>
              <w:pStyle w:val="BodyText"/>
              <w:jc w:val="both"/>
              <w:rPr>
                <w:sz w:val="22"/>
                <w:szCs w:val="22"/>
              </w:rPr>
            </w:pPr>
            <w:r w:rsidRPr="00421225">
              <w:rPr>
                <w:sz w:val="22"/>
                <w:szCs w:val="22"/>
              </w:rPr>
              <w:t xml:space="preserve">Group Director of </w:t>
            </w:r>
            <w:r w:rsidR="00516D64" w:rsidRPr="00421225">
              <w:rPr>
                <w:sz w:val="22"/>
                <w:szCs w:val="22"/>
              </w:rPr>
              <w:t>Development &amp; City Building (from 16 November 2025)</w:t>
            </w:r>
          </w:p>
        </w:tc>
      </w:tr>
    </w:tbl>
    <w:p w14:paraId="0C210A1C" w14:textId="77777777" w:rsidR="009223D6" w:rsidRPr="00421225" w:rsidRDefault="009223D6" w:rsidP="009223D6">
      <w:pPr>
        <w:pStyle w:val="BodyText"/>
        <w:jc w:val="both"/>
        <w:rPr>
          <w:sz w:val="22"/>
          <w:szCs w:val="22"/>
        </w:rPr>
      </w:pPr>
    </w:p>
    <w:p w14:paraId="00D7B64D" w14:textId="77777777" w:rsidR="00083E84" w:rsidRPr="00421225" w:rsidRDefault="00083E84" w:rsidP="00083E84">
      <w:pPr>
        <w:pStyle w:val="BodyText"/>
        <w:jc w:val="both"/>
        <w:rPr>
          <w:b/>
          <w:bCs/>
          <w:color w:val="FF0000"/>
          <w:sz w:val="22"/>
          <w:szCs w:val="22"/>
        </w:rPr>
      </w:pPr>
    </w:p>
    <w:p w14:paraId="1E5B032A" w14:textId="77777777" w:rsidR="00DC5526" w:rsidRPr="00421225" w:rsidRDefault="00DC5526" w:rsidP="004A63EB">
      <w:pPr>
        <w:rPr>
          <w:b/>
        </w:rPr>
      </w:pPr>
    </w:p>
    <w:p w14:paraId="4E61152A" w14:textId="7D75C2F2" w:rsidR="00D85983" w:rsidRPr="00421225" w:rsidRDefault="00D85983" w:rsidP="004A63EB">
      <w:pPr>
        <w:rPr>
          <w:b/>
        </w:rPr>
      </w:pPr>
    </w:p>
    <w:p w14:paraId="29C4C430" w14:textId="7CA72C17" w:rsidR="00D85983" w:rsidRPr="00421225" w:rsidRDefault="00D85983" w:rsidP="004A63EB">
      <w:pPr>
        <w:rPr>
          <w:b/>
        </w:rPr>
      </w:pPr>
    </w:p>
    <w:p w14:paraId="34537993" w14:textId="3591A93A" w:rsidR="00D85983" w:rsidRPr="00421225" w:rsidRDefault="00D85983" w:rsidP="004A63EB">
      <w:pPr>
        <w:rPr>
          <w:b/>
        </w:rPr>
      </w:pPr>
    </w:p>
    <w:p w14:paraId="3015E99E" w14:textId="401C98BF" w:rsidR="00FA5D4C" w:rsidRPr="00421225" w:rsidRDefault="00FA5D4C" w:rsidP="004A63EB">
      <w:pPr>
        <w:rPr>
          <w:b/>
        </w:rPr>
      </w:pPr>
    </w:p>
    <w:p w14:paraId="241CAAC9" w14:textId="270C7AE2" w:rsidR="00FA5D4C" w:rsidRPr="00421225" w:rsidRDefault="00FA5D4C" w:rsidP="004A63EB">
      <w:pPr>
        <w:rPr>
          <w:b/>
        </w:rPr>
      </w:pPr>
    </w:p>
    <w:p w14:paraId="7D2AB8BC" w14:textId="77777777" w:rsidR="00D85983" w:rsidRPr="00421225" w:rsidRDefault="00D85983" w:rsidP="00D85983">
      <w:pPr>
        <w:pStyle w:val="BodyText"/>
        <w:jc w:val="both"/>
        <w:rPr>
          <w:b/>
          <w:bCs/>
          <w:sz w:val="24"/>
        </w:rPr>
      </w:pPr>
    </w:p>
    <w:p w14:paraId="5B9C8462" w14:textId="77777777" w:rsidR="001E4662" w:rsidRPr="00421225" w:rsidRDefault="001E4662" w:rsidP="00D85983">
      <w:pPr>
        <w:pStyle w:val="BodyText"/>
        <w:jc w:val="both"/>
        <w:rPr>
          <w:b/>
          <w:bCs/>
          <w:sz w:val="24"/>
        </w:rPr>
      </w:pPr>
    </w:p>
    <w:p w14:paraId="29B44442" w14:textId="77777777" w:rsidR="00E52A5B" w:rsidRPr="00421225" w:rsidRDefault="00E52A5B" w:rsidP="00D85983">
      <w:pPr>
        <w:pStyle w:val="BodyText"/>
        <w:jc w:val="both"/>
        <w:rPr>
          <w:b/>
          <w:bCs/>
          <w:sz w:val="24"/>
        </w:rPr>
      </w:pPr>
    </w:p>
    <w:p w14:paraId="3CF32115" w14:textId="77777777" w:rsidR="00FE34BE" w:rsidRPr="00421225" w:rsidRDefault="00FE34BE" w:rsidP="00D85983">
      <w:pPr>
        <w:pStyle w:val="BodyText"/>
        <w:jc w:val="both"/>
        <w:rPr>
          <w:b/>
          <w:bCs/>
          <w:sz w:val="24"/>
        </w:rPr>
      </w:pPr>
    </w:p>
    <w:p w14:paraId="26FF9AA8" w14:textId="4B5654FB" w:rsidR="005F0416" w:rsidRPr="00421225" w:rsidRDefault="005F0416" w:rsidP="005F0416">
      <w:pPr>
        <w:pStyle w:val="BodyText"/>
        <w:jc w:val="both"/>
        <w:rPr>
          <w:b/>
          <w:bCs/>
          <w:sz w:val="24"/>
        </w:rPr>
      </w:pPr>
      <w:r w:rsidRPr="00421225">
        <w:rPr>
          <w:b/>
          <w:bCs/>
          <w:sz w:val="24"/>
        </w:rPr>
        <w:t>NOTES TO THE FINANCIAL STATEMENTS FOR THE YEAR ENDED 31 MARCH 202</w:t>
      </w:r>
      <w:r w:rsidR="0085480D" w:rsidRPr="00421225">
        <w:rPr>
          <w:b/>
          <w:bCs/>
          <w:sz w:val="24"/>
        </w:rPr>
        <w:t>6</w:t>
      </w:r>
      <w:r w:rsidRPr="00421225">
        <w:rPr>
          <w:b/>
          <w:bCs/>
          <w:sz w:val="24"/>
        </w:rPr>
        <w:t xml:space="preserve"> </w:t>
      </w:r>
    </w:p>
    <w:p w14:paraId="40417198" w14:textId="77777777" w:rsidR="00D85983" w:rsidRPr="00421225" w:rsidRDefault="00D85983" w:rsidP="004A63EB">
      <w:pPr>
        <w:rPr>
          <w:b/>
        </w:rPr>
      </w:pPr>
    </w:p>
    <w:p w14:paraId="3E89B5C0" w14:textId="449A14C3" w:rsidR="008407B4" w:rsidRPr="00421225" w:rsidRDefault="00083E84" w:rsidP="0035698E">
      <w:pPr>
        <w:pStyle w:val="BodyText"/>
        <w:jc w:val="both"/>
        <w:rPr>
          <w:sz w:val="22"/>
          <w:szCs w:val="22"/>
        </w:rPr>
      </w:pPr>
      <w:r w:rsidRPr="00421225">
        <w:rPr>
          <w:b/>
          <w:sz w:val="22"/>
          <w:szCs w:val="22"/>
        </w:rPr>
        <w:t>8</w:t>
      </w:r>
      <w:r w:rsidR="00542392" w:rsidRPr="00421225">
        <w:rPr>
          <w:b/>
          <w:sz w:val="22"/>
          <w:szCs w:val="22"/>
        </w:rPr>
        <w:t>.</w:t>
      </w:r>
      <w:r w:rsidR="00542392" w:rsidRPr="00421225">
        <w:rPr>
          <w:b/>
          <w:sz w:val="22"/>
          <w:szCs w:val="22"/>
        </w:rPr>
        <w:tab/>
      </w:r>
      <w:r w:rsidR="008407B4" w:rsidRPr="00421225">
        <w:rPr>
          <w:b/>
          <w:sz w:val="22"/>
          <w:szCs w:val="22"/>
        </w:rPr>
        <w:t>Employees</w:t>
      </w:r>
      <w:r w:rsidR="009F2A9A" w:rsidRPr="00421225">
        <w:rPr>
          <w:b/>
          <w:sz w:val="22"/>
          <w:szCs w:val="22"/>
        </w:rPr>
        <w:t xml:space="preserve"> </w:t>
      </w:r>
    </w:p>
    <w:tbl>
      <w:tblPr>
        <w:tblW w:w="9039" w:type="dxa"/>
        <w:tblLayout w:type="fixed"/>
        <w:tblLook w:val="0000" w:firstRow="0" w:lastRow="0" w:firstColumn="0" w:lastColumn="0" w:noHBand="0" w:noVBand="0"/>
      </w:tblPr>
      <w:tblGrid>
        <w:gridCol w:w="6345"/>
        <w:gridCol w:w="1134"/>
        <w:gridCol w:w="426"/>
        <w:gridCol w:w="1134"/>
      </w:tblGrid>
      <w:tr w:rsidR="004D5BBC" w:rsidRPr="00421225" w14:paraId="64A51A24" w14:textId="77777777" w:rsidTr="1729EF1C">
        <w:trPr>
          <w:trHeight w:val="264"/>
        </w:trPr>
        <w:tc>
          <w:tcPr>
            <w:tcW w:w="6345" w:type="dxa"/>
          </w:tcPr>
          <w:p w14:paraId="39367334" w14:textId="77777777" w:rsidR="004D5BBC" w:rsidRPr="00421225" w:rsidRDefault="004D5BBC" w:rsidP="00083E84">
            <w:pPr>
              <w:jc w:val="both"/>
              <w:rPr>
                <w:b/>
                <w:bCs/>
                <w:i/>
                <w:sz w:val="22"/>
                <w:szCs w:val="22"/>
              </w:rPr>
            </w:pPr>
          </w:p>
          <w:p w14:paraId="78EE66DB" w14:textId="77777777" w:rsidR="004D5BBC" w:rsidRPr="00421225" w:rsidRDefault="004D5BBC" w:rsidP="00083E84">
            <w:pPr>
              <w:jc w:val="both"/>
              <w:rPr>
                <w:b/>
                <w:bCs/>
                <w:i/>
                <w:sz w:val="22"/>
                <w:szCs w:val="22"/>
              </w:rPr>
            </w:pPr>
          </w:p>
        </w:tc>
        <w:tc>
          <w:tcPr>
            <w:tcW w:w="1134" w:type="dxa"/>
            <w:vAlign w:val="center"/>
          </w:tcPr>
          <w:p w14:paraId="6CECDF02" w14:textId="47F27FDA" w:rsidR="004D5BBC" w:rsidRPr="00421225" w:rsidRDefault="004D5BBC" w:rsidP="00083E84">
            <w:pPr>
              <w:tabs>
                <w:tab w:val="left" w:pos="2124"/>
              </w:tabs>
              <w:jc w:val="right"/>
              <w:rPr>
                <w:b/>
                <w:bCs/>
                <w:sz w:val="22"/>
                <w:szCs w:val="22"/>
              </w:rPr>
            </w:pPr>
            <w:r w:rsidRPr="00421225">
              <w:rPr>
                <w:b/>
                <w:bCs/>
                <w:sz w:val="22"/>
                <w:szCs w:val="22"/>
              </w:rPr>
              <w:t>202</w:t>
            </w:r>
            <w:r w:rsidR="0085480D" w:rsidRPr="00421225">
              <w:rPr>
                <w:b/>
                <w:bCs/>
                <w:sz w:val="22"/>
                <w:szCs w:val="22"/>
              </w:rPr>
              <w:t>6</w:t>
            </w:r>
          </w:p>
        </w:tc>
        <w:tc>
          <w:tcPr>
            <w:tcW w:w="426" w:type="dxa"/>
            <w:vAlign w:val="center"/>
          </w:tcPr>
          <w:p w14:paraId="56344EE1" w14:textId="77777777" w:rsidR="004D5BBC" w:rsidRPr="00421225" w:rsidRDefault="004D5BBC" w:rsidP="00083E84">
            <w:pPr>
              <w:tabs>
                <w:tab w:val="left" w:pos="2124"/>
              </w:tabs>
              <w:jc w:val="right"/>
              <w:rPr>
                <w:b/>
                <w:bCs/>
                <w:sz w:val="22"/>
                <w:szCs w:val="22"/>
              </w:rPr>
            </w:pPr>
          </w:p>
        </w:tc>
        <w:tc>
          <w:tcPr>
            <w:tcW w:w="1134" w:type="dxa"/>
            <w:vAlign w:val="center"/>
          </w:tcPr>
          <w:p w14:paraId="2FC2F105" w14:textId="018CBDCF" w:rsidR="004D5BBC" w:rsidRPr="00421225" w:rsidRDefault="004D5BBC" w:rsidP="00083E84">
            <w:pPr>
              <w:tabs>
                <w:tab w:val="left" w:pos="2124"/>
              </w:tabs>
              <w:jc w:val="right"/>
              <w:rPr>
                <w:b/>
                <w:bCs/>
                <w:sz w:val="22"/>
                <w:szCs w:val="22"/>
              </w:rPr>
            </w:pPr>
            <w:r w:rsidRPr="00421225">
              <w:rPr>
                <w:b/>
                <w:bCs/>
                <w:sz w:val="22"/>
                <w:szCs w:val="22"/>
              </w:rPr>
              <w:t>20</w:t>
            </w:r>
            <w:r w:rsidR="004207D2" w:rsidRPr="00421225">
              <w:rPr>
                <w:b/>
                <w:bCs/>
                <w:sz w:val="22"/>
                <w:szCs w:val="22"/>
              </w:rPr>
              <w:t>2</w:t>
            </w:r>
            <w:r w:rsidR="0085480D" w:rsidRPr="00421225">
              <w:rPr>
                <w:b/>
                <w:bCs/>
                <w:sz w:val="22"/>
                <w:szCs w:val="22"/>
              </w:rPr>
              <w:t>5</w:t>
            </w:r>
          </w:p>
        </w:tc>
      </w:tr>
      <w:tr w:rsidR="004D5BBC" w:rsidRPr="00421225" w14:paraId="06215909" w14:textId="77777777" w:rsidTr="1729EF1C">
        <w:trPr>
          <w:trHeight w:val="264"/>
        </w:trPr>
        <w:tc>
          <w:tcPr>
            <w:tcW w:w="6345" w:type="dxa"/>
          </w:tcPr>
          <w:p w14:paraId="2CE8C24D" w14:textId="77777777" w:rsidR="004D5BBC" w:rsidRPr="00421225" w:rsidRDefault="004D5BBC" w:rsidP="00083E84">
            <w:pPr>
              <w:jc w:val="both"/>
              <w:rPr>
                <w:sz w:val="22"/>
                <w:szCs w:val="22"/>
              </w:rPr>
            </w:pPr>
          </w:p>
        </w:tc>
        <w:tc>
          <w:tcPr>
            <w:tcW w:w="1134" w:type="dxa"/>
            <w:vAlign w:val="center"/>
          </w:tcPr>
          <w:p w14:paraId="7872DB09" w14:textId="77777777" w:rsidR="004D5BBC" w:rsidRPr="00421225" w:rsidRDefault="004D5BBC" w:rsidP="00083E84">
            <w:pPr>
              <w:tabs>
                <w:tab w:val="left" w:pos="773"/>
                <w:tab w:val="decimal" w:pos="1512"/>
              </w:tabs>
              <w:ind w:right="72"/>
              <w:jc w:val="right"/>
              <w:rPr>
                <w:b/>
                <w:bCs/>
                <w:sz w:val="22"/>
                <w:szCs w:val="22"/>
              </w:rPr>
            </w:pPr>
            <w:r w:rsidRPr="00421225">
              <w:rPr>
                <w:b/>
                <w:bCs/>
                <w:sz w:val="22"/>
                <w:szCs w:val="22"/>
              </w:rPr>
              <w:t>No.</w:t>
            </w:r>
          </w:p>
        </w:tc>
        <w:tc>
          <w:tcPr>
            <w:tcW w:w="426" w:type="dxa"/>
            <w:vAlign w:val="center"/>
          </w:tcPr>
          <w:p w14:paraId="6949EB04" w14:textId="77777777" w:rsidR="004D5BBC" w:rsidRPr="00421225" w:rsidRDefault="004D5BBC" w:rsidP="00083E84">
            <w:pPr>
              <w:tabs>
                <w:tab w:val="decimal" w:pos="1512"/>
              </w:tabs>
              <w:ind w:right="72"/>
              <w:jc w:val="right"/>
              <w:rPr>
                <w:b/>
                <w:bCs/>
                <w:sz w:val="22"/>
                <w:szCs w:val="22"/>
              </w:rPr>
            </w:pPr>
          </w:p>
        </w:tc>
        <w:tc>
          <w:tcPr>
            <w:tcW w:w="1134" w:type="dxa"/>
            <w:vAlign w:val="center"/>
          </w:tcPr>
          <w:p w14:paraId="53C9F74E" w14:textId="77777777" w:rsidR="004D5BBC" w:rsidRPr="00421225" w:rsidRDefault="004D5BBC" w:rsidP="00083E84">
            <w:pPr>
              <w:tabs>
                <w:tab w:val="left" w:pos="773"/>
                <w:tab w:val="decimal" w:pos="1512"/>
              </w:tabs>
              <w:ind w:right="72"/>
              <w:jc w:val="right"/>
              <w:rPr>
                <w:b/>
                <w:bCs/>
                <w:sz w:val="22"/>
                <w:szCs w:val="22"/>
              </w:rPr>
            </w:pPr>
            <w:r w:rsidRPr="00421225">
              <w:rPr>
                <w:b/>
                <w:bCs/>
                <w:sz w:val="22"/>
                <w:szCs w:val="22"/>
              </w:rPr>
              <w:t>No.</w:t>
            </w:r>
          </w:p>
        </w:tc>
      </w:tr>
      <w:tr w:rsidR="00152D8A" w:rsidRPr="00421225" w14:paraId="76B8E638" w14:textId="77777777" w:rsidTr="1729EF1C">
        <w:trPr>
          <w:trHeight w:val="264"/>
        </w:trPr>
        <w:tc>
          <w:tcPr>
            <w:tcW w:w="6345" w:type="dxa"/>
          </w:tcPr>
          <w:p w14:paraId="4B4F2D19" w14:textId="77777777" w:rsidR="00152D8A" w:rsidRPr="00421225" w:rsidRDefault="00152D8A" w:rsidP="00083E84">
            <w:pPr>
              <w:jc w:val="both"/>
              <w:rPr>
                <w:sz w:val="22"/>
                <w:szCs w:val="22"/>
              </w:rPr>
            </w:pPr>
          </w:p>
        </w:tc>
        <w:tc>
          <w:tcPr>
            <w:tcW w:w="1134" w:type="dxa"/>
            <w:vAlign w:val="center"/>
          </w:tcPr>
          <w:p w14:paraId="3781F24C" w14:textId="77777777" w:rsidR="00152D8A" w:rsidRPr="00421225" w:rsidRDefault="00152D8A" w:rsidP="00083E84">
            <w:pPr>
              <w:tabs>
                <w:tab w:val="left" w:pos="773"/>
                <w:tab w:val="decimal" w:pos="1512"/>
              </w:tabs>
              <w:ind w:right="72"/>
              <w:jc w:val="right"/>
              <w:rPr>
                <w:b/>
                <w:bCs/>
                <w:sz w:val="22"/>
                <w:szCs w:val="22"/>
              </w:rPr>
            </w:pPr>
          </w:p>
        </w:tc>
        <w:tc>
          <w:tcPr>
            <w:tcW w:w="426" w:type="dxa"/>
            <w:vAlign w:val="center"/>
          </w:tcPr>
          <w:p w14:paraId="0F391BC3" w14:textId="77777777" w:rsidR="00152D8A" w:rsidRPr="00421225" w:rsidRDefault="00152D8A" w:rsidP="00083E84">
            <w:pPr>
              <w:tabs>
                <w:tab w:val="decimal" w:pos="1512"/>
              </w:tabs>
              <w:ind w:right="72"/>
              <w:jc w:val="right"/>
              <w:rPr>
                <w:b/>
                <w:bCs/>
                <w:sz w:val="22"/>
                <w:szCs w:val="22"/>
              </w:rPr>
            </w:pPr>
          </w:p>
        </w:tc>
        <w:tc>
          <w:tcPr>
            <w:tcW w:w="1134" w:type="dxa"/>
            <w:vAlign w:val="center"/>
          </w:tcPr>
          <w:p w14:paraId="1CEACCA0" w14:textId="77777777" w:rsidR="00152D8A" w:rsidRPr="00421225" w:rsidRDefault="00152D8A" w:rsidP="00083E84">
            <w:pPr>
              <w:tabs>
                <w:tab w:val="left" w:pos="773"/>
                <w:tab w:val="decimal" w:pos="1512"/>
              </w:tabs>
              <w:ind w:right="72"/>
              <w:jc w:val="right"/>
              <w:rPr>
                <w:b/>
                <w:bCs/>
                <w:sz w:val="22"/>
                <w:szCs w:val="22"/>
              </w:rPr>
            </w:pPr>
          </w:p>
        </w:tc>
      </w:tr>
      <w:tr w:rsidR="0085480D" w:rsidRPr="00421225" w14:paraId="5C674DDF" w14:textId="77777777" w:rsidTr="1729EF1C">
        <w:trPr>
          <w:trHeight w:val="264"/>
        </w:trPr>
        <w:tc>
          <w:tcPr>
            <w:tcW w:w="6345" w:type="dxa"/>
          </w:tcPr>
          <w:p w14:paraId="48615EBF" w14:textId="30EEFE34" w:rsidR="0085480D" w:rsidRPr="00421225" w:rsidRDefault="0085480D" w:rsidP="0085480D">
            <w:pPr>
              <w:jc w:val="both"/>
              <w:rPr>
                <w:sz w:val="22"/>
                <w:szCs w:val="22"/>
              </w:rPr>
            </w:pPr>
            <w:r w:rsidRPr="00421225">
              <w:rPr>
                <w:sz w:val="22"/>
                <w:szCs w:val="22"/>
              </w:rPr>
              <w:t xml:space="preserve">The average monthly number of full-time equivalent persons employed during the year was </w:t>
            </w:r>
          </w:p>
        </w:tc>
        <w:tc>
          <w:tcPr>
            <w:tcW w:w="1134" w:type="dxa"/>
            <w:vAlign w:val="center"/>
          </w:tcPr>
          <w:p w14:paraId="5A7CB33B" w14:textId="1D5A3DDE" w:rsidR="0085480D" w:rsidRPr="00421225" w:rsidRDefault="000F5B34" w:rsidP="0085480D">
            <w:pPr>
              <w:pStyle w:val="BodyText"/>
              <w:jc w:val="right"/>
              <w:rPr>
                <w:sz w:val="22"/>
                <w:szCs w:val="22"/>
              </w:rPr>
            </w:pPr>
            <w:r w:rsidRPr="00421225">
              <w:rPr>
                <w:sz w:val="22"/>
                <w:szCs w:val="22"/>
              </w:rPr>
              <w:t>72</w:t>
            </w:r>
          </w:p>
        </w:tc>
        <w:tc>
          <w:tcPr>
            <w:tcW w:w="426" w:type="dxa"/>
            <w:vAlign w:val="center"/>
          </w:tcPr>
          <w:p w14:paraId="7CF4C335" w14:textId="77777777" w:rsidR="0085480D" w:rsidRPr="00421225" w:rsidRDefault="0085480D" w:rsidP="0085480D">
            <w:pPr>
              <w:pStyle w:val="BodyText"/>
              <w:jc w:val="right"/>
              <w:rPr>
                <w:sz w:val="22"/>
                <w:szCs w:val="22"/>
              </w:rPr>
            </w:pPr>
          </w:p>
        </w:tc>
        <w:tc>
          <w:tcPr>
            <w:tcW w:w="1134" w:type="dxa"/>
            <w:vAlign w:val="center"/>
          </w:tcPr>
          <w:p w14:paraId="54F1D438" w14:textId="59B03A3A" w:rsidR="0085480D" w:rsidRPr="00421225" w:rsidRDefault="0085480D" w:rsidP="0085480D">
            <w:pPr>
              <w:pStyle w:val="BodyText"/>
              <w:jc w:val="right"/>
              <w:rPr>
                <w:sz w:val="22"/>
                <w:szCs w:val="22"/>
              </w:rPr>
            </w:pPr>
            <w:r w:rsidRPr="00421225">
              <w:rPr>
                <w:sz w:val="22"/>
                <w:szCs w:val="22"/>
              </w:rPr>
              <w:t>68</w:t>
            </w:r>
          </w:p>
        </w:tc>
      </w:tr>
      <w:tr w:rsidR="0085480D" w:rsidRPr="00421225" w14:paraId="4A43FC38" w14:textId="77777777" w:rsidTr="1729EF1C">
        <w:trPr>
          <w:trHeight w:val="264"/>
        </w:trPr>
        <w:tc>
          <w:tcPr>
            <w:tcW w:w="6345" w:type="dxa"/>
          </w:tcPr>
          <w:p w14:paraId="02234293" w14:textId="5F170921" w:rsidR="0085480D" w:rsidRPr="00421225" w:rsidRDefault="0085480D" w:rsidP="0085480D">
            <w:pPr>
              <w:jc w:val="both"/>
              <w:rPr>
                <w:sz w:val="22"/>
                <w:szCs w:val="22"/>
              </w:rPr>
            </w:pPr>
            <w:r w:rsidRPr="00421225">
              <w:rPr>
                <w:sz w:val="22"/>
                <w:szCs w:val="22"/>
              </w:rPr>
              <w:t xml:space="preserve">The average total number of employees employed during the year was </w:t>
            </w:r>
          </w:p>
        </w:tc>
        <w:tc>
          <w:tcPr>
            <w:tcW w:w="1134" w:type="dxa"/>
            <w:vAlign w:val="center"/>
          </w:tcPr>
          <w:p w14:paraId="1DBDBDB9" w14:textId="4D027D03" w:rsidR="0085480D" w:rsidRPr="00421225" w:rsidRDefault="00B134A4" w:rsidP="0085480D">
            <w:pPr>
              <w:pStyle w:val="BodyText"/>
              <w:jc w:val="right"/>
              <w:rPr>
                <w:sz w:val="22"/>
                <w:szCs w:val="22"/>
              </w:rPr>
            </w:pPr>
            <w:r w:rsidRPr="00421225">
              <w:rPr>
                <w:sz w:val="22"/>
                <w:szCs w:val="22"/>
              </w:rPr>
              <w:t>71</w:t>
            </w:r>
          </w:p>
        </w:tc>
        <w:tc>
          <w:tcPr>
            <w:tcW w:w="426" w:type="dxa"/>
            <w:vAlign w:val="center"/>
          </w:tcPr>
          <w:p w14:paraId="13241E28" w14:textId="77777777" w:rsidR="0085480D" w:rsidRPr="00421225" w:rsidRDefault="0085480D" w:rsidP="0085480D">
            <w:pPr>
              <w:pStyle w:val="BodyText"/>
              <w:jc w:val="right"/>
              <w:rPr>
                <w:sz w:val="22"/>
                <w:szCs w:val="22"/>
              </w:rPr>
            </w:pPr>
          </w:p>
        </w:tc>
        <w:tc>
          <w:tcPr>
            <w:tcW w:w="1134" w:type="dxa"/>
            <w:vAlign w:val="center"/>
          </w:tcPr>
          <w:p w14:paraId="6BA594A2" w14:textId="7171DF85" w:rsidR="0085480D" w:rsidRPr="00421225" w:rsidRDefault="0085480D" w:rsidP="0085480D">
            <w:pPr>
              <w:pStyle w:val="BodyText"/>
              <w:jc w:val="right"/>
              <w:rPr>
                <w:sz w:val="22"/>
                <w:szCs w:val="22"/>
              </w:rPr>
            </w:pPr>
            <w:r w:rsidRPr="00421225">
              <w:rPr>
                <w:sz w:val="22"/>
                <w:szCs w:val="22"/>
              </w:rPr>
              <w:t>69</w:t>
            </w:r>
          </w:p>
        </w:tc>
      </w:tr>
      <w:tr w:rsidR="00152D8A" w:rsidRPr="00421225" w14:paraId="4E4AAB17" w14:textId="77777777" w:rsidTr="1729EF1C">
        <w:trPr>
          <w:trHeight w:val="264"/>
        </w:trPr>
        <w:tc>
          <w:tcPr>
            <w:tcW w:w="6345" w:type="dxa"/>
          </w:tcPr>
          <w:p w14:paraId="357241E1" w14:textId="77777777" w:rsidR="00152D8A" w:rsidRPr="00421225" w:rsidRDefault="00152D8A" w:rsidP="004D5BBC">
            <w:pPr>
              <w:jc w:val="both"/>
              <w:rPr>
                <w:sz w:val="22"/>
                <w:szCs w:val="22"/>
              </w:rPr>
            </w:pPr>
          </w:p>
        </w:tc>
        <w:tc>
          <w:tcPr>
            <w:tcW w:w="1134" w:type="dxa"/>
            <w:vAlign w:val="center"/>
          </w:tcPr>
          <w:p w14:paraId="7B562548" w14:textId="77777777" w:rsidR="00152D8A" w:rsidRPr="00421225" w:rsidRDefault="00152D8A" w:rsidP="004D5BBC">
            <w:pPr>
              <w:pStyle w:val="BodyText"/>
              <w:jc w:val="right"/>
              <w:rPr>
                <w:sz w:val="22"/>
                <w:szCs w:val="22"/>
              </w:rPr>
            </w:pPr>
          </w:p>
        </w:tc>
        <w:tc>
          <w:tcPr>
            <w:tcW w:w="426" w:type="dxa"/>
            <w:vAlign w:val="center"/>
          </w:tcPr>
          <w:p w14:paraId="32E1457A" w14:textId="77777777" w:rsidR="00152D8A" w:rsidRPr="00421225" w:rsidRDefault="00152D8A" w:rsidP="004D5BBC">
            <w:pPr>
              <w:pStyle w:val="BodyText"/>
              <w:jc w:val="right"/>
              <w:rPr>
                <w:sz w:val="22"/>
                <w:szCs w:val="22"/>
              </w:rPr>
            </w:pPr>
          </w:p>
        </w:tc>
        <w:tc>
          <w:tcPr>
            <w:tcW w:w="1134" w:type="dxa"/>
            <w:vAlign w:val="center"/>
          </w:tcPr>
          <w:p w14:paraId="073318CA" w14:textId="77777777" w:rsidR="00152D8A" w:rsidRPr="00421225" w:rsidRDefault="00152D8A" w:rsidP="004D5BBC">
            <w:pPr>
              <w:pStyle w:val="BodyText"/>
              <w:jc w:val="right"/>
              <w:rPr>
                <w:sz w:val="22"/>
                <w:szCs w:val="22"/>
              </w:rPr>
            </w:pPr>
          </w:p>
        </w:tc>
      </w:tr>
      <w:tr w:rsidR="00152D8A" w:rsidRPr="00421225" w14:paraId="7CC05E41" w14:textId="77777777" w:rsidTr="1729EF1C">
        <w:trPr>
          <w:trHeight w:val="264"/>
        </w:trPr>
        <w:tc>
          <w:tcPr>
            <w:tcW w:w="9039" w:type="dxa"/>
            <w:gridSpan w:val="4"/>
          </w:tcPr>
          <w:p w14:paraId="0A731A30" w14:textId="20507610" w:rsidR="00152D8A" w:rsidRPr="00421225" w:rsidRDefault="00152D8A" w:rsidP="00152D8A">
            <w:pPr>
              <w:jc w:val="both"/>
              <w:rPr>
                <w:sz w:val="22"/>
                <w:szCs w:val="22"/>
              </w:rPr>
            </w:pPr>
          </w:p>
        </w:tc>
      </w:tr>
      <w:tr w:rsidR="00152D8A" w:rsidRPr="00421225" w14:paraId="77725FF3" w14:textId="77777777" w:rsidTr="1729EF1C">
        <w:trPr>
          <w:trHeight w:val="264"/>
        </w:trPr>
        <w:tc>
          <w:tcPr>
            <w:tcW w:w="6345" w:type="dxa"/>
          </w:tcPr>
          <w:p w14:paraId="2D019C63" w14:textId="77777777" w:rsidR="00152D8A" w:rsidRPr="00421225" w:rsidRDefault="00152D8A" w:rsidP="00256399">
            <w:pPr>
              <w:jc w:val="both"/>
              <w:rPr>
                <w:sz w:val="22"/>
                <w:szCs w:val="22"/>
              </w:rPr>
            </w:pPr>
          </w:p>
        </w:tc>
        <w:tc>
          <w:tcPr>
            <w:tcW w:w="1134" w:type="dxa"/>
            <w:vAlign w:val="center"/>
          </w:tcPr>
          <w:p w14:paraId="31D94793" w14:textId="19733ABF" w:rsidR="00152D8A" w:rsidRPr="00421225" w:rsidRDefault="00152D8A" w:rsidP="003B3B7F">
            <w:pPr>
              <w:pStyle w:val="BodyText"/>
              <w:jc w:val="right"/>
              <w:rPr>
                <w:b/>
                <w:sz w:val="22"/>
                <w:szCs w:val="22"/>
              </w:rPr>
            </w:pPr>
            <w:r w:rsidRPr="00421225">
              <w:rPr>
                <w:b/>
                <w:sz w:val="22"/>
                <w:szCs w:val="22"/>
              </w:rPr>
              <w:t>202</w:t>
            </w:r>
            <w:r w:rsidR="0085480D" w:rsidRPr="00421225">
              <w:rPr>
                <w:b/>
                <w:sz w:val="22"/>
                <w:szCs w:val="22"/>
              </w:rPr>
              <w:t>6</w:t>
            </w:r>
          </w:p>
        </w:tc>
        <w:tc>
          <w:tcPr>
            <w:tcW w:w="426" w:type="dxa"/>
            <w:vAlign w:val="center"/>
          </w:tcPr>
          <w:p w14:paraId="779BA26C" w14:textId="77777777" w:rsidR="00152D8A" w:rsidRPr="00421225" w:rsidRDefault="00152D8A" w:rsidP="003B3B7F">
            <w:pPr>
              <w:pStyle w:val="BodyText"/>
              <w:jc w:val="right"/>
              <w:rPr>
                <w:b/>
                <w:sz w:val="22"/>
                <w:szCs w:val="22"/>
              </w:rPr>
            </w:pPr>
          </w:p>
        </w:tc>
        <w:tc>
          <w:tcPr>
            <w:tcW w:w="1134" w:type="dxa"/>
            <w:vAlign w:val="center"/>
          </w:tcPr>
          <w:p w14:paraId="28B30924" w14:textId="725A6957" w:rsidR="00152D8A" w:rsidRPr="00421225" w:rsidRDefault="00152D8A" w:rsidP="003B3B7F">
            <w:pPr>
              <w:pStyle w:val="BodyText"/>
              <w:jc w:val="right"/>
              <w:rPr>
                <w:b/>
                <w:sz w:val="22"/>
                <w:szCs w:val="22"/>
              </w:rPr>
            </w:pPr>
            <w:r w:rsidRPr="00421225">
              <w:rPr>
                <w:b/>
                <w:sz w:val="22"/>
                <w:szCs w:val="22"/>
              </w:rPr>
              <w:t>20</w:t>
            </w:r>
            <w:r w:rsidR="004207D2" w:rsidRPr="00421225">
              <w:rPr>
                <w:b/>
                <w:sz w:val="22"/>
                <w:szCs w:val="22"/>
              </w:rPr>
              <w:t>2</w:t>
            </w:r>
            <w:r w:rsidR="0085480D" w:rsidRPr="00421225">
              <w:rPr>
                <w:b/>
                <w:sz w:val="22"/>
                <w:szCs w:val="22"/>
              </w:rPr>
              <w:t>5</w:t>
            </w:r>
          </w:p>
        </w:tc>
      </w:tr>
      <w:tr w:rsidR="0055204D" w:rsidRPr="00421225" w14:paraId="2656E013" w14:textId="77777777" w:rsidTr="1729EF1C">
        <w:trPr>
          <w:trHeight w:val="264"/>
        </w:trPr>
        <w:tc>
          <w:tcPr>
            <w:tcW w:w="6345" w:type="dxa"/>
          </w:tcPr>
          <w:p w14:paraId="2A3BF4EE" w14:textId="77777777" w:rsidR="0055204D" w:rsidRPr="00421225" w:rsidRDefault="0055204D" w:rsidP="00256399">
            <w:pPr>
              <w:jc w:val="both"/>
              <w:rPr>
                <w:sz w:val="22"/>
                <w:szCs w:val="22"/>
              </w:rPr>
            </w:pPr>
          </w:p>
        </w:tc>
        <w:tc>
          <w:tcPr>
            <w:tcW w:w="1134" w:type="dxa"/>
            <w:vAlign w:val="center"/>
          </w:tcPr>
          <w:p w14:paraId="593011BF" w14:textId="77777777" w:rsidR="0055204D" w:rsidRPr="00421225" w:rsidRDefault="0055204D" w:rsidP="003B3B7F">
            <w:pPr>
              <w:pStyle w:val="BodyText"/>
              <w:jc w:val="right"/>
              <w:rPr>
                <w:b/>
                <w:sz w:val="22"/>
                <w:szCs w:val="22"/>
              </w:rPr>
            </w:pPr>
            <w:r w:rsidRPr="00421225">
              <w:rPr>
                <w:b/>
                <w:sz w:val="22"/>
                <w:szCs w:val="22"/>
              </w:rPr>
              <w:t>£’000</w:t>
            </w:r>
          </w:p>
        </w:tc>
        <w:tc>
          <w:tcPr>
            <w:tcW w:w="426" w:type="dxa"/>
            <w:vAlign w:val="center"/>
          </w:tcPr>
          <w:p w14:paraId="2425AA93" w14:textId="77777777" w:rsidR="0055204D" w:rsidRPr="00421225" w:rsidRDefault="0055204D" w:rsidP="003B3B7F">
            <w:pPr>
              <w:pStyle w:val="BodyText"/>
              <w:jc w:val="right"/>
              <w:rPr>
                <w:b/>
                <w:sz w:val="22"/>
                <w:szCs w:val="22"/>
              </w:rPr>
            </w:pPr>
          </w:p>
        </w:tc>
        <w:tc>
          <w:tcPr>
            <w:tcW w:w="1134" w:type="dxa"/>
            <w:vAlign w:val="center"/>
          </w:tcPr>
          <w:p w14:paraId="540D893E" w14:textId="77777777" w:rsidR="0055204D" w:rsidRPr="00421225" w:rsidRDefault="0055204D" w:rsidP="003B3B7F">
            <w:pPr>
              <w:pStyle w:val="BodyText"/>
              <w:jc w:val="right"/>
              <w:rPr>
                <w:b/>
                <w:sz w:val="22"/>
                <w:szCs w:val="22"/>
              </w:rPr>
            </w:pPr>
            <w:r w:rsidRPr="00421225">
              <w:rPr>
                <w:b/>
                <w:sz w:val="22"/>
                <w:szCs w:val="22"/>
              </w:rPr>
              <w:t>£’000</w:t>
            </w:r>
          </w:p>
        </w:tc>
      </w:tr>
      <w:tr w:rsidR="0055204D" w:rsidRPr="00421225" w14:paraId="46264D98" w14:textId="77777777" w:rsidTr="1729EF1C">
        <w:trPr>
          <w:trHeight w:val="264"/>
        </w:trPr>
        <w:tc>
          <w:tcPr>
            <w:tcW w:w="6345" w:type="dxa"/>
          </w:tcPr>
          <w:p w14:paraId="6DDEF67E" w14:textId="77777777" w:rsidR="0055204D" w:rsidRPr="00421225" w:rsidRDefault="0055204D" w:rsidP="00256399">
            <w:pPr>
              <w:jc w:val="both"/>
              <w:rPr>
                <w:sz w:val="22"/>
                <w:szCs w:val="22"/>
              </w:rPr>
            </w:pPr>
            <w:r w:rsidRPr="00421225">
              <w:rPr>
                <w:sz w:val="22"/>
                <w:szCs w:val="22"/>
              </w:rPr>
              <w:t>Staff costs (for the above persons)</w:t>
            </w:r>
          </w:p>
        </w:tc>
        <w:tc>
          <w:tcPr>
            <w:tcW w:w="1134" w:type="dxa"/>
            <w:vAlign w:val="center"/>
          </w:tcPr>
          <w:p w14:paraId="1DA32574" w14:textId="77777777" w:rsidR="0055204D" w:rsidRPr="00421225" w:rsidRDefault="0055204D" w:rsidP="003B3B7F">
            <w:pPr>
              <w:pStyle w:val="BodyText"/>
              <w:jc w:val="right"/>
              <w:rPr>
                <w:sz w:val="22"/>
                <w:szCs w:val="22"/>
              </w:rPr>
            </w:pPr>
          </w:p>
        </w:tc>
        <w:tc>
          <w:tcPr>
            <w:tcW w:w="426" w:type="dxa"/>
            <w:vAlign w:val="center"/>
          </w:tcPr>
          <w:p w14:paraId="16E0995A" w14:textId="77777777" w:rsidR="0055204D" w:rsidRPr="00421225" w:rsidRDefault="0055204D" w:rsidP="003B3B7F">
            <w:pPr>
              <w:pStyle w:val="BodyText"/>
              <w:jc w:val="right"/>
              <w:rPr>
                <w:sz w:val="22"/>
                <w:szCs w:val="22"/>
              </w:rPr>
            </w:pPr>
          </w:p>
        </w:tc>
        <w:tc>
          <w:tcPr>
            <w:tcW w:w="1134" w:type="dxa"/>
            <w:vAlign w:val="center"/>
          </w:tcPr>
          <w:p w14:paraId="4167CCBD" w14:textId="77777777" w:rsidR="0055204D" w:rsidRPr="00421225" w:rsidRDefault="0055204D" w:rsidP="003B3B7F">
            <w:pPr>
              <w:pStyle w:val="BodyText"/>
              <w:jc w:val="right"/>
              <w:rPr>
                <w:sz w:val="22"/>
                <w:szCs w:val="22"/>
              </w:rPr>
            </w:pPr>
          </w:p>
        </w:tc>
      </w:tr>
      <w:tr w:rsidR="0085480D" w:rsidRPr="00421225" w14:paraId="6E34D924" w14:textId="77777777" w:rsidTr="1729EF1C">
        <w:trPr>
          <w:trHeight w:val="264"/>
        </w:trPr>
        <w:tc>
          <w:tcPr>
            <w:tcW w:w="6345" w:type="dxa"/>
          </w:tcPr>
          <w:p w14:paraId="467B9F61" w14:textId="77777777" w:rsidR="0085480D" w:rsidRPr="00421225" w:rsidRDefault="0085480D" w:rsidP="0085480D">
            <w:pPr>
              <w:jc w:val="both"/>
              <w:rPr>
                <w:sz w:val="22"/>
                <w:szCs w:val="22"/>
              </w:rPr>
            </w:pPr>
            <w:r w:rsidRPr="00421225">
              <w:rPr>
                <w:sz w:val="22"/>
                <w:szCs w:val="22"/>
              </w:rPr>
              <w:t>Wages and salaries</w:t>
            </w:r>
          </w:p>
        </w:tc>
        <w:tc>
          <w:tcPr>
            <w:tcW w:w="1134" w:type="dxa"/>
            <w:vAlign w:val="center"/>
          </w:tcPr>
          <w:p w14:paraId="0F9E19F1" w14:textId="3DA3193F" w:rsidR="0085480D" w:rsidRPr="00421225" w:rsidRDefault="00AA20BD" w:rsidP="0085480D">
            <w:pPr>
              <w:pStyle w:val="BodyText"/>
              <w:jc w:val="right"/>
              <w:rPr>
                <w:sz w:val="22"/>
                <w:szCs w:val="22"/>
              </w:rPr>
            </w:pPr>
            <w:r w:rsidRPr="00421225">
              <w:rPr>
                <w:sz w:val="22"/>
                <w:szCs w:val="22"/>
              </w:rPr>
              <w:t>3,088</w:t>
            </w:r>
          </w:p>
        </w:tc>
        <w:tc>
          <w:tcPr>
            <w:tcW w:w="426" w:type="dxa"/>
            <w:vAlign w:val="center"/>
          </w:tcPr>
          <w:p w14:paraId="3F55F3E3" w14:textId="77777777" w:rsidR="0085480D" w:rsidRPr="00421225" w:rsidRDefault="0085480D" w:rsidP="0085480D">
            <w:pPr>
              <w:pStyle w:val="BodyText"/>
              <w:jc w:val="right"/>
              <w:rPr>
                <w:sz w:val="22"/>
                <w:szCs w:val="22"/>
              </w:rPr>
            </w:pPr>
          </w:p>
        </w:tc>
        <w:tc>
          <w:tcPr>
            <w:tcW w:w="1134" w:type="dxa"/>
            <w:vAlign w:val="center"/>
          </w:tcPr>
          <w:p w14:paraId="5F7A344A" w14:textId="6348229F" w:rsidR="0085480D" w:rsidRPr="00421225" w:rsidRDefault="0085480D" w:rsidP="0085480D">
            <w:pPr>
              <w:pStyle w:val="BodyText"/>
              <w:jc w:val="right"/>
              <w:rPr>
                <w:sz w:val="22"/>
                <w:szCs w:val="22"/>
              </w:rPr>
            </w:pPr>
            <w:r w:rsidRPr="00421225">
              <w:rPr>
                <w:sz w:val="22"/>
                <w:szCs w:val="22"/>
              </w:rPr>
              <w:t>2,858</w:t>
            </w:r>
          </w:p>
        </w:tc>
      </w:tr>
      <w:tr w:rsidR="0085480D" w:rsidRPr="00421225" w14:paraId="605EE5D9" w14:textId="77777777" w:rsidTr="1729EF1C">
        <w:trPr>
          <w:trHeight w:val="264"/>
        </w:trPr>
        <w:tc>
          <w:tcPr>
            <w:tcW w:w="6345" w:type="dxa"/>
          </w:tcPr>
          <w:p w14:paraId="7C7B273F" w14:textId="77777777" w:rsidR="0085480D" w:rsidRPr="00421225" w:rsidRDefault="0085480D" w:rsidP="0085480D">
            <w:pPr>
              <w:jc w:val="both"/>
              <w:rPr>
                <w:sz w:val="22"/>
                <w:szCs w:val="22"/>
              </w:rPr>
            </w:pPr>
            <w:r w:rsidRPr="00421225">
              <w:rPr>
                <w:sz w:val="22"/>
                <w:szCs w:val="22"/>
              </w:rPr>
              <w:t>Social security costs</w:t>
            </w:r>
          </w:p>
        </w:tc>
        <w:tc>
          <w:tcPr>
            <w:tcW w:w="1134" w:type="dxa"/>
            <w:vAlign w:val="center"/>
          </w:tcPr>
          <w:p w14:paraId="1B9D8EC1" w14:textId="0E92E0C1" w:rsidR="0085480D" w:rsidRPr="00421225" w:rsidRDefault="00AA20BD" w:rsidP="0085480D">
            <w:pPr>
              <w:pStyle w:val="BodyText"/>
              <w:jc w:val="right"/>
              <w:rPr>
                <w:sz w:val="22"/>
                <w:szCs w:val="22"/>
              </w:rPr>
            </w:pPr>
            <w:r w:rsidRPr="00421225">
              <w:rPr>
                <w:sz w:val="22"/>
                <w:szCs w:val="22"/>
              </w:rPr>
              <w:t>384</w:t>
            </w:r>
          </w:p>
        </w:tc>
        <w:tc>
          <w:tcPr>
            <w:tcW w:w="426" w:type="dxa"/>
            <w:vAlign w:val="center"/>
          </w:tcPr>
          <w:p w14:paraId="067A4720" w14:textId="77777777" w:rsidR="0085480D" w:rsidRPr="00421225" w:rsidRDefault="0085480D" w:rsidP="0085480D">
            <w:pPr>
              <w:pStyle w:val="BodyText"/>
              <w:jc w:val="right"/>
              <w:rPr>
                <w:sz w:val="22"/>
                <w:szCs w:val="22"/>
              </w:rPr>
            </w:pPr>
          </w:p>
        </w:tc>
        <w:tc>
          <w:tcPr>
            <w:tcW w:w="1134" w:type="dxa"/>
            <w:vAlign w:val="center"/>
          </w:tcPr>
          <w:p w14:paraId="1C075544" w14:textId="7E59D429" w:rsidR="0085480D" w:rsidRPr="00421225" w:rsidRDefault="0085480D" w:rsidP="0085480D">
            <w:pPr>
              <w:pStyle w:val="BodyText"/>
              <w:jc w:val="right"/>
              <w:rPr>
                <w:sz w:val="22"/>
                <w:szCs w:val="22"/>
              </w:rPr>
            </w:pPr>
            <w:r w:rsidRPr="00421225">
              <w:rPr>
                <w:sz w:val="22"/>
                <w:szCs w:val="22"/>
              </w:rPr>
              <w:t>287</w:t>
            </w:r>
          </w:p>
        </w:tc>
      </w:tr>
      <w:tr w:rsidR="0085480D" w:rsidRPr="00421225" w14:paraId="2F543BCD" w14:textId="77777777" w:rsidTr="1729EF1C">
        <w:trPr>
          <w:trHeight w:val="264"/>
        </w:trPr>
        <w:tc>
          <w:tcPr>
            <w:tcW w:w="6345" w:type="dxa"/>
          </w:tcPr>
          <w:p w14:paraId="33A48EFF" w14:textId="77777777" w:rsidR="0085480D" w:rsidRPr="00421225" w:rsidRDefault="0085480D" w:rsidP="0085480D">
            <w:pPr>
              <w:jc w:val="both"/>
              <w:rPr>
                <w:sz w:val="22"/>
                <w:szCs w:val="22"/>
              </w:rPr>
            </w:pPr>
            <w:r w:rsidRPr="00421225">
              <w:rPr>
                <w:sz w:val="22"/>
                <w:szCs w:val="22"/>
              </w:rPr>
              <w:t>Pension costs</w:t>
            </w:r>
          </w:p>
        </w:tc>
        <w:tc>
          <w:tcPr>
            <w:tcW w:w="1134" w:type="dxa"/>
            <w:vAlign w:val="center"/>
          </w:tcPr>
          <w:p w14:paraId="4B0EAC52" w14:textId="72639937" w:rsidR="0085480D" w:rsidRPr="00421225" w:rsidRDefault="00B134A4" w:rsidP="0085480D">
            <w:pPr>
              <w:pStyle w:val="BodyText"/>
              <w:jc w:val="right"/>
              <w:rPr>
                <w:sz w:val="22"/>
                <w:szCs w:val="22"/>
              </w:rPr>
            </w:pPr>
            <w:r w:rsidRPr="00421225">
              <w:rPr>
                <w:sz w:val="22"/>
                <w:szCs w:val="22"/>
              </w:rPr>
              <w:t>2</w:t>
            </w:r>
            <w:r w:rsidR="00AA20BD" w:rsidRPr="00421225">
              <w:rPr>
                <w:sz w:val="22"/>
                <w:szCs w:val="22"/>
              </w:rPr>
              <w:t>56</w:t>
            </w:r>
          </w:p>
        </w:tc>
        <w:tc>
          <w:tcPr>
            <w:tcW w:w="426" w:type="dxa"/>
            <w:vAlign w:val="center"/>
          </w:tcPr>
          <w:p w14:paraId="0CF59DE8" w14:textId="77777777" w:rsidR="0085480D" w:rsidRPr="00421225" w:rsidRDefault="0085480D" w:rsidP="0085480D">
            <w:pPr>
              <w:pStyle w:val="BodyText"/>
              <w:jc w:val="right"/>
              <w:rPr>
                <w:sz w:val="22"/>
                <w:szCs w:val="22"/>
              </w:rPr>
            </w:pPr>
          </w:p>
        </w:tc>
        <w:tc>
          <w:tcPr>
            <w:tcW w:w="1134" w:type="dxa"/>
            <w:vAlign w:val="center"/>
          </w:tcPr>
          <w:p w14:paraId="45B79822" w14:textId="7C999E4A" w:rsidR="0085480D" w:rsidRPr="00421225" w:rsidRDefault="0085480D" w:rsidP="0085480D">
            <w:pPr>
              <w:pStyle w:val="BodyText"/>
              <w:jc w:val="right"/>
              <w:rPr>
                <w:sz w:val="22"/>
                <w:szCs w:val="22"/>
              </w:rPr>
            </w:pPr>
            <w:r w:rsidRPr="00421225">
              <w:rPr>
                <w:sz w:val="22"/>
                <w:szCs w:val="22"/>
              </w:rPr>
              <w:t>250</w:t>
            </w:r>
          </w:p>
        </w:tc>
      </w:tr>
      <w:tr w:rsidR="0085480D" w:rsidRPr="00421225" w14:paraId="11706B62" w14:textId="77777777" w:rsidTr="1729EF1C">
        <w:trPr>
          <w:trHeight w:val="264"/>
        </w:trPr>
        <w:tc>
          <w:tcPr>
            <w:tcW w:w="6345" w:type="dxa"/>
          </w:tcPr>
          <w:p w14:paraId="4D86ED15" w14:textId="2373FCE4" w:rsidR="0085480D" w:rsidRPr="00421225" w:rsidRDefault="0085480D" w:rsidP="0085480D">
            <w:pPr>
              <w:jc w:val="both"/>
              <w:rPr>
                <w:sz w:val="22"/>
                <w:szCs w:val="22"/>
              </w:rPr>
            </w:pPr>
            <w:r w:rsidRPr="00421225">
              <w:rPr>
                <w:sz w:val="22"/>
                <w:szCs w:val="22"/>
              </w:rPr>
              <w:t>FRS 102 pension adjustment</w:t>
            </w:r>
          </w:p>
        </w:tc>
        <w:tc>
          <w:tcPr>
            <w:tcW w:w="1134" w:type="dxa"/>
            <w:vAlign w:val="center"/>
          </w:tcPr>
          <w:p w14:paraId="4C420EA7" w14:textId="58B0F6FF" w:rsidR="0085480D" w:rsidRPr="00421225" w:rsidRDefault="00B134A4" w:rsidP="0085480D">
            <w:pPr>
              <w:pStyle w:val="BodyText"/>
              <w:jc w:val="right"/>
              <w:rPr>
                <w:sz w:val="22"/>
                <w:szCs w:val="22"/>
              </w:rPr>
            </w:pPr>
            <w:r w:rsidRPr="00421225">
              <w:rPr>
                <w:sz w:val="22"/>
                <w:szCs w:val="22"/>
              </w:rPr>
              <w:t>3</w:t>
            </w:r>
            <w:r w:rsidR="002953C4" w:rsidRPr="00421225">
              <w:rPr>
                <w:sz w:val="22"/>
                <w:szCs w:val="22"/>
              </w:rPr>
              <w:t>9</w:t>
            </w:r>
          </w:p>
        </w:tc>
        <w:tc>
          <w:tcPr>
            <w:tcW w:w="426" w:type="dxa"/>
            <w:vAlign w:val="center"/>
          </w:tcPr>
          <w:p w14:paraId="1D38F636" w14:textId="77777777" w:rsidR="0085480D" w:rsidRPr="00421225" w:rsidRDefault="0085480D" w:rsidP="0085480D">
            <w:pPr>
              <w:pStyle w:val="BodyText"/>
              <w:jc w:val="right"/>
              <w:rPr>
                <w:sz w:val="22"/>
                <w:szCs w:val="22"/>
              </w:rPr>
            </w:pPr>
          </w:p>
        </w:tc>
        <w:tc>
          <w:tcPr>
            <w:tcW w:w="1134" w:type="dxa"/>
            <w:vAlign w:val="center"/>
          </w:tcPr>
          <w:p w14:paraId="2D4A2B6B" w14:textId="244CFFE2" w:rsidR="0085480D" w:rsidRPr="00421225" w:rsidRDefault="0085480D" w:rsidP="0085480D">
            <w:pPr>
              <w:pStyle w:val="BodyText"/>
              <w:jc w:val="right"/>
              <w:rPr>
                <w:sz w:val="22"/>
                <w:szCs w:val="22"/>
              </w:rPr>
            </w:pPr>
            <w:r w:rsidRPr="00421225">
              <w:rPr>
                <w:sz w:val="22"/>
                <w:szCs w:val="22"/>
              </w:rPr>
              <w:t>38</w:t>
            </w:r>
          </w:p>
        </w:tc>
      </w:tr>
      <w:tr w:rsidR="0085480D" w:rsidRPr="00421225" w14:paraId="3A6FD061" w14:textId="77777777" w:rsidTr="1729EF1C">
        <w:trPr>
          <w:trHeight w:val="504"/>
        </w:trPr>
        <w:tc>
          <w:tcPr>
            <w:tcW w:w="6345" w:type="dxa"/>
            <w:vAlign w:val="center"/>
          </w:tcPr>
          <w:p w14:paraId="249BDAB5" w14:textId="77777777" w:rsidR="0085480D" w:rsidRPr="00421225" w:rsidRDefault="0085480D" w:rsidP="0085480D">
            <w:pPr>
              <w:tabs>
                <w:tab w:val="decimal" w:pos="1512"/>
              </w:tabs>
              <w:ind w:right="72"/>
              <w:rPr>
                <w:sz w:val="22"/>
                <w:szCs w:val="22"/>
              </w:rPr>
            </w:pPr>
          </w:p>
          <w:p w14:paraId="20D45B55" w14:textId="5C578B63" w:rsidR="0085480D" w:rsidRPr="00421225" w:rsidRDefault="0085480D" w:rsidP="0085480D">
            <w:pPr>
              <w:tabs>
                <w:tab w:val="decimal" w:pos="1512"/>
              </w:tabs>
              <w:ind w:right="72"/>
              <w:rPr>
                <w:sz w:val="22"/>
                <w:szCs w:val="22"/>
              </w:rPr>
            </w:pPr>
          </w:p>
        </w:tc>
        <w:tc>
          <w:tcPr>
            <w:tcW w:w="1134" w:type="dxa"/>
            <w:tcBorders>
              <w:top w:val="single" w:sz="4" w:space="0" w:color="auto"/>
              <w:bottom w:val="single" w:sz="4" w:space="0" w:color="auto"/>
            </w:tcBorders>
            <w:vAlign w:val="center"/>
          </w:tcPr>
          <w:p w14:paraId="0DC07F5C" w14:textId="73B317ED" w:rsidR="0085480D" w:rsidRPr="00421225" w:rsidRDefault="00B134A4" w:rsidP="0085480D">
            <w:pPr>
              <w:pStyle w:val="BodyText"/>
              <w:jc w:val="right"/>
              <w:rPr>
                <w:sz w:val="22"/>
                <w:szCs w:val="22"/>
              </w:rPr>
            </w:pPr>
            <w:r w:rsidRPr="00421225">
              <w:rPr>
                <w:sz w:val="22"/>
                <w:szCs w:val="22"/>
              </w:rPr>
              <w:t>3,</w:t>
            </w:r>
            <w:r w:rsidR="00AA20BD" w:rsidRPr="00421225">
              <w:rPr>
                <w:sz w:val="22"/>
                <w:szCs w:val="22"/>
              </w:rPr>
              <w:t>767</w:t>
            </w:r>
          </w:p>
        </w:tc>
        <w:tc>
          <w:tcPr>
            <w:tcW w:w="426" w:type="dxa"/>
            <w:vAlign w:val="center"/>
          </w:tcPr>
          <w:p w14:paraId="2CE297BB" w14:textId="77777777" w:rsidR="0085480D" w:rsidRPr="00421225" w:rsidRDefault="0085480D" w:rsidP="0085480D">
            <w:pPr>
              <w:pStyle w:val="BodyText"/>
              <w:jc w:val="right"/>
              <w:rPr>
                <w:sz w:val="22"/>
                <w:szCs w:val="22"/>
              </w:rPr>
            </w:pPr>
          </w:p>
        </w:tc>
        <w:tc>
          <w:tcPr>
            <w:tcW w:w="1134" w:type="dxa"/>
            <w:tcBorders>
              <w:top w:val="single" w:sz="4" w:space="0" w:color="auto"/>
              <w:bottom w:val="single" w:sz="4" w:space="0" w:color="auto"/>
            </w:tcBorders>
            <w:vAlign w:val="center"/>
          </w:tcPr>
          <w:p w14:paraId="0BE3BA54" w14:textId="03ABC57F" w:rsidR="0085480D" w:rsidRPr="00421225" w:rsidRDefault="0085480D" w:rsidP="0085480D">
            <w:pPr>
              <w:pStyle w:val="BodyText"/>
              <w:jc w:val="right"/>
              <w:rPr>
                <w:sz w:val="22"/>
                <w:szCs w:val="22"/>
              </w:rPr>
            </w:pPr>
            <w:r w:rsidRPr="00421225">
              <w:rPr>
                <w:sz w:val="22"/>
                <w:szCs w:val="22"/>
              </w:rPr>
              <w:t>3,433</w:t>
            </w:r>
          </w:p>
        </w:tc>
      </w:tr>
    </w:tbl>
    <w:p w14:paraId="32B06C60" w14:textId="77777777" w:rsidR="00590EAE" w:rsidRPr="00421225" w:rsidRDefault="00590EAE" w:rsidP="00590EAE">
      <w:pPr>
        <w:rPr>
          <w:b/>
          <w:sz w:val="22"/>
        </w:rPr>
      </w:pPr>
      <w:r w:rsidRPr="00421225">
        <w:rPr>
          <w:b/>
          <w:sz w:val="22"/>
        </w:rPr>
        <w:t> </w:t>
      </w:r>
    </w:p>
    <w:p w14:paraId="353A6AA1" w14:textId="7DC1BCC6" w:rsidR="00590EAE" w:rsidRPr="00421225" w:rsidRDefault="00590EAE" w:rsidP="00BE16DE">
      <w:pPr>
        <w:jc w:val="both"/>
        <w:rPr>
          <w:sz w:val="22"/>
          <w:szCs w:val="22"/>
        </w:rPr>
      </w:pPr>
      <w:r w:rsidRPr="00421225">
        <w:rPr>
          <w:sz w:val="22"/>
          <w:szCs w:val="22"/>
        </w:rPr>
        <w:t xml:space="preserve">During the year, members of the SHAPS Defined Benefit Pension Scheme were advised that deficit recovery contributions would restart from 1 April 2026 for the next 4 years. The Association opted to make a one-off advanced payment in relation to the </w:t>
      </w:r>
      <w:r w:rsidR="00BE16DE" w:rsidRPr="00421225">
        <w:rPr>
          <w:sz w:val="22"/>
          <w:szCs w:val="22"/>
        </w:rPr>
        <w:t xml:space="preserve">2026/27 and 2027/28 </w:t>
      </w:r>
      <w:r w:rsidRPr="00421225">
        <w:rPr>
          <w:sz w:val="22"/>
          <w:szCs w:val="22"/>
        </w:rPr>
        <w:t>contributions; this totalled £</w:t>
      </w:r>
      <w:r w:rsidR="00F2344E" w:rsidRPr="00421225">
        <w:rPr>
          <w:sz w:val="22"/>
          <w:szCs w:val="22"/>
        </w:rPr>
        <w:t>962</w:t>
      </w:r>
      <w:r w:rsidRPr="00421225">
        <w:rPr>
          <w:sz w:val="22"/>
          <w:szCs w:val="22"/>
        </w:rPr>
        <w:t>k and was paid in the year ended 31 March 2026 (2025: none). </w:t>
      </w:r>
    </w:p>
    <w:p w14:paraId="60E5ECF3" w14:textId="77777777" w:rsidR="00CF6149" w:rsidRPr="00421225" w:rsidRDefault="00CF6149" w:rsidP="0035698E">
      <w:pPr>
        <w:rPr>
          <w:b/>
          <w:sz w:val="22"/>
        </w:rPr>
      </w:pPr>
    </w:p>
    <w:p w14:paraId="2E1E6A02" w14:textId="4C3A1501" w:rsidR="00582383" w:rsidRPr="00421225" w:rsidRDefault="00582383" w:rsidP="00582383">
      <w:pPr>
        <w:rPr>
          <w:b/>
          <w:sz w:val="22"/>
          <w:szCs w:val="22"/>
        </w:rPr>
      </w:pPr>
      <w:r w:rsidRPr="00421225">
        <w:rPr>
          <w:b/>
          <w:sz w:val="22"/>
          <w:szCs w:val="22"/>
        </w:rPr>
        <w:t>9.</w:t>
      </w:r>
      <w:r w:rsidRPr="00421225">
        <w:tab/>
      </w:r>
      <w:r w:rsidR="000C65FF" w:rsidRPr="00421225">
        <w:rPr>
          <w:b/>
          <w:bCs/>
        </w:rPr>
        <w:t>Loss</w:t>
      </w:r>
      <w:r w:rsidRPr="00421225">
        <w:rPr>
          <w:b/>
          <w:bCs/>
          <w:sz w:val="22"/>
          <w:szCs w:val="22"/>
        </w:rPr>
        <w:t xml:space="preserve"> </w:t>
      </w:r>
      <w:r w:rsidRPr="00421225">
        <w:rPr>
          <w:b/>
          <w:sz w:val="22"/>
          <w:szCs w:val="22"/>
        </w:rPr>
        <w:t>on disposal of fixed assets</w:t>
      </w:r>
    </w:p>
    <w:p w14:paraId="5FD59C93" w14:textId="77777777" w:rsidR="00582383" w:rsidRPr="00421225" w:rsidRDefault="00582383" w:rsidP="00582383">
      <w:pPr>
        <w:rPr>
          <w:b/>
          <w:sz w:val="22"/>
          <w:szCs w:val="22"/>
        </w:rPr>
      </w:pPr>
    </w:p>
    <w:p w14:paraId="20E4A90B" w14:textId="177278E7" w:rsidR="00582383" w:rsidRPr="00421225" w:rsidRDefault="007D079F" w:rsidP="00582383">
      <w:pPr>
        <w:pStyle w:val="BodyText"/>
        <w:jc w:val="both"/>
        <w:rPr>
          <w:sz w:val="22"/>
          <w:szCs w:val="22"/>
        </w:rPr>
      </w:pPr>
      <w:r w:rsidRPr="00421225">
        <w:rPr>
          <w:sz w:val="22"/>
          <w:szCs w:val="22"/>
        </w:rPr>
        <w:t>Loss</w:t>
      </w:r>
      <w:r w:rsidR="00582383" w:rsidRPr="00421225">
        <w:rPr>
          <w:sz w:val="22"/>
          <w:szCs w:val="22"/>
        </w:rPr>
        <w:t xml:space="preserve"> on disposal in the year </w:t>
      </w:r>
      <w:r w:rsidRPr="00421225">
        <w:rPr>
          <w:sz w:val="22"/>
          <w:szCs w:val="22"/>
        </w:rPr>
        <w:t xml:space="preserve">relates to the disposal of components in housing properties </w:t>
      </w:r>
      <w:r w:rsidR="00314F3B" w:rsidRPr="00421225">
        <w:rPr>
          <w:sz w:val="22"/>
          <w:szCs w:val="22"/>
        </w:rPr>
        <w:t>following investment (2025: nil)</w:t>
      </w:r>
      <w:r w:rsidR="00582383" w:rsidRPr="00421225">
        <w:rPr>
          <w:sz w:val="22"/>
          <w:szCs w:val="22"/>
        </w:rPr>
        <w:t xml:space="preserve">. </w:t>
      </w:r>
    </w:p>
    <w:tbl>
      <w:tblPr>
        <w:tblW w:w="9039" w:type="dxa"/>
        <w:tblLayout w:type="fixed"/>
        <w:tblLook w:val="0000" w:firstRow="0" w:lastRow="0" w:firstColumn="0" w:lastColumn="0" w:noHBand="0" w:noVBand="0"/>
      </w:tblPr>
      <w:tblGrid>
        <w:gridCol w:w="6345"/>
        <w:gridCol w:w="1134"/>
        <w:gridCol w:w="426"/>
        <w:gridCol w:w="1134"/>
      </w:tblGrid>
      <w:tr w:rsidR="006D47D2" w:rsidRPr="00421225" w14:paraId="3BA7475C" w14:textId="77777777" w:rsidTr="00BC0D1A">
        <w:trPr>
          <w:trHeight w:val="264"/>
        </w:trPr>
        <w:tc>
          <w:tcPr>
            <w:tcW w:w="6345" w:type="dxa"/>
          </w:tcPr>
          <w:p w14:paraId="565EA654" w14:textId="77777777" w:rsidR="006D47D2" w:rsidRPr="00421225" w:rsidRDefault="006D47D2" w:rsidP="00BC0D1A">
            <w:pPr>
              <w:jc w:val="both"/>
              <w:rPr>
                <w:sz w:val="22"/>
                <w:szCs w:val="22"/>
              </w:rPr>
            </w:pPr>
          </w:p>
        </w:tc>
        <w:tc>
          <w:tcPr>
            <w:tcW w:w="1134" w:type="dxa"/>
            <w:vAlign w:val="center"/>
          </w:tcPr>
          <w:p w14:paraId="081FC8B3" w14:textId="77777777" w:rsidR="006D47D2" w:rsidRPr="00421225" w:rsidRDefault="006D47D2" w:rsidP="00BC0D1A">
            <w:pPr>
              <w:pStyle w:val="BodyText"/>
              <w:jc w:val="right"/>
              <w:rPr>
                <w:b/>
                <w:sz w:val="22"/>
                <w:szCs w:val="22"/>
              </w:rPr>
            </w:pPr>
            <w:r w:rsidRPr="00421225">
              <w:rPr>
                <w:b/>
                <w:sz w:val="22"/>
                <w:szCs w:val="22"/>
              </w:rPr>
              <w:t>2026</w:t>
            </w:r>
          </w:p>
        </w:tc>
        <w:tc>
          <w:tcPr>
            <w:tcW w:w="426" w:type="dxa"/>
            <w:vAlign w:val="center"/>
          </w:tcPr>
          <w:p w14:paraId="466328E2" w14:textId="77777777" w:rsidR="006D47D2" w:rsidRPr="00421225" w:rsidRDefault="006D47D2" w:rsidP="00BC0D1A">
            <w:pPr>
              <w:pStyle w:val="BodyText"/>
              <w:jc w:val="right"/>
              <w:rPr>
                <w:b/>
                <w:sz w:val="22"/>
                <w:szCs w:val="22"/>
              </w:rPr>
            </w:pPr>
          </w:p>
        </w:tc>
        <w:tc>
          <w:tcPr>
            <w:tcW w:w="1134" w:type="dxa"/>
            <w:vAlign w:val="center"/>
          </w:tcPr>
          <w:p w14:paraId="6524463C" w14:textId="77777777" w:rsidR="006D47D2" w:rsidRPr="00421225" w:rsidRDefault="006D47D2" w:rsidP="00BC0D1A">
            <w:pPr>
              <w:pStyle w:val="BodyText"/>
              <w:jc w:val="right"/>
              <w:rPr>
                <w:b/>
                <w:sz w:val="22"/>
                <w:szCs w:val="22"/>
              </w:rPr>
            </w:pPr>
            <w:r w:rsidRPr="00421225">
              <w:rPr>
                <w:b/>
                <w:sz w:val="22"/>
                <w:szCs w:val="22"/>
              </w:rPr>
              <w:t>2025</w:t>
            </w:r>
          </w:p>
        </w:tc>
      </w:tr>
      <w:tr w:rsidR="006D47D2" w:rsidRPr="00421225" w14:paraId="275523C2" w14:textId="77777777" w:rsidTr="00BC0D1A">
        <w:trPr>
          <w:trHeight w:val="264"/>
        </w:trPr>
        <w:tc>
          <w:tcPr>
            <w:tcW w:w="6345" w:type="dxa"/>
          </w:tcPr>
          <w:p w14:paraId="1B696CEA" w14:textId="77777777" w:rsidR="006D47D2" w:rsidRPr="00421225" w:rsidRDefault="006D47D2" w:rsidP="00BC0D1A">
            <w:pPr>
              <w:jc w:val="both"/>
              <w:rPr>
                <w:sz w:val="22"/>
                <w:szCs w:val="22"/>
              </w:rPr>
            </w:pPr>
          </w:p>
        </w:tc>
        <w:tc>
          <w:tcPr>
            <w:tcW w:w="1134" w:type="dxa"/>
            <w:vAlign w:val="center"/>
          </w:tcPr>
          <w:p w14:paraId="36841457" w14:textId="77777777" w:rsidR="006D47D2" w:rsidRPr="00421225" w:rsidRDefault="006D47D2" w:rsidP="00BC0D1A">
            <w:pPr>
              <w:pStyle w:val="BodyText"/>
              <w:jc w:val="right"/>
              <w:rPr>
                <w:b/>
                <w:sz w:val="22"/>
                <w:szCs w:val="22"/>
              </w:rPr>
            </w:pPr>
            <w:r w:rsidRPr="00421225">
              <w:rPr>
                <w:b/>
                <w:sz w:val="22"/>
                <w:szCs w:val="22"/>
              </w:rPr>
              <w:t>£’000</w:t>
            </w:r>
          </w:p>
        </w:tc>
        <w:tc>
          <w:tcPr>
            <w:tcW w:w="426" w:type="dxa"/>
            <w:vAlign w:val="center"/>
          </w:tcPr>
          <w:p w14:paraId="040D2474" w14:textId="77777777" w:rsidR="006D47D2" w:rsidRPr="00421225" w:rsidRDefault="006D47D2" w:rsidP="00BC0D1A">
            <w:pPr>
              <w:pStyle w:val="BodyText"/>
              <w:jc w:val="right"/>
              <w:rPr>
                <w:b/>
                <w:sz w:val="22"/>
                <w:szCs w:val="22"/>
              </w:rPr>
            </w:pPr>
          </w:p>
        </w:tc>
        <w:tc>
          <w:tcPr>
            <w:tcW w:w="1134" w:type="dxa"/>
            <w:vAlign w:val="center"/>
          </w:tcPr>
          <w:p w14:paraId="073C1743" w14:textId="77777777" w:rsidR="006D47D2" w:rsidRPr="00421225" w:rsidRDefault="006D47D2" w:rsidP="00BC0D1A">
            <w:pPr>
              <w:pStyle w:val="BodyText"/>
              <w:jc w:val="right"/>
              <w:rPr>
                <w:b/>
                <w:sz w:val="22"/>
                <w:szCs w:val="22"/>
              </w:rPr>
            </w:pPr>
            <w:r w:rsidRPr="00421225">
              <w:rPr>
                <w:b/>
                <w:sz w:val="22"/>
                <w:szCs w:val="22"/>
              </w:rPr>
              <w:t>£’000</w:t>
            </w:r>
          </w:p>
        </w:tc>
      </w:tr>
      <w:tr w:rsidR="002312FE" w:rsidRPr="00421225" w14:paraId="75D28DE5" w14:textId="77777777" w:rsidTr="00BC0D1A">
        <w:trPr>
          <w:trHeight w:val="264"/>
        </w:trPr>
        <w:tc>
          <w:tcPr>
            <w:tcW w:w="6345" w:type="dxa"/>
          </w:tcPr>
          <w:p w14:paraId="441A38BC" w14:textId="77777777" w:rsidR="002312FE" w:rsidRPr="00421225" w:rsidRDefault="002312FE" w:rsidP="006D47D2">
            <w:pPr>
              <w:jc w:val="both"/>
              <w:rPr>
                <w:sz w:val="22"/>
                <w:szCs w:val="22"/>
              </w:rPr>
            </w:pPr>
          </w:p>
        </w:tc>
        <w:tc>
          <w:tcPr>
            <w:tcW w:w="1134" w:type="dxa"/>
            <w:vAlign w:val="center"/>
          </w:tcPr>
          <w:p w14:paraId="3CFF53A5" w14:textId="77777777" w:rsidR="002312FE" w:rsidRPr="00421225" w:rsidRDefault="002312FE" w:rsidP="006D47D2">
            <w:pPr>
              <w:pStyle w:val="BodyText"/>
              <w:jc w:val="right"/>
              <w:rPr>
                <w:sz w:val="22"/>
                <w:szCs w:val="22"/>
              </w:rPr>
            </w:pPr>
          </w:p>
        </w:tc>
        <w:tc>
          <w:tcPr>
            <w:tcW w:w="426" w:type="dxa"/>
            <w:vAlign w:val="center"/>
          </w:tcPr>
          <w:p w14:paraId="2A38C87E" w14:textId="77777777" w:rsidR="002312FE" w:rsidRPr="00421225" w:rsidRDefault="002312FE" w:rsidP="006D47D2">
            <w:pPr>
              <w:pStyle w:val="BodyText"/>
              <w:jc w:val="right"/>
              <w:rPr>
                <w:sz w:val="22"/>
                <w:szCs w:val="22"/>
              </w:rPr>
            </w:pPr>
          </w:p>
        </w:tc>
        <w:tc>
          <w:tcPr>
            <w:tcW w:w="1134" w:type="dxa"/>
            <w:vAlign w:val="center"/>
          </w:tcPr>
          <w:p w14:paraId="5F7064A9" w14:textId="77777777" w:rsidR="002312FE" w:rsidRPr="00421225" w:rsidRDefault="002312FE" w:rsidP="006D47D2">
            <w:pPr>
              <w:pStyle w:val="BodyText"/>
              <w:jc w:val="right"/>
              <w:rPr>
                <w:sz w:val="22"/>
                <w:szCs w:val="22"/>
              </w:rPr>
            </w:pPr>
          </w:p>
        </w:tc>
      </w:tr>
      <w:tr w:rsidR="006D47D2" w:rsidRPr="00421225" w14:paraId="7EBD92D4" w14:textId="77777777" w:rsidTr="00BC0D1A">
        <w:trPr>
          <w:trHeight w:val="264"/>
        </w:trPr>
        <w:tc>
          <w:tcPr>
            <w:tcW w:w="6345" w:type="dxa"/>
          </w:tcPr>
          <w:p w14:paraId="084988B8" w14:textId="7B92D1F8" w:rsidR="006D47D2" w:rsidRPr="00421225" w:rsidRDefault="006D47D2" w:rsidP="006D47D2">
            <w:pPr>
              <w:jc w:val="both"/>
              <w:rPr>
                <w:sz w:val="22"/>
                <w:szCs w:val="22"/>
              </w:rPr>
            </w:pPr>
            <w:r w:rsidRPr="00421225">
              <w:rPr>
                <w:sz w:val="22"/>
                <w:szCs w:val="22"/>
              </w:rPr>
              <w:t>Net proceeds from disposal of assets</w:t>
            </w:r>
          </w:p>
        </w:tc>
        <w:tc>
          <w:tcPr>
            <w:tcW w:w="1134" w:type="dxa"/>
            <w:vAlign w:val="center"/>
          </w:tcPr>
          <w:p w14:paraId="080EBA03" w14:textId="299A769D" w:rsidR="006D47D2" w:rsidRPr="00421225" w:rsidRDefault="002312FE" w:rsidP="006D47D2">
            <w:pPr>
              <w:pStyle w:val="BodyText"/>
              <w:jc w:val="right"/>
              <w:rPr>
                <w:sz w:val="22"/>
                <w:szCs w:val="22"/>
              </w:rPr>
            </w:pPr>
            <w:r w:rsidRPr="00421225">
              <w:rPr>
                <w:sz w:val="22"/>
                <w:szCs w:val="22"/>
              </w:rPr>
              <w:t>-</w:t>
            </w:r>
          </w:p>
        </w:tc>
        <w:tc>
          <w:tcPr>
            <w:tcW w:w="426" w:type="dxa"/>
            <w:vAlign w:val="center"/>
          </w:tcPr>
          <w:p w14:paraId="3802BD49" w14:textId="77777777" w:rsidR="006D47D2" w:rsidRPr="00421225" w:rsidRDefault="006D47D2" w:rsidP="006D47D2">
            <w:pPr>
              <w:pStyle w:val="BodyText"/>
              <w:jc w:val="right"/>
              <w:rPr>
                <w:sz w:val="22"/>
                <w:szCs w:val="22"/>
              </w:rPr>
            </w:pPr>
          </w:p>
        </w:tc>
        <w:tc>
          <w:tcPr>
            <w:tcW w:w="1134" w:type="dxa"/>
            <w:vAlign w:val="center"/>
          </w:tcPr>
          <w:p w14:paraId="5C247C33" w14:textId="25C53895" w:rsidR="006D47D2" w:rsidRPr="00421225" w:rsidRDefault="002312FE" w:rsidP="006D47D2">
            <w:pPr>
              <w:pStyle w:val="BodyText"/>
              <w:jc w:val="right"/>
              <w:rPr>
                <w:sz w:val="22"/>
                <w:szCs w:val="22"/>
              </w:rPr>
            </w:pPr>
            <w:r w:rsidRPr="00421225">
              <w:rPr>
                <w:sz w:val="22"/>
                <w:szCs w:val="22"/>
              </w:rPr>
              <w:t>-</w:t>
            </w:r>
          </w:p>
        </w:tc>
      </w:tr>
      <w:tr w:rsidR="006D47D2" w:rsidRPr="00421225" w14:paraId="46C5EEA9" w14:textId="77777777" w:rsidTr="00BC0D1A">
        <w:trPr>
          <w:trHeight w:val="264"/>
        </w:trPr>
        <w:tc>
          <w:tcPr>
            <w:tcW w:w="6345" w:type="dxa"/>
          </w:tcPr>
          <w:p w14:paraId="49B6DB35" w14:textId="5F84F684" w:rsidR="006D47D2" w:rsidRPr="00421225" w:rsidRDefault="006D47D2" w:rsidP="006D47D2">
            <w:pPr>
              <w:jc w:val="both"/>
              <w:rPr>
                <w:sz w:val="22"/>
                <w:szCs w:val="22"/>
              </w:rPr>
            </w:pPr>
            <w:r w:rsidRPr="00421225">
              <w:rPr>
                <w:sz w:val="22"/>
                <w:szCs w:val="22"/>
              </w:rPr>
              <w:t>Value of assets disposed</w:t>
            </w:r>
          </w:p>
        </w:tc>
        <w:tc>
          <w:tcPr>
            <w:tcW w:w="1134" w:type="dxa"/>
            <w:vAlign w:val="center"/>
          </w:tcPr>
          <w:p w14:paraId="07045467" w14:textId="66BD1F4B" w:rsidR="006D47D2" w:rsidRPr="00421225" w:rsidRDefault="002312FE" w:rsidP="006D47D2">
            <w:pPr>
              <w:pStyle w:val="BodyText"/>
              <w:jc w:val="right"/>
              <w:rPr>
                <w:sz w:val="22"/>
                <w:szCs w:val="22"/>
              </w:rPr>
            </w:pPr>
            <w:r w:rsidRPr="00421225">
              <w:rPr>
                <w:sz w:val="22"/>
                <w:szCs w:val="22"/>
              </w:rPr>
              <w:t>(110)</w:t>
            </w:r>
          </w:p>
        </w:tc>
        <w:tc>
          <w:tcPr>
            <w:tcW w:w="426" w:type="dxa"/>
            <w:vAlign w:val="center"/>
          </w:tcPr>
          <w:p w14:paraId="4C26A638" w14:textId="77777777" w:rsidR="006D47D2" w:rsidRPr="00421225" w:rsidRDefault="006D47D2" w:rsidP="006D47D2">
            <w:pPr>
              <w:pStyle w:val="BodyText"/>
              <w:jc w:val="right"/>
              <w:rPr>
                <w:sz w:val="22"/>
                <w:szCs w:val="22"/>
              </w:rPr>
            </w:pPr>
          </w:p>
        </w:tc>
        <w:tc>
          <w:tcPr>
            <w:tcW w:w="1134" w:type="dxa"/>
            <w:vAlign w:val="center"/>
          </w:tcPr>
          <w:p w14:paraId="01C39208" w14:textId="7615BC0F" w:rsidR="006D47D2" w:rsidRPr="00421225" w:rsidRDefault="002312FE" w:rsidP="006D47D2">
            <w:pPr>
              <w:pStyle w:val="BodyText"/>
              <w:jc w:val="right"/>
              <w:rPr>
                <w:sz w:val="22"/>
                <w:szCs w:val="22"/>
              </w:rPr>
            </w:pPr>
            <w:r w:rsidRPr="00421225">
              <w:rPr>
                <w:sz w:val="22"/>
                <w:szCs w:val="22"/>
              </w:rPr>
              <w:t>-</w:t>
            </w:r>
          </w:p>
        </w:tc>
      </w:tr>
      <w:tr w:rsidR="002312FE" w:rsidRPr="00421225" w14:paraId="7B56F428" w14:textId="77777777" w:rsidTr="006E3482">
        <w:trPr>
          <w:trHeight w:val="504"/>
        </w:trPr>
        <w:tc>
          <w:tcPr>
            <w:tcW w:w="6345" w:type="dxa"/>
          </w:tcPr>
          <w:p w14:paraId="5AC1B0D0" w14:textId="0B4F4E8B" w:rsidR="002312FE" w:rsidRPr="00421225" w:rsidRDefault="002312FE" w:rsidP="002312FE">
            <w:pPr>
              <w:tabs>
                <w:tab w:val="decimal" w:pos="1512"/>
              </w:tabs>
              <w:ind w:right="72"/>
              <w:rPr>
                <w:sz w:val="22"/>
                <w:szCs w:val="22"/>
              </w:rPr>
            </w:pPr>
            <w:r w:rsidRPr="00421225">
              <w:rPr>
                <w:sz w:val="22"/>
                <w:szCs w:val="22"/>
                <w:lang w:val="en-US"/>
              </w:rPr>
              <w:t>Loss</w:t>
            </w:r>
            <w:r w:rsidRPr="00421225">
              <w:rPr>
                <w:sz w:val="22"/>
                <w:szCs w:val="22"/>
              </w:rPr>
              <w:t xml:space="preserve"> </w:t>
            </w:r>
            <w:proofErr w:type="gramStart"/>
            <w:r w:rsidRPr="00421225">
              <w:rPr>
                <w:sz w:val="22"/>
                <w:szCs w:val="22"/>
              </w:rPr>
              <w:t>on</w:t>
            </w:r>
            <w:proofErr w:type="gramEnd"/>
            <w:r w:rsidRPr="00421225">
              <w:rPr>
                <w:sz w:val="22"/>
                <w:szCs w:val="22"/>
              </w:rPr>
              <w:t xml:space="preserve"> disposal of fixed assets</w:t>
            </w:r>
          </w:p>
        </w:tc>
        <w:tc>
          <w:tcPr>
            <w:tcW w:w="1134" w:type="dxa"/>
            <w:tcBorders>
              <w:top w:val="single" w:sz="4" w:space="0" w:color="auto"/>
              <w:bottom w:val="single" w:sz="4" w:space="0" w:color="auto"/>
            </w:tcBorders>
            <w:vAlign w:val="center"/>
          </w:tcPr>
          <w:p w14:paraId="53A90F1A" w14:textId="58D18750" w:rsidR="002312FE" w:rsidRPr="00421225" w:rsidRDefault="002312FE" w:rsidP="002312FE">
            <w:pPr>
              <w:pStyle w:val="BodyText"/>
              <w:jc w:val="right"/>
              <w:rPr>
                <w:sz w:val="22"/>
                <w:szCs w:val="22"/>
              </w:rPr>
            </w:pPr>
            <w:r w:rsidRPr="00421225">
              <w:rPr>
                <w:sz w:val="22"/>
                <w:szCs w:val="22"/>
              </w:rPr>
              <w:t>(110)</w:t>
            </w:r>
          </w:p>
        </w:tc>
        <w:tc>
          <w:tcPr>
            <w:tcW w:w="426" w:type="dxa"/>
            <w:vAlign w:val="center"/>
          </w:tcPr>
          <w:p w14:paraId="17B535BC" w14:textId="77777777" w:rsidR="002312FE" w:rsidRPr="00421225" w:rsidRDefault="002312FE" w:rsidP="002312FE">
            <w:pPr>
              <w:pStyle w:val="BodyText"/>
              <w:jc w:val="right"/>
              <w:rPr>
                <w:sz w:val="22"/>
                <w:szCs w:val="22"/>
              </w:rPr>
            </w:pPr>
          </w:p>
        </w:tc>
        <w:tc>
          <w:tcPr>
            <w:tcW w:w="1134" w:type="dxa"/>
            <w:tcBorders>
              <w:top w:val="single" w:sz="4" w:space="0" w:color="auto"/>
              <w:bottom w:val="single" w:sz="4" w:space="0" w:color="auto"/>
            </w:tcBorders>
            <w:vAlign w:val="center"/>
          </w:tcPr>
          <w:p w14:paraId="1DDB263F" w14:textId="4A3E000B" w:rsidR="002312FE" w:rsidRPr="00421225" w:rsidRDefault="002312FE" w:rsidP="002312FE">
            <w:pPr>
              <w:pStyle w:val="BodyText"/>
              <w:jc w:val="right"/>
              <w:rPr>
                <w:sz w:val="22"/>
                <w:szCs w:val="22"/>
              </w:rPr>
            </w:pPr>
            <w:r w:rsidRPr="00421225">
              <w:rPr>
                <w:sz w:val="22"/>
                <w:szCs w:val="22"/>
              </w:rPr>
              <w:t>-</w:t>
            </w:r>
          </w:p>
        </w:tc>
      </w:tr>
    </w:tbl>
    <w:p w14:paraId="56709F97" w14:textId="77777777" w:rsidR="00582383" w:rsidRPr="00421225" w:rsidRDefault="00582383" w:rsidP="0035698E">
      <w:pPr>
        <w:rPr>
          <w:b/>
          <w:sz w:val="22"/>
        </w:rPr>
      </w:pPr>
    </w:p>
    <w:p w14:paraId="357ABD6E" w14:textId="77777777" w:rsidR="00CF6149" w:rsidRPr="00421225" w:rsidRDefault="00CF6149" w:rsidP="0035698E">
      <w:pPr>
        <w:rPr>
          <w:b/>
          <w:sz w:val="22"/>
        </w:rPr>
      </w:pPr>
    </w:p>
    <w:p w14:paraId="19606849" w14:textId="2541B7F2" w:rsidR="00DD4F53" w:rsidRPr="00421225" w:rsidRDefault="00314F3B" w:rsidP="1729EF1C">
      <w:pPr>
        <w:rPr>
          <w:b/>
          <w:bCs/>
          <w:sz w:val="22"/>
          <w:szCs w:val="22"/>
        </w:rPr>
      </w:pPr>
      <w:r w:rsidRPr="00421225">
        <w:rPr>
          <w:b/>
          <w:sz w:val="22"/>
          <w:szCs w:val="22"/>
        </w:rPr>
        <w:t>10</w:t>
      </w:r>
      <w:r w:rsidR="00FA5D4C" w:rsidRPr="00421225">
        <w:rPr>
          <w:b/>
          <w:sz w:val="22"/>
          <w:szCs w:val="22"/>
        </w:rPr>
        <w:t>.</w:t>
      </w:r>
      <w:r w:rsidR="00FA5D4C" w:rsidRPr="00421225">
        <w:tab/>
      </w:r>
      <w:r w:rsidR="004C7853" w:rsidRPr="00421225">
        <w:rPr>
          <w:b/>
          <w:bCs/>
          <w:sz w:val="22"/>
          <w:szCs w:val="22"/>
        </w:rPr>
        <w:t>Finance income</w:t>
      </w:r>
    </w:p>
    <w:tbl>
      <w:tblPr>
        <w:tblW w:w="8942" w:type="dxa"/>
        <w:tblInd w:w="85" w:type="dxa"/>
        <w:tblLayout w:type="fixed"/>
        <w:tblCellMar>
          <w:left w:w="0" w:type="dxa"/>
          <w:right w:w="0" w:type="dxa"/>
        </w:tblCellMar>
        <w:tblLook w:val="0000" w:firstRow="0" w:lastRow="0" w:firstColumn="0" w:lastColumn="0" w:noHBand="0" w:noVBand="0"/>
      </w:tblPr>
      <w:tblGrid>
        <w:gridCol w:w="6237"/>
        <w:gridCol w:w="1134"/>
        <w:gridCol w:w="426"/>
        <w:gridCol w:w="77"/>
        <w:gridCol w:w="1068"/>
      </w:tblGrid>
      <w:tr w:rsidR="00DD4F53" w:rsidRPr="00421225" w14:paraId="61DD2243" w14:textId="77777777" w:rsidTr="00C36E53">
        <w:trPr>
          <w:cantSplit/>
          <w:trHeight w:val="262"/>
        </w:trPr>
        <w:tc>
          <w:tcPr>
            <w:tcW w:w="6237" w:type="dxa"/>
            <w:tcBorders>
              <w:top w:val="nil"/>
              <w:left w:val="nil"/>
              <w:bottom w:val="nil"/>
              <w:right w:val="nil"/>
            </w:tcBorders>
            <w:noWrap/>
            <w:tcMar>
              <w:top w:w="17" w:type="dxa"/>
              <w:left w:w="85" w:type="dxa"/>
              <w:bottom w:w="0" w:type="dxa"/>
              <w:right w:w="85" w:type="dxa"/>
            </w:tcMar>
            <w:vAlign w:val="bottom"/>
          </w:tcPr>
          <w:p w14:paraId="228D749D" w14:textId="77777777" w:rsidR="00DD4F53" w:rsidRPr="00421225" w:rsidRDefault="00DD4F53" w:rsidP="00DD4F53">
            <w:pPr>
              <w:jc w:val="both"/>
              <w:rPr>
                <w:sz w:val="22"/>
                <w:szCs w:val="22"/>
              </w:rPr>
            </w:pPr>
          </w:p>
        </w:tc>
        <w:tc>
          <w:tcPr>
            <w:tcW w:w="1134" w:type="dxa"/>
            <w:tcBorders>
              <w:top w:val="nil"/>
              <w:left w:val="nil"/>
              <w:bottom w:val="nil"/>
              <w:right w:val="nil"/>
            </w:tcBorders>
            <w:noWrap/>
            <w:tcMar>
              <w:top w:w="17" w:type="dxa"/>
              <w:left w:w="85" w:type="dxa"/>
              <w:bottom w:w="0" w:type="dxa"/>
              <w:right w:w="85" w:type="dxa"/>
            </w:tcMar>
            <w:vAlign w:val="center"/>
          </w:tcPr>
          <w:p w14:paraId="27BF7870" w14:textId="4839CD99" w:rsidR="00DD4F53" w:rsidRPr="00421225" w:rsidRDefault="002A6FEB" w:rsidP="00C97851">
            <w:pPr>
              <w:jc w:val="right"/>
              <w:rPr>
                <w:b/>
                <w:sz w:val="22"/>
                <w:szCs w:val="22"/>
              </w:rPr>
            </w:pPr>
            <w:r w:rsidRPr="00421225">
              <w:rPr>
                <w:b/>
                <w:sz w:val="22"/>
                <w:szCs w:val="22"/>
              </w:rPr>
              <w:t>202</w:t>
            </w:r>
            <w:r w:rsidR="0085480D" w:rsidRPr="00421225">
              <w:rPr>
                <w:b/>
                <w:sz w:val="22"/>
                <w:szCs w:val="22"/>
              </w:rPr>
              <w:t>6</w:t>
            </w:r>
          </w:p>
        </w:tc>
        <w:tc>
          <w:tcPr>
            <w:tcW w:w="426" w:type="dxa"/>
            <w:tcBorders>
              <w:top w:val="nil"/>
              <w:left w:val="nil"/>
              <w:bottom w:val="nil"/>
              <w:right w:val="nil"/>
            </w:tcBorders>
            <w:vAlign w:val="center"/>
          </w:tcPr>
          <w:p w14:paraId="777C2C83" w14:textId="77777777" w:rsidR="00DD4F53" w:rsidRPr="00421225" w:rsidRDefault="00DD4F53" w:rsidP="00C36E53">
            <w:pPr>
              <w:jc w:val="right"/>
              <w:rPr>
                <w:b/>
                <w:sz w:val="22"/>
                <w:szCs w:val="22"/>
              </w:rPr>
            </w:pPr>
          </w:p>
        </w:tc>
        <w:tc>
          <w:tcPr>
            <w:tcW w:w="77" w:type="dxa"/>
            <w:tcBorders>
              <w:top w:val="nil"/>
              <w:left w:val="nil"/>
              <w:bottom w:val="nil"/>
              <w:right w:val="nil"/>
            </w:tcBorders>
            <w:vAlign w:val="center"/>
          </w:tcPr>
          <w:p w14:paraId="71C496E5" w14:textId="77777777" w:rsidR="00DD4F53" w:rsidRPr="00421225" w:rsidRDefault="00DD4F53" w:rsidP="00C36E53">
            <w:pPr>
              <w:jc w:val="right"/>
              <w:rPr>
                <w:b/>
                <w:sz w:val="22"/>
                <w:szCs w:val="22"/>
              </w:rPr>
            </w:pPr>
          </w:p>
        </w:tc>
        <w:tc>
          <w:tcPr>
            <w:tcW w:w="1068" w:type="dxa"/>
            <w:tcBorders>
              <w:top w:val="nil"/>
              <w:left w:val="nil"/>
              <w:bottom w:val="nil"/>
              <w:right w:val="nil"/>
            </w:tcBorders>
            <w:vAlign w:val="center"/>
          </w:tcPr>
          <w:p w14:paraId="1DDDD265" w14:textId="1DEDC38D" w:rsidR="00DD4F53" w:rsidRPr="00421225" w:rsidRDefault="004207D2" w:rsidP="002A6FEB">
            <w:pPr>
              <w:jc w:val="right"/>
              <w:rPr>
                <w:b/>
                <w:sz w:val="22"/>
                <w:szCs w:val="22"/>
              </w:rPr>
            </w:pPr>
            <w:r w:rsidRPr="00421225">
              <w:rPr>
                <w:b/>
                <w:sz w:val="22"/>
                <w:szCs w:val="22"/>
              </w:rPr>
              <w:t>202</w:t>
            </w:r>
            <w:r w:rsidR="0085480D" w:rsidRPr="00421225">
              <w:rPr>
                <w:b/>
                <w:sz w:val="22"/>
                <w:szCs w:val="22"/>
              </w:rPr>
              <w:t>5</w:t>
            </w:r>
          </w:p>
        </w:tc>
      </w:tr>
      <w:tr w:rsidR="00DD4F53" w:rsidRPr="00421225" w14:paraId="587670F9" w14:textId="77777777" w:rsidTr="00C36E53">
        <w:trPr>
          <w:cantSplit/>
          <w:trHeight w:val="262"/>
        </w:trPr>
        <w:tc>
          <w:tcPr>
            <w:tcW w:w="6237" w:type="dxa"/>
            <w:tcBorders>
              <w:top w:val="nil"/>
              <w:left w:val="nil"/>
              <w:bottom w:val="nil"/>
              <w:right w:val="nil"/>
            </w:tcBorders>
            <w:noWrap/>
            <w:tcMar>
              <w:top w:w="17" w:type="dxa"/>
              <w:left w:w="85" w:type="dxa"/>
              <w:bottom w:w="0" w:type="dxa"/>
              <w:right w:w="85" w:type="dxa"/>
            </w:tcMar>
            <w:vAlign w:val="bottom"/>
          </w:tcPr>
          <w:p w14:paraId="7B785FAB" w14:textId="77777777" w:rsidR="00DD4F53" w:rsidRPr="00421225" w:rsidRDefault="00DD4F53" w:rsidP="00DD4F53">
            <w:pPr>
              <w:jc w:val="both"/>
              <w:rPr>
                <w:sz w:val="22"/>
                <w:szCs w:val="22"/>
              </w:rPr>
            </w:pPr>
          </w:p>
        </w:tc>
        <w:tc>
          <w:tcPr>
            <w:tcW w:w="1134" w:type="dxa"/>
            <w:tcBorders>
              <w:top w:val="nil"/>
              <w:left w:val="nil"/>
              <w:bottom w:val="nil"/>
              <w:right w:val="nil"/>
            </w:tcBorders>
            <w:noWrap/>
            <w:tcMar>
              <w:top w:w="17" w:type="dxa"/>
              <w:left w:w="85" w:type="dxa"/>
              <w:bottom w:w="0" w:type="dxa"/>
              <w:right w:w="85" w:type="dxa"/>
            </w:tcMar>
            <w:vAlign w:val="center"/>
          </w:tcPr>
          <w:p w14:paraId="53FB2293" w14:textId="77777777" w:rsidR="00DD4F53" w:rsidRPr="00421225" w:rsidRDefault="00E55920" w:rsidP="00C36E53">
            <w:pPr>
              <w:jc w:val="right"/>
              <w:rPr>
                <w:b/>
                <w:sz w:val="22"/>
                <w:szCs w:val="22"/>
              </w:rPr>
            </w:pPr>
            <w:r w:rsidRPr="00421225">
              <w:rPr>
                <w:b/>
                <w:sz w:val="22"/>
                <w:szCs w:val="22"/>
              </w:rPr>
              <w:t>£’000</w:t>
            </w:r>
          </w:p>
        </w:tc>
        <w:tc>
          <w:tcPr>
            <w:tcW w:w="426" w:type="dxa"/>
            <w:tcBorders>
              <w:top w:val="nil"/>
              <w:left w:val="nil"/>
              <w:bottom w:val="nil"/>
              <w:right w:val="nil"/>
            </w:tcBorders>
            <w:vAlign w:val="center"/>
          </w:tcPr>
          <w:p w14:paraId="646A3A31" w14:textId="77777777" w:rsidR="00DD4F53" w:rsidRPr="00421225" w:rsidRDefault="00DD4F53" w:rsidP="00C36E53">
            <w:pPr>
              <w:jc w:val="right"/>
              <w:rPr>
                <w:b/>
                <w:sz w:val="22"/>
                <w:szCs w:val="22"/>
              </w:rPr>
            </w:pPr>
          </w:p>
        </w:tc>
        <w:tc>
          <w:tcPr>
            <w:tcW w:w="77" w:type="dxa"/>
            <w:tcBorders>
              <w:top w:val="nil"/>
              <w:left w:val="nil"/>
              <w:bottom w:val="nil"/>
              <w:right w:val="nil"/>
            </w:tcBorders>
            <w:vAlign w:val="center"/>
          </w:tcPr>
          <w:p w14:paraId="5A474D01" w14:textId="77777777" w:rsidR="00DD4F53" w:rsidRPr="00421225" w:rsidRDefault="00DD4F53" w:rsidP="00C36E53">
            <w:pPr>
              <w:jc w:val="right"/>
              <w:rPr>
                <w:b/>
                <w:sz w:val="22"/>
                <w:szCs w:val="22"/>
              </w:rPr>
            </w:pPr>
          </w:p>
        </w:tc>
        <w:tc>
          <w:tcPr>
            <w:tcW w:w="1068" w:type="dxa"/>
            <w:tcBorders>
              <w:top w:val="nil"/>
              <w:left w:val="nil"/>
              <w:bottom w:val="nil"/>
              <w:right w:val="nil"/>
            </w:tcBorders>
            <w:vAlign w:val="center"/>
          </w:tcPr>
          <w:p w14:paraId="7C620C15" w14:textId="77777777" w:rsidR="00DD4F53" w:rsidRPr="00421225" w:rsidRDefault="00E55920" w:rsidP="00C36E53">
            <w:pPr>
              <w:jc w:val="right"/>
              <w:rPr>
                <w:b/>
                <w:sz w:val="22"/>
                <w:szCs w:val="22"/>
              </w:rPr>
            </w:pPr>
            <w:r w:rsidRPr="00421225">
              <w:rPr>
                <w:b/>
                <w:sz w:val="22"/>
                <w:szCs w:val="22"/>
              </w:rPr>
              <w:t>£’000</w:t>
            </w:r>
          </w:p>
        </w:tc>
      </w:tr>
      <w:tr w:rsidR="00DD4F53" w:rsidRPr="00421225" w14:paraId="2C1B691C" w14:textId="77777777" w:rsidTr="00C36E53">
        <w:trPr>
          <w:cantSplit/>
          <w:trHeight w:val="262"/>
        </w:trPr>
        <w:tc>
          <w:tcPr>
            <w:tcW w:w="6237" w:type="dxa"/>
            <w:tcBorders>
              <w:top w:val="nil"/>
              <w:left w:val="nil"/>
              <w:bottom w:val="nil"/>
              <w:right w:val="nil"/>
            </w:tcBorders>
            <w:noWrap/>
            <w:tcMar>
              <w:top w:w="17" w:type="dxa"/>
              <w:left w:w="85" w:type="dxa"/>
              <w:bottom w:w="0" w:type="dxa"/>
              <w:right w:w="85" w:type="dxa"/>
            </w:tcMar>
            <w:vAlign w:val="bottom"/>
          </w:tcPr>
          <w:p w14:paraId="52D8D74C" w14:textId="77777777" w:rsidR="00DD4F53" w:rsidRPr="00421225" w:rsidRDefault="00DD4F53" w:rsidP="00DD4F53">
            <w:pPr>
              <w:jc w:val="both"/>
              <w:rPr>
                <w:sz w:val="22"/>
                <w:szCs w:val="22"/>
              </w:rPr>
            </w:pPr>
          </w:p>
        </w:tc>
        <w:tc>
          <w:tcPr>
            <w:tcW w:w="1134" w:type="dxa"/>
            <w:tcBorders>
              <w:top w:val="nil"/>
              <w:left w:val="nil"/>
              <w:right w:val="nil"/>
            </w:tcBorders>
            <w:noWrap/>
            <w:tcMar>
              <w:top w:w="17" w:type="dxa"/>
              <w:left w:w="85" w:type="dxa"/>
              <w:bottom w:w="0" w:type="dxa"/>
              <w:right w:w="85" w:type="dxa"/>
            </w:tcMar>
            <w:vAlign w:val="center"/>
          </w:tcPr>
          <w:p w14:paraId="63C86C74" w14:textId="77777777" w:rsidR="00DD4F53" w:rsidRPr="00421225" w:rsidRDefault="00DD4F53" w:rsidP="00C36E53">
            <w:pPr>
              <w:jc w:val="right"/>
              <w:rPr>
                <w:sz w:val="22"/>
                <w:szCs w:val="22"/>
              </w:rPr>
            </w:pPr>
          </w:p>
        </w:tc>
        <w:tc>
          <w:tcPr>
            <w:tcW w:w="426" w:type="dxa"/>
            <w:tcBorders>
              <w:top w:val="nil"/>
              <w:left w:val="nil"/>
              <w:right w:val="nil"/>
            </w:tcBorders>
            <w:vAlign w:val="center"/>
          </w:tcPr>
          <w:p w14:paraId="1AF582EC" w14:textId="77777777" w:rsidR="00DD4F53" w:rsidRPr="00421225" w:rsidRDefault="00DD4F53" w:rsidP="00C36E53">
            <w:pPr>
              <w:jc w:val="right"/>
              <w:rPr>
                <w:sz w:val="22"/>
                <w:szCs w:val="22"/>
              </w:rPr>
            </w:pPr>
          </w:p>
        </w:tc>
        <w:tc>
          <w:tcPr>
            <w:tcW w:w="77" w:type="dxa"/>
            <w:tcBorders>
              <w:top w:val="nil"/>
              <w:left w:val="nil"/>
              <w:right w:val="nil"/>
            </w:tcBorders>
            <w:vAlign w:val="center"/>
          </w:tcPr>
          <w:p w14:paraId="57AC56F9" w14:textId="77777777" w:rsidR="00DD4F53" w:rsidRPr="00421225" w:rsidRDefault="00DD4F53" w:rsidP="00C36E53">
            <w:pPr>
              <w:jc w:val="right"/>
              <w:rPr>
                <w:sz w:val="22"/>
                <w:szCs w:val="22"/>
              </w:rPr>
            </w:pPr>
          </w:p>
        </w:tc>
        <w:tc>
          <w:tcPr>
            <w:tcW w:w="1068" w:type="dxa"/>
            <w:tcBorders>
              <w:top w:val="nil"/>
              <w:left w:val="nil"/>
              <w:right w:val="nil"/>
            </w:tcBorders>
            <w:vAlign w:val="center"/>
          </w:tcPr>
          <w:p w14:paraId="099173FD" w14:textId="77777777" w:rsidR="00DD4F53" w:rsidRPr="00421225" w:rsidRDefault="00DD4F53" w:rsidP="00C36E53">
            <w:pPr>
              <w:jc w:val="right"/>
              <w:rPr>
                <w:sz w:val="22"/>
                <w:szCs w:val="22"/>
              </w:rPr>
            </w:pPr>
          </w:p>
        </w:tc>
      </w:tr>
      <w:tr w:rsidR="000447D7" w:rsidRPr="00421225" w14:paraId="119A8FA6" w14:textId="77777777" w:rsidTr="008A259F">
        <w:trPr>
          <w:cantSplit/>
          <w:trHeight w:val="262"/>
        </w:trPr>
        <w:tc>
          <w:tcPr>
            <w:tcW w:w="6237" w:type="dxa"/>
            <w:tcBorders>
              <w:top w:val="nil"/>
              <w:left w:val="nil"/>
              <w:bottom w:val="nil"/>
              <w:right w:val="nil"/>
            </w:tcBorders>
            <w:noWrap/>
            <w:tcMar>
              <w:top w:w="17" w:type="dxa"/>
              <w:left w:w="85" w:type="dxa"/>
              <w:bottom w:w="0" w:type="dxa"/>
              <w:right w:w="85" w:type="dxa"/>
            </w:tcMar>
            <w:vAlign w:val="bottom"/>
          </w:tcPr>
          <w:p w14:paraId="329C137E" w14:textId="7AAA6582" w:rsidR="000447D7" w:rsidRPr="00421225" w:rsidRDefault="000447D7" w:rsidP="000447D7">
            <w:pPr>
              <w:jc w:val="both"/>
              <w:rPr>
                <w:sz w:val="22"/>
                <w:szCs w:val="22"/>
              </w:rPr>
            </w:pPr>
            <w:r w:rsidRPr="00421225">
              <w:rPr>
                <w:sz w:val="22"/>
                <w:szCs w:val="22"/>
              </w:rPr>
              <w:t xml:space="preserve">Bank interest receivable on deposits </w:t>
            </w:r>
          </w:p>
        </w:tc>
        <w:tc>
          <w:tcPr>
            <w:tcW w:w="1134" w:type="dxa"/>
            <w:tcBorders>
              <w:top w:val="nil"/>
              <w:left w:val="nil"/>
              <w:bottom w:val="single" w:sz="4" w:space="0" w:color="auto"/>
              <w:right w:val="nil"/>
            </w:tcBorders>
            <w:noWrap/>
            <w:tcMar>
              <w:top w:w="17" w:type="dxa"/>
              <w:left w:w="85" w:type="dxa"/>
              <w:bottom w:w="0" w:type="dxa"/>
              <w:right w:w="85" w:type="dxa"/>
            </w:tcMar>
            <w:vAlign w:val="center"/>
          </w:tcPr>
          <w:p w14:paraId="28A484B8" w14:textId="07F252BA" w:rsidR="000447D7" w:rsidRPr="00421225" w:rsidRDefault="001824D8" w:rsidP="000447D7">
            <w:pPr>
              <w:jc w:val="right"/>
              <w:rPr>
                <w:sz w:val="22"/>
                <w:szCs w:val="22"/>
              </w:rPr>
            </w:pPr>
            <w:r w:rsidRPr="00421225">
              <w:rPr>
                <w:sz w:val="22"/>
                <w:szCs w:val="22"/>
              </w:rPr>
              <w:t>6</w:t>
            </w:r>
          </w:p>
        </w:tc>
        <w:tc>
          <w:tcPr>
            <w:tcW w:w="426" w:type="dxa"/>
            <w:tcBorders>
              <w:top w:val="nil"/>
              <w:left w:val="nil"/>
              <w:right w:val="nil"/>
            </w:tcBorders>
            <w:vAlign w:val="center"/>
          </w:tcPr>
          <w:p w14:paraId="4A84464F" w14:textId="77777777" w:rsidR="000447D7" w:rsidRPr="00421225" w:rsidRDefault="000447D7" w:rsidP="000447D7">
            <w:pPr>
              <w:jc w:val="right"/>
              <w:rPr>
                <w:sz w:val="22"/>
                <w:szCs w:val="22"/>
              </w:rPr>
            </w:pPr>
          </w:p>
        </w:tc>
        <w:tc>
          <w:tcPr>
            <w:tcW w:w="77" w:type="dxa"/>
            <w:tcBorders>
              <w:top w:val="nil"/>
              <w:left w:val="nil"/>
              <w:bottom w:val="single" w:sz="4" w:space="0" w:color="auto"/>
              <w:right w:val="nil"/>
            </w:tcBorders>
            <w:vAlign w:val="center"/>
          </w:tcPr>
          <w:p w14:paraId="4F8A18C5" w14:textId="77777777" w:rsidR="000447D7" w:rsidRPr="00421225" w:rsidRDefault="000447D7" w:rsidP="000447D7">
            <w:pPr>
              <w:jc w:val="right"/>
              <w:rPr>
                <w:sz w:val="22"/>
                <w:szCs w:val="22"/>
              </w:rPr>
            </w:pPr>
          </w:p>
        </w:tc>
        <w:tc>
          <w:tcPr>
            <w:tcW w:w="1068" w:type="dxa"/>
            <w:tcBorders>
              <w:top w:val="nil"/>
              <w:left w:val="nil"/>
              <w:bottom w:val="single" w:sz="4" w:space="0" w:color="auto"/>
              <w:right w:val="nil"/>
            </w:tcBorders>
            <w:vAlign w:val="center"/>
          </w:tcPr>
          <w:p w14:paraId="7FE50FC2" w14:textId="3BD20098" w:rsidR="000447D7" w:rsidRPr="00421225" w:rsidRDefault="002004E6" w:rsidP="000447D7">
            <w:pPr>
              <w:jc w:val="right"/>
              <w:rPr>
                <w:sz w:val="22"/>
                <w:szCs w:val="22"/>
              </w:rPr>
            </w:pPr>
            <w:r w:rsidRPr="00421225">
              <w:rPr>
                <w:sz w:val="22"/>
                <w:szCs w:val="22"/>
              </w:rPr>
              <w:t>7</w:t>
            </w:r>
          </w:p>
        </w:tc>
      </w:tr>
    </w:tbl>
    <w:p w14:paraId="1A709A14" w14:textId="08651AF3" w:rsidR="008E6E64" w:rsidRPr="00421225" w:rsidRDefault="008E6E64" w:rsidP="0035698E">
      <w:pPr>
        <w:rPr>
          <w:b/>
          <w:sz w:val="22"/>
        </w:rPr>
      </w:pPr>
    </w:p>
    <w:p w14:paraId="155C3CE1" w14:textId="77777777" w:rsidR="006D4D9A" w:rsidRPr="00421225" w:rsidRDefault="006D4D9A" w:rsidP="0035698E">
      <w:pPr>
        <w:rPr>
          <w:b/>
          <w:sz w:val="22"/>
        </w:rPr>
      </w:pPr>
    </w:p>
    <w:p w14:paraId="0031EEAA" w14:textId="77777777" w:rsidR="006D4D9A" w:rsidRPr="00421225" w:rsidRDefault="006D4D9A" w:rsidP="0035698E">
      <w:pPr>
        <w:rPr>
          <w:b/>
          <w:sz w:val="22"/>
        </w:rPr>
      </w:pPr>
    </w:p>
    <w:p w14:paraId="3A609164" w14:textId="77777777" w:rsidR="006D4D9A" w:rsidRPr="00421225" w:rsidRDefault="006D4D9A" w:rsidP="0035698E">
      <w:pPr>
        <w:rPr>
          <w:b/>
          <w:sz w:val="22"/>
        </w:rPr>
      </w:pPr>
    </w:p>
    <w:p w14:paraId="64FA8C0B" w14:textId="77777777" w:rsidR="006D4D9A" w:rsidRPr="00421225" w:rsidRDefault="006D4D9A" w:rsidP="0035698E">
      <w:pPr>
        <w:rPr>
          <w:b/>
          <w:sz w:val="22"/>
        </w:rPr>
      </w:pPr>
    </w:p>
    <w:p w14:paraId="375C373E" w14:textId="77777777" w:rsidR="003D37ED" w:rsidRPr="00421225" w:rsidRDefault="003D37ED" w:rsidP="006D4D9A">
      <w:pPr>
        <w:jc w:val="both"/>
        <w:rPr>
          <w:b/>
        </w:rPr>
      </w:pPr>
    </w:p>
    <w:p w14:paraId="18920C1D" w14:textId="77777777" w:rsidR="003E55D5" w:rsidRPr="00421225" w:rsidRDefault="003E55D5" w:rsidP="006D4D9A">
      <w:pPr>
        <w:jc w:val="both"/>
        <w:rPr>
          <w:b/>
        </w:rPr>
      </w:pPr>
    </w:p>
    <w:p w14:paraId="78BECD3B" w14:textId="43BBD974" w:rsidR="006D4D9A" w:rsidRPr="00421225" w:rsidRDefault="006D4D9A" w:rsidP="006D4D9A">
      <w:pPr>
        <w:jc w:val="both"/>
        <w:rPr>
          <w:b/>
          <w:bCs/>
        </w:rPr>
      </w:pPr>
      <w:r w:rsidRPr="00421225">
        <w:rPr>
          <w:b/>
        </w:rPr>
        <w:t xml:space="preserve">NOTES TO THE FINANCIAL STATEMENTS </w:t>
      </w:r>
      <w:r w:rsidRPr="00421225">
        <w:rPr>
          <w:b/>
          <w:bCs/>
        </w:rPr>
        <w:t>FOR THE YEAR ENDED 31 MARCH 2026</w:t>
      </w:r>
    </w:p>
    <w:p w14:paraId="46CDEB8B" w14:textId="77777777" w:rsidR="00AE0E32" w:rsidRPr="00421225" w:rsidRDefault="00AE0E32" w:rsidP="0035698E">
      <w:pPr>
        <w:rPr>
          <w:b/>
          <w:sz w:val="22"/>
        </w:rPr>
      </w:pPr>
    </w:p>
    <w:p w14:paraId="6CD3A51D" w14:textId="134DDDF0" w:rsidR="00DD4F53" w:rsidRPr="00421225" w:rsidRDefault="00304A48" w:rsidP="1729EF1C">
      <w:pPr>
        <w:rPr>
          <w:b/>
          <w:bCs/>
          <w:sz w:val="22"/>
          <w:szCs w:val="22"/>
        </w:rPr>
      </w:pPr>
      <w:r w:rsidRPr="00421225">
        <w:rPr>
          <w:b/>
          <w:bCs/>
          <w:sz w:val="22"/>
          <w:szCs w:val="22"/>
        </w:rPr>
        <w:t>1</w:t>
      </w:r>
      <w:r w:rsidR="00314F3B" w:rsidRPr="00421225">
        <w:rPr>
          <w:b/>
          <w:bCs/>
          <w:sz w:val="22"/>
          <w:szCs w:val="22"/>
        </w:rPr>
        <w:t>1</w:t>
      </w:r>
      <w:r w:rsidR="00245F17" w:rsidRPr="00421225">
        <w:rPr>
          <w:b/>
          <w:bCs/>
          <w:sz w:val="22"/>
          <w:szCs w:val="22"/>
        </w:rPr>
        <w:t>.</w:t>
      </w:r>
      <w:r w:rsidR="00083E84" w:rsidRPr="00421225">
        <w:tab/>
      </w:r>
      <w:r w:rsidR="00CF1773" w:rsidRPr="00421225">
        <w:rPr>
          <w:b/>
          <w:bCs/>
          <w:sz w:val="22"/>
          <w:szCs w:val="22"/>
        </w:rPr>
        <w:t>Finance</w:t>
      </w:r>
      <w:r w:rsidR="00E36EF2" w:rsidRPr="00421225">
        <w:rPr>
          <w:b/>
          <w:bCs/>
          <w:sz w:val="22"/>
          <w:szCs w:val="22"/>
        </w:rPr>
        <w:t xml:space="preserve"> </w:t>
      </w:r>
      <w:r w:rsidR="004C7853" w:rsidRPr="00421225">
        <w:rPr>
          <w:b/>
          <w:bCs/>
          <w:sz w:val="22"/>
          <w:szCs w:val="22"/>
        </w:rPr>
        <w:t>charges</w:t>
      </w:r>
    </w:p>
    <w:tbl>
      <w:tblPr>
        <w:tblpPr w:leftFromText="180" w:rightFromText="180" w:vertAnchor="text" w:horzAnchor="margin" w:tblpXSpec="center" w:tblpY="398"/>
        <w:tblW w:w="9184" w:type="dxa"/>
        <w:tblLook w:val="04A0" w:firstRow="1" w:lastRow="0" w:firstColumn="1" w:lastColumn="0" w:noHBand="0" w:noVBand="1"/>
      </w:tblPr>
      <w:tblGrid>
        <w:gridCol w:w="4077"/>
        <w:gridCol w:w="993"/>
        <w:gridCol w:w="425"/>
        <w:gridCol w:w="953"/>
        <w:gridCol w:w="365"/>
        <w:gridCol w:w="966"/>
        <w:gridCol w:w="370"/>
        <w:gridCol w:w="1035"/>
      </w:tblGrid>
      <w:tr w:rsidR="00E71FA1" w:rsidRPr="00421225" w14:paraId="0B4C4C76" w14:textId="77777777" w:rsidTr="1729EF1C">
        <w:trPr>
          <w:trHeight w:val="292"/>
        </w:trPr>
        <w:tc>
          <w:tcPr>
            <w:tcW w:w="4077" w:type="dxa"/>
            <w:noWrap/>
            <w:vAlign w:val="bottom"/>
            <w:hideMark/>
          </w:tcPr>
          <w:p w14:paraId="2F1716F1" w14:textId="77777777" w:rsidR="00E71FA1" w:rsidRPr="00421225" w:rsidRDefault="00E71FA1" w:rsidP="00E71FA1">
            <w:pPr>
              <w:rPr>
                <w:sz w:val="22"/>
                <w:szCs w:val="22"/>
                <w:lang w:eastAsia="en-GB"/>
              </w:rPr>
            </w:pPr>
          </w:p>
        </w:tc>
        <w:tc>
          <w:tcPr>
            <w:tcW w:w="993" w:type="dxa"/>
            <w:noWrap/>
            <w:vAlign w:val="center"/>
          </w:tcPr>
          <w:p w14:paraId="23D7F684" w14:textId="0DFB4FA7" w:rsidR="00E71FA1" w:rsidRPr="00421225" w:rsidRDefault="00E71FA1" w:rsidP="00C97851">
            <w:pPr>
              <w:jc w:val="right"/>
              <w:rPr>
                <w:b/>
                <w:bCs/>
                <w:sz w:val="22"/>
                <w:szCs w:val="22"/>
                <w:lang w:eastAsia="en-GB"/>
              </w:rPr>
            </w:pPr>
          </w:p>
        </w:tc>
        <w:tc>
          <w:tcPr>
            <w:tcW w:w="425" w:type="dxa"/>
            <w:vAlign w:val="center"/>
          </w:tcPr>
          <w:p w14:paraId="2F18ED10" w14:textId="77777777" w:rsidR="00E71FA1" w:rsidRPr="00421225" w:rsidRDefault="00E71FA1" w:rsidP="008A5CD5">
            <w:pPr>
              <w:jc w:val="right"/>
              <w:rPr>
                <w:b/>
                <w:bCs/>
                <w:sz w:val="22"/>
                <w:szCs w:val="22"/>
                <w:lang w:eastAsia="en-GB"/>
              </w:rPr>
            </w:pPr>
          </w:p>
        </w:tc>
        <w:tc>
          <w:tcPr>
            <w:tcW w:w="953" w:type="dxa"/>
            <w:noWrap/>
            <w:vAlign w:val="center"/>
          </w:tcPr>
          <w:p w14:paraId="6A4B40BF" w14:textId="3478810B" w:rsidR="00E71FA1" w:rsidRPr="00421225" w:rsidRDefault="00E71FA1" w:rsidP="00C97851">
            <w:pPr>
              <w:jc w:val="right"/>
              <w:rPr>
                <w:b/>
                <w:bCs/>
                <w:sz w:val="22"/>
                <w:szCs w:val="22"/>
                <w:lang w:eastAsia="en-GB"/>
              </w:rPr>
            </w:pPr>
          </w:p>
        </w:tc>
        <w:tc>
          <w:tcPr>
            <w:tcW w:w="365" w:type="dxa"/>
            <w:vAlign w:val="center"/>
          </w:tcPr>
          <w:p w14:paraId="63FFD998" w14:textId="77777777" w:rsidR="00E71FA1" w:rsidRPr="00421225" w:rsidRDefault="00E71FA1" w:rsidP="008A5CD5">
            <w:pPr>
              <w:jc w:val="right"/>
              <w:rPr>
                <w:b/>
                <w:bCs/>
                <w:sz w:val="22"/>
                <w:szCs w:val="22"/>
                <w:lang w:eastAsia="en-GB"/>
              </w:rPr>
            </w:pPr>
          </w:p>
        </w:tc>
        <w:tc>
          <w:tcPr>
            <w:tcW w:w="966" w:type="dxa"/>
            <w:vAlign w:val="center"/>
          </w:tcPr>
          <w:p w14:paraId="694B7FDF" w14:textId="22B2D4B4" w:rsidR="00E71FA1" w:rsidRPr="00421225" w:rsidRDefault="002A6FEB" w:rsidP="00C97851">
            <w:pPr>
              <w:jc w:val="right"/>
              <w:rPr>
                <w:b/>
                <w:bCs/>
                <w:sz w:val="22"/>
                <w:szCs w:val="22"/>
                <w:lang w:eastAsia="en-GB"/>
              </w:rPr>
            </w:pPr>
            <w:r w:rsidRPr="00421225">
              <w:rPr>
                <w:b/>
                <w:bCs/>
                <w:sz w:val="22"/>
                <w:szCs w:val="22"/>
                <w:lang w:eastAsia="en-GB"/>
              </w:rPr>
              <w:t>202</w:t>
            </w:r>
            <w:r w:rsidR="0085480D" w:rsidRPr="00421225">
              <w:rPr>
                <w:b/>
                <w:bCs/>
                <w:sz w:val="22"/>
                <w:szCs w:val="22"/>
                <w:lang w:eastAsia="en-GB"/>
              </w:rPr>
              <w:t>6</w:t>
            </w:r>
          </w:p>
        </w:tc>
        <w:tc>
          <w:tcPr>
            <w:tcW w:w="370" w:type="dxa"/>
            <w:vAlign w:val="center"/>
          </w:tcPr>
          <w:p w14:paraId="10757E2F" w14:textId="77777777" w:rsidR="00E71FA1" w:rsidRPr="00421225" w:rsidRDefault="00E71FA1" w:rsidP="008A5CD5">
            <w:pPr>
              <w:jc w:val="right"/>
              <w:rPr>
                <w:b/>
                <w:bCs/>
                <w:sz w:val="22"/>
                <w:szCs w:val="22"/>
                <w:lang w:eastAsia="en-GB"/>
              </w:rPr>
            </w:pPr>
          </w:p>
        </w:tc>
        <w:tc>
          <w:tcPr>
            <w:tcW w:w="1035" w:type="dxa"/>
            <w:vAlign w:val="center"/>
          </w:tcPr>
          <w:p w14:paraId="06768155" w14:textId="4E9E7437" w:rsidR="00E71FA1" w:rsidRPr="00421225" w:rsidRDefault="00E71FA1" w:rsidP="00C97851">
            <w:pPr>
              <w:jc w:val="right"/>
              <w:rPr>
                <w:b/>
                <w:bCs/>
                <w:sz w:val="22"/>
                <w:szCs w:val="22"/>
                <w:lang w:eastAsia="en-GB"/>
              </w:rPr>
            </w:pPr>
            <w:r w:rsidRPr="00421225">
              <w:rPr>
                <w:b/>
                <w:bCs/>
                <w:sz w:val="22"/>
                <w:szCs w:val="22"/>
                <w:lang w:eastAsia="en-GB"/>
              </w:rPr>
              <w:t>20</w:t>
            </w:r>
            <w:r w:rsidR="002A26D4" w:rsidRPr="00421225">
              <w:rPr>
                <w:b/>
                <w:bCs/>
                <w:sz w:val="22"/>
                <w:szCs w:val="22"/>
                <w:lang w:eastAsia="en-GB"/>
              </w:rPr>
              <w:t>2</w:t>
            </w:r>
            <w:r w:rsidR="0085480D" w:rsidRPr="00421225">
              <w:rPr>
                <w:b/>
                <w:bCs/>
                <w:sz w:val="22"/>
                <w:szCs w:val="22"/>
                <w:lang w:eastAsia="en-GB"/>
              </w:rPr>
              <w:t>5</w:t>
            </w:r>
          </w:p>
        </w:tc>
      </w:tr>
      <w:tr w:rsidR="00E71FA1" w:rsidRPr="00421225" w14:paraId="6C298C67" w14:textId="77777777" w:rsidTr="1729EF1C">
        <w:trPr>
          <w:trHeight w:val="292"/>
        </w:trPr>
        <w:tc>
          <w:tcPr>
            <w:tcW w:w="4077" w:type="dxa"/>
            <w:noWrap/>
            <w:vAlign w:val="bottom"/>
            <w:hideMark/>
          </w:tcPr>
          <w:p w14:paraId="091DEF49" w14:textId="77777777" w:rsidR="00E71FA1" w:rsidRPr="00421225" w:rsidRDefault="00E71FA1" w:rsidP="00E71FA1">
            <w:pPr>
              <w:rPr>
                <w:sz w:val="22"/>
                <w:szCs w:val="22"/>
                <w:lang w:eastAsia="en-GB"/>
              </w:rPr>
            </w:pPr>
          </w:p>
        </w:tc>
        <w:tc>
          <w:tcPr>
            <w:tcW w:w="993" w:type="dxa"/>
            <w:noWrap/>
            <w:vAlign w:val="center"/>
          </w:tcPr>
          <w:p w14:paraId="5C7181A2" w14:textId="04FBA225" w:rsidR="00E71FA1" w:rsidRPr="00421225" w:rsidRDefault="00E71FA1" w:rsidP="008A5CD5">
            <w:pPr>
              <w:jc w:val="right"/>
              <w:rPr>
                <w:b/>
                <w:bCs/>
                <w:sz w:val="22"/>
                <w:szCs w:val="22"/>
                <w:lang w:eastAsia="en-GB"/>
              </w:rPr>
            </w:pPr>
          </w:p>
        </w:tc>
        <w:tc>
          <w:tcPr>
            <w:tcW w:w="425" w:type="dxa"/>
            <w:vAlign w:val="center"/>
          </w:tcPr>
          <w:p w14:paraId="098713F3" w14:textId="77777777" w:rsidR="00E71FA1" w:rsidRPr="00421225" w:rsidRDefault="00E71FA1" w:rsidP="008A5CD5">
            <w:pPr>
              <w:jc w:val="right"/>
              <w:rPr>
                <w:b/>
                <w:bCs/>
                <w:sz w:val="22"/>
                <w:szCs w:val="22"/>
                <w:lang w:eastAsia="en-GB"/>
              </w:rPr>
            </w:pPr>
          </w:p>
        </w:tc>
        <w:tc>
          <w:tcPr>
            <w:tcW w:w="953" w:type="dxa"/>
            <w:noWrap/>
            <w:vAlign w:val="center"/>
          </w:tcPr>
          <w:p w14:paraId="1E14FA91" w14:textId="7D2B662C" w:rsidR="00E71FA1" w:rsidRPr="00421225" w:rsidRDefault="00E71FA1" w:rsidP="008A5CD5">
            <w:pPr>
              <w:jc w:val="right"/>
              <w:rPr>
                <w:b/>
                <w:bCs/>
                <w:sz w:val="22"/>
                <w:szCs w:val="22"/>
                <w:lang w:eastAsia="en-GB"/>
              </w:rPr>
            </w:pPr>
          </w:p>
        </w:tc>
        <w:tc>
          <w:tcPr>
            <w:tcW w:w="365" w:type="dxa"/>
            <w:vAlign w:val="center"/>
          </w:tcPr>
          <w:p w14:paraId="25DD4360" w14:textId="77777777" w:rsidR="00E71FA1" w:rsidRPr="00421225" w:rsidRDefault="00E71FA1" w:rsidP="008A5CD5">
            <w:pPr>
              <w:jc w:val="right"/>
              <w:rPr>
                <w:b/>
                <w:bCs/>
                <w:sz w:val="22"/>
                <w:szCs w:val="22"/>
                <w:lang w:eastAsia="en-GB"/>
              </w:rPr>
            </w:pPr>
          </w:p>
        </w:tc>
        <w:tc>
          <w:tcPr>
            <w:tcW w:w="966" w:type="dxa"/>
            <w:vAlign w:val="center"/>
          </w:tcPr>
          <w:p w14:paraId="346E8448" w14:textId="77777777" w:rsidR="00E71FA1" w:rsidRPr="00421225" w:rsidRDefault="00E71FA1" w:rsidP="008A5CD5">
            <w:pPr>
              <w:jc w:val="right"/>
              <w:rPr>
                <w:b/>
                <w:bCs/>
                <w:sz w:val="22"/>
                <w:szCs w:val="22"/>
                <w:lang w:eastAsia="en-GB"/>
              </w:rPr>
            </w:pPr>
            <w:r w:rsidRPr="00421225">
              <w:rPr>
                <w:b/>
                <w:bCs/>
                <w:sz w:val="22"/>
                <w:szCs w:val="22"/>
                <w:lang w:eastAsia="en-GB"/>
              </w:rPr>
              <w:t>£’000</w:t>
            </w:r>
          </w:p>
        </w:tc>
        <w:tc>
          <w:tcPr>
            <w:tcW w:w="370" w:type="dxa"/>
            <w:vAlign w:val="center"/>
          </w:tcPr>
          <w:p w14:paraId="0ED57FCC" w14:textId="77777777" w:rsidR="00E71FA1" w:rsidRPr="00421225" w:rsidRDefault="00E71FA1" w:rsidP="008A5CD5">
            <w:pPr>
              <w:jc w:val="right"/>
              <w:rPr>
                <w:b/>
                <w:bCs/>
                <w:sz w:val="22"/>
                <w:szCs w:val="22"/>
                <w:lang w:eastAsia="en-GB"/>
              </w:rPr>
            </w:pPr>
          </w:p>
        </w:tc>
        <w:tc>
          <w:tcPr>
            <w:tcW w:w="1035" w:type="dxa"/>
            <w:vAlign w:val="center"/>
          </w:tcPr>
          <w:p w14:paraId="2F946D15" w14:textId="77777777" w:rsidR="00E71FA1" w:rsidRPr="00421225" w:rsidRDefault="00E71FA1" w:rsidP="008A5CD5">
            <w:pPr>
              <w:jc w:val="right"/>
              <w:rPr>
                <w:b/>
                <w:bCs/>
                <w:sz w:val="22"/>
                <w:szCs w:val="22"/>
                <w:lang w:eastAsia="en-GB"/>
              </w:rPr>
            </w:pPr>
            <w:r w:rsidRPr="00421225">
              <w:rPr>
                <w:b/>
                <w:bCs/>
                <w:sz w:val="22"/>
                <w:szCs w:val="22"/>
                <w:lang w:eastAsia="en-GB"/>
              </w:rPr>
              <w:t>£’000</w:t>
            </w:r>
          </w:p>
        </w:tc>
      </w:tr>
      <w:tr w:rsidR="0085480D" w:rsidRPr="00421225" w14:paraId="148F7BCD" w14:textId="77777777" w:rsidTr="1729EF1C">
        <w:trPr>
          <w:trHeight w:val="292"/>
        </w:trPr>
        <w:tc>
          <w:tcPr>
            <w:tcW w:w="4077" w:type="dxa"/>
            <w:noWrap/>
            <w:vAlign w:val="bottom"/>
            <w:hideMark/>
          </w:tcPr>
          <w:p w14:paraId="10FC3A17" w14:textId="77777777" w:rsidR="0085480D" w:rsidRPr="00421225" w:rsidRDefault="0085480D" w:rsidP="0085480D">
            <w:pPr>
              <w:rPr>
                <w:sz w:val="22"/>
                <w:szCs w:val="22"/>
                <w:lang w:eastAsia="en-GB"/>
              </w:rPr>
            </w:pPr>
            <w:r w:rsidRPr="00421225">
              <w:rPr>
                <w:sz w:val="22"/>
                <w:szCs w:val="22"/>
                <w:lang w:eastAsia="en-GB"/>
              </w:rPr>
              <w:t>Interest on intra group loans</w:t>
            </w:r>
          </w:p>
        </w:tc>
        <w:tc>
          <w:tcPr>
            <w:tcW w:w="993" w:type="dxa"/>
            <w:noWrap/>
            <w:vAlign w:val="center"/>
          </w:tcPr>
          <w:p w14:paraId="374D42C6" w14:textId="0A705C4D" w:rsidR="0085480D" w:rsidRPr="00421225" w:rsidRDefault="0085480D" w:rsidP="0085480D">
            <w:pPr>
              <w:jc w:val="right"/>
              <w:rPr>
                <w:bCs/>
                <w:sz w:val="22"/>
                <w:szCs w:val="22"/>
                <w:lang w:eastAsia="en-GB"/>
              </w:rPr>
            </w:pPr>
          </w:p>
        </w:tc>
        <w:tc>
          <w:tcPr>
            <w:tcW w:w="425" w:type="dxa"/>
            <w:vAlign w:val="center"/>
          </w:tcPr>
          <w:p w14:paraId="2A07652C" w14:textId="77777777" w:rsidR="0085480D" w:rsidRPr="00421225" w:rsidRDefault="0085480D" w:rsidP="0085480D">
            <w:pPr>
              <w:jc w:val="right"/>
              <w:rPr>
                <w:sz w:val="22"/>
                <w:szCs w:val="22"/>
                <w:lang w:eastAsia="en-GB"/>
              </w:rPr>
            </w:pPr>
          </w:p>
        </w:tc>
        <w:tc>
          <w:tcPr>
            <w:tcW w:w="953" w:type="dxa"/>
            <w:noWrap/>
            <w:vAlign w:val="center"/>
          </w:tcPr>
          <w:p w14:paraId="78C10825" w14:textId="4488182B" w:rsidR="0085480D" w:rsidRPr="00421225" w:rsidRDefault="0085480D" w:rsidP="0085480D">
            <w:pPr>
              <w:jc w:val="right"/>
              <w:rPr>
                <w:bCs/>
                <w:sz w:val="22"/>
                <w:szCs w:val="22"/>
                <w:lang w:eastAsia="en-GB"/>
              </w:rPr>
            </w:pPr>
          </w:p>
        </w:tc>
        <w:tc>
          <w:tcPr>
            <w:tcW w:w="365" w:type="dxa"/>
            <w:vAlign w:val="center"/>
          </w:tcPr>
          <w:p w14:paraId="2062785E" w14:textId="77777777" w:rsidR="0085480D" w:rsidRPr="00421225" w:rsidRDefault="0085480D" w:rsidP="0085480D">
            <w:pPr>
              <w:jc w:val="right"/>
              <w:rPr>
                <w:sz w:val="22"/>
                <w:szCs w:val="22"/>
                <w:lang w:eastAsia="en-GB"/>
              </w:rPr>
            </w:pPr>
          </w:p>
        </w:tc>
        <w:tc>
          <w:tcPr>
            <w:tcW w:w="966" w:type="dxa"/>
            <w:vAlign w:val="center"/>
          </w:tcPr>
          <w:p w14:paraId="7CB06A9D" w14:textId="0A05767B" w:rsidR="0085480D" w:rsidRPr="00421225" w:rsidRDefault="001824D8" w:rsidP="0085480D">
            <w:pPr>
              <w:jc w:val="right"/>
              <w:rPr>
                <w:sz w:val="22"/>
                <w:szCs w:val="22"/>
                <w:lang w:eastAsia="en-GB"/>
              </w:rPr>
            </w:pPr>
            <w:r w:rsidRPr="00421225">
              <w:rPr>
                <w:sz w:val="22"/>
                <w:szCs w:val="22"/>
                <w:lang w:eastAsia="en-GB"/>
              </w:rPr>
              <w:t>3,734</w:t>
            </w:r>
          </w:p>
        </w:tc>
        <w:tc>
          <w:tcPr>
            <w:tcW w:w="370" w:type="dxa"/>
            <w:vAlign w:val="center"/>
          </w:tcPr>
          <w:p w14:paraId="16F6F948" w14:textId="77777777" w:rsidR="0085480D" w:rsidRPr="00421225" w:rsidRDefault="0085480D" w:rsidP="0085480D">
            <w:pPr>
              <w:jc w:val="right"/>
              <w:rPr>
                <w:sz w:val="22"/>
                <w:szCs w:val="22"/>
                <w:lang w:eastAsia="en-GB"/>
              </w:rPr>
            </w:pPr>
          </w:p>
        </w:tc>
        <w:tc>
          <w:tcPr>
            <w:tcW w:w="1035" w:type="dxa"/>
            <w:vAlign w:val="center"/>
          </w:tcPr>
          <w:p w14:paraId="1BC5F688" w14:textId="710A8464" w:rsidR="0085480D" w:rsidRPr="00421225" w:rsidRDefault="0085480D" w:rsidP="0085480D">
            <w:pPr>
              <w:jc w:val="right"/>
              <w:rPr>
                <w:sz w:val="22"/>
                <w:szCs w:val="22"/>
                <w:lang w:eastAsia="en-GB"/>
              </w:rPr>
            </w:pPr>
            <w:r w:rsidRPr="00421225">
              <w:rPr>
                <w:sz w:val="22"/>
                <w:szCs w:val="22"/>
                <w:lang w:eastAsia="en-GB"/>
              </w:rPr>
              <w:t>3,376</w:t>
            </w:r>
          </w:p>
        </w:tc>
      </w:tr>
      <w:tr w:rsidR="0085480D" w:rsidRPr="00421225" w14:paraId="6A62EF56" w14:textId="77777777" w:rsidTr="1729EF1C">
        <w:trPr>
          <w:trHeight w:val="292"/>
        </w:trPr>
        <w:tc>
          <w:tcPr>
            <w:tcW w:w="4077" w:type="dxa"/>
            <w:noWrap/>
            <w:vAlign w:val="bottom"/>
          </w:tcPr>
          <w:p w14:paraId="55394EEC" w14:textId="21D3A590" w:rsidR="0085480D" w:rsidRPr="00421225" w:rsidRDefault="0085480D" w:rsidP="0085480D">
            <w:pPr>
              <w:rPr>
                <w:sz w:val="22"/>
                <w:szCs w:val="22"/>
                <w:lang w:eastAsia="en-GB"/>
              </w:rPr>
            </w:pPr>
            <w:r w:rsidRPr="00421225">
              <w:rPr>
                <w:sz w:val="22"/>
                <w:szCs w:val="22"/>
                <w:lang w:eastAsia="en-GB"/>
              </w:rPr>
              <w:t>Other financing costs</w:t>
            </w:r>
          </w:p>
        </w:tc>
        <w:tc>
          <w:tcPr>
            <w:tcW w:w="993" w:type="dxa"/>
            <w:noWrap/>
            <w:vAlign w:val="center"/>
          </w:tcPr>
          <w:p w14:paraId="12959272" w14:textId="77777777" w:rsidR="0085480D" w:rsidRPr="00421225" w:rsidRDefault="0085480D" w:rsidP="0085480D">
            <w:pPr>
              <w:jc w:val="right"/>
              <w:rPr>
                <w:bCs/>
                <w:sz w:val="22"/>
                <w:szCs w:val="22"/>
                <w:lang w:eastAsia="en-GB"/>
              </w:rPr>
            </w:pPr>
          </w:p>
        </w:tc>
        <w:tc>
          <w:tcPr>
            <w:tcW w:w="425" w:type="dxa"/>
            <w:vAlign w:val="center"/>
          </w:tcPr>
          <w:p w14:paraId="0F1FE9AC" w14:textId="77777777" w:rsidR="0085480D" w:rsidRPr="00421225" w:rsidRDefault="0085480D" w:rsidP="0085480D">
            <w:pPr>
              <w:jc w:val="right"/>
              <w:rPr>
                <w:sz w:val="22"/>
                <w:szCs w:val="22"/>
                <w:lang w:eastAsia="en-GB"/>
              </w:rPr>
            </w:pPr>
          </w:p>
        </w:tc>
        <w:tc>
          <w:tcPr>
            <w:tcW w:w="953" w:type="dxa"/>
            <w:noWrap/>
            <w:vAlign w:val="center"/>
          </w:tcPr>
          <w:p w14:paraId="56541F2F" w14:textId="77777777" w:rsidR="0085480D" w:rsidRPr="00421225" w:rsidRDefault="0085480D" w:rsidP="0085480D">
            <w:pPr>
              <w:jc w:val="right"/>
              <w:rPr>
                <w:bCs/>
                <w:sz w:val="22"/>
                <w:szCs w:val="22"/>
                <w:lang w:eastAsia="en-GB"/>
              </w:rPr>
            </w:pPr>
          </w:p>
        </w:tc>
        <w:tc>
          <w:tcPr>
            <w:tcW w:w="365" w:type="dxa"/>
            <w:vAlign w:val="center"/>
          </w:tcPr>
          <w:p w14:paraId="743D34A6" w14:textId="77777777" w:rsidR="0085480D" w:rsidRPr="00421225" w:rsidRDefault="0085480D" w:rsidP="0085480D">
            <w:pPr>
              <w:jc w:val="right"/>
              <w:rPr>
                <w:sz w:val="22"/>
                <w:szCs w:val="22"/>
                <w:lang w:eastAsia="en-GB"/>
              </w:rPr>
            </w:pPr>
          </w:p>
        </w:tc>
        <w:tc>
          <w:tcPr>
            <w:tcW w:w="966" w:type="dxa"/>
            <w:vAlign w:val="center"/>
          </w:tcPr>
          <w:p w14:paraId="6B19B7B1" w14:textId="05CD2B73" w:rsidR="0085480D" w:rsidRPr="00421225" w:rsidRDefault="001824D8" w:rsidP="0085480D">
            <w:pPr>
              <w:jc w:val="right"/>
              <w:rPr>
                <w:sz w:val="22"/>
                <w:szCs w:val="22"/>
                <w:lang w:eastAsia="en-GB"/>
              </w:rPr>
            </w:pPr>
            <w:r w:rsidRPr="00421225">
              <w:rPr>
                <w:sz w:val="22"/>
                <w:szCs w:val="22"/>
                <w:lang w:eastAsia="en-GB"/>
              </w:rPr>
              <w:t>48</w:t>
            </w:r>
          </w:p>
        </w:tc>
        <w:tc>
          <w:tcPr>
            <w:tcW w:w="370" w:type="dxa"/>
            <w:vAlign w:val="center"/>
          </w:tcPr>
          <w:p w14:paraId="54A8F703" w14:textId="166FFC19" w:rsidR="0085480D" w:rsidRPr="00421225" w:rsidRDefault="0085480D" w:rsidP="0085480D">
            <w:pPr>
              <w:jc w:val="right"/>
              <w:rPr>
                <w:sz w:val="22"/>
                <w:szCs w:val="22"/>
                <w:lang w:eastAsia="en-GB"/>
              </w:rPr>
            </w:pPr>
          </w:p>
        </w:tc>
        <w:tc>
          <w:tcPr>
            <w:tcW w:w="1035" w:type="dxa"/>
            <w:vAlign w:val="center"/>
          </w:tcPr>
          <w:p w14:paraId="711915B7" w14:textId="185E91B7" w:rsidR="0085480D" w:rsidRPr="00421225" w:rsidRDefault="0085480D" w:rsidP="0085480D">
            <w:pPr>
              <w:jc w:val="right"/>
              <w:rPr>
                <w:sz w:val="22"/>
                <w:szCs w:val="22"/>
                <w:lang w:eastAsia="en-GB"/>
              </w:rPr>
            </w:pPr>
            <w:r w:rsidRPr="00421225">
              <w:rPr>
                <w:sz w:val="22"/>
                <w:szCs w:val="22"/>
                <w:lang w:eastAsia="en-GB"/>
              </w:rPr>
              <w:t>40</w:t>
            </w:r>
          </w:p>
        </w:tc>
      </w:tr>
      <w:tr w:rsidR="0085480D" w:rsidRPr="00421225" w14:paraId="7AC1A999" w14:textId="77777777" w:rsidTr="1729EF1C">
        <w:trPr>
          <w:trHeight w:val="292"/>
        </w:trPr>
        <w:tc>
          <w:tcPr>
            <w:tcW w:w="4077" w:type="dxa"/>
            <w:noWrap/>
            <w:vAlign w:val="center"/>
          </w:tcPr>
          <w:p w14:paraId="5F8D2A62" w14:textId="77777777" w:rsidR="0085480D" w:rsidRPr="00421225" w:rsidRDefault="0085480D" w:rsidP="0085480D">
            <w:pPr>
              <w:rPr>
                <w:sz w:val="22"/>
                <w:szCs w:val="22"/>
                <w:lang w:eastAsia="en-GB"/>
              </w:rPr>
            </w:pPr>
            <w:r w:rsidRPr="00421225">
              <w:rPr>
                <w:sz w:val="22"/>
                <w:szCs w:val="22"/>
                <w:lang w:eastAsia="en-GB"/>
              </w:rPr>
              <w:t>Net interest charges on pension liability</w:t>
            </w:r>
          </w:p>
        </w:tc>
        <w:tc>
          <w:tcPr>
            <w:tcW w:w="993" w:type="dxa"/>
            <w:noWrap/>
            <w:vAlign w:val="center"/>
          </w:tcPr>
          <w:p w14:paraId="459FD34F" w14:textId="1391B584" w:rsidR="0085480D" w:rsidRPr="00421225" w:rsidRDefault="0085480D" w:rsidP="0085480D">
            <w:pPr>
              <w:jc w:val="right"/>
              <w:rPr>
                <w:bCs/>
                <w:sz w:val="22"/>
                <w:szCs w:val="22"/>
                <w:lang w:eastAsia="en-GB"/>
              </w:rPr>
            </w:pPr>
          </w:p>
        </w:tc>
        <w:tc>
          <w:tcPr>
            <w:tcW w:w="425" w:type="dxa"/>
            <w:vAlign w:val="center"/>
          </w:tcPr>
          <w:p w14:paraId="1F7A5225" w14:textId="77777777" w:rsidR="0085480D" w:rsidRPr="00421225" w:rsidRDefault="0085480D" w:rsidP="0085480D">
            <w:pPr>
              <w:jc w:val="right"/>
              <w:rPr>
                <w:sz w:val="22"/>
                <w:szCs w:val="22"/>
                <w:lang w:eastAsia="en-GB"/>
              </w:rPr>
            </w:pPr>
          </w:p>
        </w:tc>
        <w:tc>
          <w:tcPr>
            <w:tcW w:w="953" w:type="dxa"/>
            <w:noWrap/>
            <w:vAlign w:val="center"/>
          </w:tcPr>
          <w:p w14:paraId="32AE241E" w14:textId="34140256" w:rsidR="0085480D" w:rsidRPr="00421225" w:rsidRDefault="0085480D" w:rsidP="0085480D">
            <w:pPr>
              <w:jc w:val="right"/>
              <w:rPr>
                <w:bCs/>
                <w:sz w:val="22"/>
                <w:szCs w:val="22"/>
                <w:lang w:eastAsia="en-GB"/>
              </w:rPr>
            </w:pPr>
          </w:p>
        </w:tc>
        <w:tc>
          <w:tcPr>
            <w:tcW w:w="365" w:type="dxa"/>
            <w:vAlign w:val="center"/>
          </w:tcPr>
          <w:p w14:paraId="5DAC6219" w14:textId="77777777" w:rsidR="0085480D" w:rsidRPr="00421225" w:rsidRDefault="0085480D" w:rsidP="0085480D">
            <w:pPr>
              <w:jc w:val="right"/>
              <w:rPr>
                <w:sz w:val="22"/>
                <w:szCs w:val="22"/>
                <w:lang w:eastAsia="en-GB"/>
              </w:rPr>
            </w:pPr>
          </w:p>
        </w:tc>
        <w:tc>
          <w:tcPr>
            <w:tcW w:w="966" w:type="dxa"/>
            <w:tcBorders>
              <w:bottom w:val="single" w:sz="4" w:space="0" w:color="auto"/>
            </w:tcBorders>
            <w:vAlign w:val="center"/>
          </w:tcPr>
          <w:p w14:paraId="393C32B2" w14:textId="34DC48E8" w:rsidR="0085480D" w:rsidRPr="00421225" w:rsidRDefault="001824D8" w:rsidP="0085480D">
            <w:pPr>
              <w:jc w:val="right"/>
              <w:rPr>
                <w:sz w:val="22"/>
                <w:szCs w:val="22"/>
                <w:lang w:eastAsia="en-GB"/>
              </w:rPr>
            </w:pPr>
            <w:r w:rsidRPr="00421225">
              <w:rPr>
                <w:sz w:val="22"/>
                <w:szCs w:val="22"/>
                <w:lang w:eastAsia="en-GB"/>
              </w:rPr>
              <w:t>133</w:t>
            </w:r>
          </w:p>
        </w:tc>
        <w:tc>
          <w:tcPr>
            <w:tcW w:w="370" w:type="dxa"/>
            <w:vAlign w:val="center"/>
          </w:tcPr>
          <w:p w14:paraId="5571B9CB" w14:textId="77777777" w:rsidR="0085480D" w:rsidRPr="00421225" w:rsidRDefault="0085480D" w:rsidP="0085480D">
            <w:pPr>
              <w:jc w:val="right"/>
              <w:rPr>
                <w:sz w:val="22"/>
                <w:szCs w:val="22"/>
                <w:lang w:eastAsia="en-GB"/>
              </w:rPr>
            </w:pPr>
          </w:p>
        </w:tc>
        <w:tc>
          <w:tcPr>
            <w:tcW w:w="1035" w:type="dxa"/>
            <w:tcBorders>
              <w:bottom w:val="single" w:sz="4" w:space="0" w:color="auto"/>
            </w:tcBorders>
            <w:vAlign w:val="center"/>
          </w:tcPr>
          <w:p w14:paraId="06F18681" w14:textId="0EC2CF28" w:rsidR="0085480D" w:rsidRPr="00421225" w:rsidRDefault="0085480D" w:rsidP="0085480D">
            <w:pPr>
              <w:jc w:val="right"/>
              <w:rPr>
                <w:sz w:val="22"/>
                <w:szCs w:val="22"/>
                <w:lang w:eastAsia="en-GB"/>
              </w:rPr>
            </w:pPr>
            <w:r w:rsidRPr="00421225">
              <w:rPr>
                <w:sz w:val="22"/>
                <w:szCs w:val="22"/>
                <w:lang w:eastAsia="en-GB"/>
              </w:rPr>
              <w:t>159</w:t>
            </w:r>
          </w:p>
        </w:tc>
      </w:tr>
      <w:tr w:rsidR="0085480D" w:rsidRPr="00421225" w14:paraId="634DEACB" w14:textId="77777777" w:rsidTr="1729EF1C">
        <w:trPr>
          <w:trHeight w:val="391"/>
        </w:trPr>
        <w:tc>
          <w:tcPr>
            <w:tcW w:w="4077" w:type="dxa"/>
            <w:noWrap/>
            <w:vAlign w:val="bottom"/>
          </w:tcPr>
          <w:p w14:paraId="3A3EAAE4" w14:textId="77777777" w:rsidR="0085480D" w:rsidRPr="00421225" w:rsidRDefault="0085480D" w:rsidP="0085480D">
            <w:pPr>
              <w:rPr>
                <w:sz w:val="22"/>
                <w:szCs w:val="22"/>
                <w:lang w:eastAsia="en-GB"/>
              </w:rPr>
            </w:pPr>
          </w:p>
          <w:p w14:paraId="72944F43" w14:textId="3987ED22" w:rsidR="001D37A9" w:rsidRPr="00421225" w:rsidRDefault="001D37A9" w:rsidP="0085480D">
            <w:pPr>
              <w:rPr>
                <w:sz w:val="22"/>
                <w:szCs w:val="22"/>
                <w:lang w:eastAsia="en-GB"/>
              </w:rPr>
            </w:pPr>
          </w:p>
        </w:tc>
        <w:tc>
          <w:tcPr>
            <w:tcW w:w="993" w:type="dxa"/>
            <w:noWrap/>
            <w:vAlign w:val="center"/>
          </w:tcPr>
          <w:p w14:paraId="3EB1A0C5" w14:textId="57ED3DA0" w:rsidR="0085480D" w:rsidRPr="00421225" w:rsidRDefault="0085480D" w:rsidP="0085480D">
            <w:pPr>
              <w:jc w:val="right"/>
              <w:rPr>
                <w:bCs/>
                <w:sz w:val="22"/>
                <w:szCs w:val="22"/>
                <w:lang w:eastAsia="en-GB"/>
              </w:rPr>
            </w:pPr>
          </w:p>
        </w:tc>
        <w:tc>
          <w:tcPr>
            <w:tcW w:w="425" w:type="dxa"/>
            <w:vAlign w:val="center"/>
          </w:tcPr>
          <w:p w14:paraId="3F7180E8" w14:textId="77777777" w:rsidR="0085480D" w:rsidRPr="00421225" w:rsidRDefault="0085480D" w:rsidP="0085480D">
            <w:pPr>
              <w:jc w:val="right"/>
              <w:rPr>
                <w:sz w:val="22"/>
                <w:szCs w:val="22"/>
                <w:lang w:eastAsia="en-GB"/>
              </w:rPr>
            </w:pPr>
          </w:p>
        </w:tc>
        <w:tc>
          <w:tcPr>
            <w:tcW w:w="953" w:type="dxa"/>
            <w:noWrap/>
            <w:vAlign w:val="center"/>
          </w:tcPr>
          <w:p w14:paraId="006B07DF" w14:textId="7EAA797A" w:rsidR="0085480D" w:rsidRPr="00421225" w:rsidRDefault="0085480D" w:rsidP="0085480D">
            <w:pPr>
              <w:jc w:val="right"/>
              <w:rPr>
                <w:bCs/>
                <w:sz w:val="22"/>
                <w:szCs w:val="22"/>
                <w:lang w:eastAsia="en-GB"/>
              </w:rPr>
            </w:pPr>
          </w:p>
        </w:tc>
        <w:tc>
          <w:tcPr>
            <w:tcW w:w="365" w:type="dxa"/>
            <w:vAlign w:val="center"/>
          </w:tcPr>
          <w:p w14:paraId="2519A358" w14:textId="77777777" w:rsidR="0085480D" w:rsidRPr="00421225" w:rsidRDefault="0085480D" w:rsidP="0085480D">
            <w:pPr>
              <w:jc w:val="right"/>
              <w:rPr>
                <w:sz w:val="22"/>
                <w:szCs w:val="22"/>
                <w:lang w:eastAsia="en-GB"/>
              </w:rPr>
            </w:pPr>
          </w:p>
        </w:tc>
        <w:tc>
          <w:tcPr>
            <w:tcW w:w="966" w:type="dxa"/>
            <w:tcBorders>
              <w:top w:val="single" w:sz="4" w:space="0" w:color="auto"/>
              <w:bottom w:val="single" w:sz="4" w:space="0" w:color="auto"/>
            </w:tcBorders>
            <w:vAlign w:val="center"/>
          </w:tcPr>
          <w:p w14:paraId="639C3CB0" w14:textId="44E69124" w:rsidR="0085480D" w:rsidRPr="00421225" w:rsidRDefault="001824D8" w:rsidP="0085480D">
            <w:pPr>
              <w:jc w:val="right"/>
              <w:rPr>
                <w:sz w:val="22"/>
                <w:szCs w:val="22"/>
                <w:lang w:eastAsia="en-GB"/>
              </w:rPr>
            </w:pPr>
            <w:r w:rsidRPr="00421225">
              <w:rPr>
                <w:sz w:val="22"/>
                <w:szCs w:val="22"/>
                <w:lang w:eastAsia="en-GB"/>
              </w:rPr>
              <w:t>3,915</w:t>
            </w:r>
          </w:p>
        </w:tc>
        <w:tc>
          <w:tcPr>
            <w:tcW w:w="370" w:type="dxa"/>
            <w:vAlign w:val="center"/>
          </w:tcPr>
          <w:p w14:paraId="7BD1097B" w14:textId="77777777" w:rsidR="0085480D" w:rsidRPr="00421225" w:rsidRDefault="0085480D" w:rsidP="0085480D">
            <w:pPr>
              <w:jc w:val="right"/>
              <w:rPr>
                <w:sz w:val="22"/>
                <w:szCs w:val="22"/>
                <w:lang w:eastAsia="en-GB"/>
              </w:rPr>
            </w:pPr>
          </w:p>
        </w:tc>
        <w:tc>
          <w:tcPr>
            <w:tcW w:w="1035" w:type="dxa"/>
            <w:tcBorders>
              <w:top w:val="single" w:sz="4" w:space="0" w:color="auto"/>
              <w:bottom w:val="single" w:sz="4" w:space="0" w:color="auto"/>
            </w:tcBorders>
            <w:vAlign w:val="center"/>
          </w:tcPr>
          <w:p w14:paraId="1D65BE9A" w14:textId="104523D6" w:rsidR="0085480D" w:rsidRPr="00421225" w:rsidRDefault="0085480D" w:rsidP="0085480D">
            <w:pPr>
              <w:jc w:val="right"/>
              <w:rPr>
                <w:sz w:val="22"/>
                <w:szCs w:val="22"/>
                <w:lang w:eastAsia="en-GB"/>
              </w:rPr>
            </w:pPr>
            <w:r w:rsidRPr="00421225">
              <w:rPr>
                <w:sz w:val="22"/>
                <w:szCs w:val="22"/>
                <w:lang w:eastAsia="en-GB"/>
              </w:rPr>
              <w:t>3,575</w:t>
            </w:r>
          </w:p>
        </w:tc>
      </w:tr>
    </w:tbl>
    <w:p w14:paraId="3F354736" w14:textId="77777777" w:rsidR="00D415FC" w:rsidRPr="00421225" w:rsidRDefault="00D415FC" w:rsidP="00C81860">
      <w:pPr>
        <w:spacing w:after="200" w:line="276" w:lineRule="auto"/>
        <w:rPr>
          <w:b/>
          <w:sz w:val="22"/>
        </w:rPr>
      </w:pPr>
    </w:p>
    <w:p w14:paraId="4ED26D4F" w14:textId="77777777" w:rsidR="00462BB3" w:rsidRPr="00421225" w:rsidRDefault="00462BB3" w:rsidP="1729EF1C">
      <w:pPr>
        <w:spacing w:after="200" w:line="276" w:lineRule="auto"/>
        <w:rPr>
          <w:b/>
          <w:sz w:val="22"/>
        </w:rPr>
      </w:pPr>
    </w:p>
    <w:p w14:paraId="79F9B7CF" w14:textId="3AF44299" w:rsidR="00C81860" w:rsidRPr="00421225" w:rsidRDefault="00A852E2" w:rsidP="1729EF1C">
      <w:pPr>
        <w:spacing w:after="200" w:line="276" w:lineRule="auto"/>
        <w:rPr>
          <w:b/>
          <w:bCs/>
          <w:sz w:val="22"/>
          <w:szCs w:val="22"/>
        </w:rPr>
      </w:pPr>
      <w:r w:rsidRPr="00421225">
        <w:rPr>
          <w:b/>
          <w:bCs/>
          <w:sz w:val="22"/>
          <w:szCs w:val="22"/>
        </w:rPr>
        <w:t>1</w:t>
      </w:r>
      <w:r w:rsidR="00314F3B" w:rsidRPr="00421225">
        <w:rPr>
          <w:b/>
          <w:bCs/>
          <w:sz w:val="22"/>
          <w:szCs w:val="22"/>
        </w:rPr>
        <w:t>2</w:t>
      </w:r>
      <w:r w:rsidR="00C81860" w:rsidRPr="00421225">
        <w:rPr>
          <w:b/>
          <w:bCs/>
          <w:sz w:val="22"/>
          <w:szCs w:val="22"/>
        </w:rPr>
        <w:t>.</w:t>
      </w:r>
      <w:r w:rsidR="00C81860" w:rsidRPr="00421225">
        <w:tab/>
      </w:r>
      <w:r w:rsidR="00C81860" w:rsidRPr="00421225">
        <w:rPr>
          <w:b/>
          <w:bCs/>
          <w:sz w:val="22"/>
          <w:szCs w:val="22"/>
        </w:rPr>
        <w:t xml:space="preserve"> Auditor</w:t>
      </w:r>
      <w:r w:rsidR="001D4C7F" w:rsidRPr="00421225">
        <w:rPr>
          <w:b/>
          <w:bCs/>
          <w:sz w:val="22"/>
          <w:szCs w:val="22"/>
        </w:rPr>
        <w:t>’</w:t>
      </w:r>
      <w:r w:rsidR="00C81860" w:rsidRPr="00421225">
        <w:rPr>
          <w:b/>
          <w:bCs/>
          <w:sz w:val="22"/>
          <w:szCs w:val="22"/>
        </w:rPr>
        <w:t xml:space="preserve">s remuneration </w:t>
      </w:r>
    </w:p>
    <w:tbl>
      <w:tblPr>
        <w:tblW w:w="9012" w:type="dxa"/>
        <w:tblLayout w:type="fixed"/>
        <w:tblLook w:val="04A0" w:firstRow="1" w:lastRow="0" w:firstColumn="1" w:lastColumn="0" w:noHBand="0" w:noVBand="1"/>
      </w:tblPr>
      <w:tblGrid>
        <w:gridCol w:w="1759"/>
        <w:gridCol w:w="3027"/>
        <w:gridCol w:w="851"/>
        <w:gridCol w:w="283"/>
        <w:gridCol w:w="851"/>
        <w:gridCol w:w="283"/>
        <w:gridCol w:w="851"/>
        <w:gridCol w:w="283"/>
        <w:gridCol w:w="824"/>
      </w:tblGrid>
      <w:tr w:rsidR="006546CF" w:rsidRPr="00421225" w14:paraId="61FD8F03" w14:textId="77777777" w:rsidTr="1729EF1C">
        <w:trPr>
          <w:trHeight w:val="307"/>
        </w:trPr>
        <w:tc>
          <w:tcPr>
            <w:tcW w:w="4786" w:type="dxa"/>
            <w:gridSpan w:val="2"/>
            <w:noWrap/>
            <w:vAlign w:val="bottom"/>
          </w:tcPr>
          <w:p w14:paraId="7C0D6E31" w14:textId="77777777" w:rsidR="006546CF" w:rsidRPr="00421225" w:rsidRDefault="00C03B56" w:rsidP="00C81860">
            <w:pPr>
              <w:rPr>
                <w:sz w:val="22"/>
                <w:szCs w:val="22"/>
                <w:lang w:eastAsia="en-GB"/>
              </w:rPr>
            </w:pPr>
            <w:r w:rsidRPr="00421225">
              <w:rPr>
                <w:sz w:val="22"/>
                <w:szCs w:val="22"/>
                <w:lang w:eastAsia="en-GB"/>
              </w:rPr>
              <w:t>The remuneration of the auditor</w:t>
            </w:r>
            <w:r w:rsidR="006546CF" w:rsidRPr="00421225">
              <w:rPr>
                <w:sz w:val="22"/>
                <w:szCs w:val="22"/>
                <w:lang w:eastAsia="en-GB"/>
              </w:rPr>
              <w:t xml:space="preserve"> (excluding VAT) is as follows:</w:t>
            </w:r>
          </w:p>
        </w:tc>
        <w:tc>
          <w:tcPr>
            <w:tcW w:w="1985" w:type="dxa"/>
            <w:gridSpan w:val="3"/>
            <w:noWrap/>
            <w:vAlign w:val="bottom"/>
          </w:tcPr>
          <w:p w14:paraId="2A494085" w14:textId="77777777" w:rsidR="006546CF" w:rsidRPr="00421225" w:rsidRDefault="006546CF" w:rsidP="00E42143">
            <w:pPr>
              <w:jc w:val="center"/>
              <w:rPr>
                <w:b/>
                <w:bCs/>
                <w:sz w:val="22"/>
                <w:szCs w:val="22"/>
                <w:lang w:eastAsia="en-GB"/>
              </w:rPr>
            </w:pPr>
          </w:p>
        </w:tc>
        <w:tc>
          <w:tcPr>
            <w:tcW w:w="283" w:type="dxa"/>
          </w:tcPr>
          <w:p w14:paraId="573CE563" w14:textId="77777777" w:rsidR="006546CF" w:rsidRPr="00421225" w:rsidRDefault="006546CF" w:rsidP="00E42143">
            <w:pPr>
              <w:jc w:val="center"/>
              <w:rPr>
                <w:b/>
                <w:bCs/>
                <w:sz w:val="22"/>
                <w:szCs w:val="22"/>
                <w:lang w:eastAsia="en-GB"/>
              </w:rPr>
            </w:pPr>
          </w:p>
        </w:tc>
        <w:tc>
          <w:tcPr>
            <w:tcW w:w="1958" w:type="dxa"/>
            <w:gridSpan w:val="3"/>
            <w:vAlign w:val="bottom"/>
          </w:tcPr>
          <w:p w14:paraId="5638F436" w14:textId="77777777" w:rsidR="006546CF" w:rsidRPr="00421225" w:rsidRDefault="006546CF" w:rsidP="00CB3A80">
            <w:pPr>
              <w:jc w:val="center"/>
              <w:rPr>
                <w:b/>
                <w:bCs/>
                <w:sz w:val="22"/>
                <w:szCs w:val="22"/>
                <w:lang w:eastAsia="en-GB"/>
              </w:rPr>
            </w:pPr>
          </w:p>
        </w:tc>
      </w:tr>
      <w:tr w:rsidR="0035698E" w:rsidRPr="00421225" w14:paraId="3A7D0E3B" w14:textId="77777777" w:rsidTr="1729EF1C">
        <w:trPr>
          <w:trHeight w:val="307"/>
        </w:trPr>
        <w:tc>
          <w:tcPr>
            <w:tcW w:w="1759" w:type="dxa"/>
            <w:noWrap/>
            <w:vAlign w:val="bottom"/>
            <w:hideMark/>
          </w:tcPr>
          <w:p w14:paraId="535EDD82" w14:textId="77777777" w:rsidR="00CB3A80" w:rsidRPr="00421225" w:rsidRDefault="00CB3A80" w:rsidP="00C81860">
            <w:pPr>
              <w:rPr>
                <w:sz w:val="22"/>
                <w:szCs w:val="22"/>
                <w:lang w:eastAsia="en-GB"/>
              </w:rPr>
            </w:pPr>
          </w:p>
        </w:tc>
        <w:tc>
          <w:tcPr>
            <w:tcW w:w="3027" w:type="dxa"/>
            <w:noWrap/>
            <w:vAlign w:val="bottom"/>
            <w:hideMark/>
          </w:tcPr>
          <w:p w14:paraId="79649898" w14:textId="77777777" w:rsidR="00CB3A80" w:rsidRPr="00421225" w:rsidRDefault="00CB3A80" w:rsidP="00C81860">
            <w:pPr>
              <w:rPr>
                <w:sz w:val="22"/>
                <w:szCs w:val="22"/>
                <w:lang w:eastAsia="en-GB"/>
              </w:rPr>
            </w:pPr>
          </w:p>
        </w:tc>
        <w:tc>
          <w:tcPr>
            <w:tcW w:w="851" w:type="dxa"/>
            <w:noWrap/>
            <w:vAlign w:val="center"/>
          </w:tcPr>
          <w:p w14:paraId="233EED4A" w14:textId="4176E103" w:rsidR="00CB3A80" w:rsidRPr="00421225" w:rsidRDefault="00CB3A80" w:rsidP="002A6FEB">
            <w:pPr>
              <w:jc w:val="right"/>
              <w:rPr>
                <w:b/>
                <w:bCs/>
                <w:sz w:val="22"/>
                <w:szCs w:val="22"/>
                <w:lang w:eastAsia="en-GB"/>
              </w:rPr>
            </w:pPr>
          </w:p>
        </w:tc>
        <w:tc>
          <w:tcPr>
            <w:tcW w:w="283" w:type="dxa"/>
            <w:vAlign w:val="center"/>
          </w:tcPr>
          <w:p w14:paraId="40220347" w14:textId="77777777" w:rsidR="00CB3A80" w:rsidRPr="00421225" w:rsidRDefault="00CB3A80" w:rsidP="008A5CD5">
            <w:pPr>
              <w:jc w:val="right"/>
              <w:rPr>
                <w:b/>
                <w:bCs/>
                <w:sz w:val="22"/>
                <w:szCs w:val="22"/>
                <w:lang w:eastAsia="en-GB"/>
              </w:rPr>
            </w:pPr>
          </w:p>
        </w:tc>
        <w:tc>
          <w:tcPr>
            <w:tcW w:w="851" w:type="dxa"/>
            <w:noWrap/>
            <w:vAlign w:val="center"/>
          </w:tcPr>
          <w:p w14:paraId="73E49B00" w14:textId="39E5D706" w:rsidR="00CB3A80" w:rsidRPr="00421225" w:rsidRDefault="00CB3A80" w:rsidP="00C97851">
            <w:pPr>
              <w:jc w:val="right"/>
              <w:rPr>
                <w:b/>
                <w:bCs/>
                <w:sz w:val="22"/>
                <w:szCs w:val="22"/>
                <w:lang w:eastAsia="en-GB"/>
              </w:rPr>
            </w:pPr>
          </w:p>
        </w:tc>
        <w:tc>
          <w:tcPr>
            <w:tcW w:w="283" w:type="dxa"/>
            <w:vAlign w:val="center"/>
          </w:tcPr>
          <w:p w14:paraId="241B3188" w14:textId="77777777" w:rsidR="00CB3A80" w:rsidRPr="00421225" w:rsidRDefault="00CB3A80" w:rsidP="008A5CD5">
            <w:pPr>
              <w:jc w:val="right"/>
              <w:rPr>
                <w:b/>
                <w:bCs/>
                <w:sz w:val="22"/>
                <w:szCs w:val="22"/>
                <w:lang w:eastAsia="en-GB"/>
              </w:rPr>
            </w:pPr>
          </w:p>
        </w:tc>
        <w:tc>
          <w:tcPr>
            <w:tcW w:w="851" w:type="dxa"/>
            <w:vAlign w:val="center"/>
          </w:tcPr>
          <w:p w14:paraId="424802DA" w14:textId="188E2AAD" w:rsidR="00CB3A80" w:rsidRPr="00421225" w:rsidRDefault="002A6FEB" w:rsidP="00C97851">
            <w:pPr>
              <w:jc w:val="right"/>
              <w:rPr>
                <w:b/>
                <w:bCs/>
                <w:sz w:val="22"/>
                <w:szCs w:val="22"/>
                <w:lang w:eastAsia="en-GB"/>
              </w:rPr>
            </w:pPr>
            <w:r w:rsidRPr="00421225">
              <w:rPr>
                <w:b/>
                <w:bCs/>
                <w:sz w:val="22"/>
                <w:szCs w:val="22"/>
                <w:lang w:eastAsia="en-GB"/>
              </w:rPr>
              <w:t>202</w:t>
            </w:r>
            <w:r w:rsidR="007F145F" w:rsidRPr="00421225">
              <w:rPr>
                <w:b/>
                <w:bCs/>
                <w:sz w:val="22"/>
                <w:szCs w:val="22"/>
                <w:lang w:eastAsia="en-GB"/>
              </w:rPr>
              <w:t>6</w:t>
            </w:r>
          </w:p>
        </w:tc>
        <w:tc>
          <w:tcPr>
            <w:tcW w:w="283" w:type="dxa"/>
            <w:vAlign w:val="center"/>
          </w:tcPr>
          <w:p w14:paraId="5FA233DE" w14:textId="77777777" w:rsidR="00CB3A80" w:rsidRPr="00421225" w:rsidRDefault="00CB3A80" w:rsidP="008A5CD5">
            <w:pPr>
              <w:jc w:val="right"/>
              <w:rPr>
                <w:b/>
                <w:bCs/>
                <w:sz w:val="22"/>
                <w:szCs w:val="22"/>
                <w:lang w:eastAsia="en-GB"/>
              </w:rPr>
            </w:pPr>
          </w:p>
        </w:tc>
        <w:tc>
          <w:tcPr>
            <w:tcW w:w="824" w:type="dxa"/>
            <w:vAlign w:val="center"/>
          </w:tcPr>
          <w:p w14:paraId="6CACC135" w14:textId="6A14F7A4" w:rsidR="00CB3A80" w:rsidRPr="00421225" w:rsidRDefault="002A26D4" w:rsidP="00C97851">
            <w:pPr>
              <w:jc w:val="right"/>
              <w:rPr>
                <w:b/>
                <w:bCs/>
                <w:sz w:val="22"/>
                <w:szCs w:val="22"/>
                <w:lang w:eastAsia="en-GB"/>
              </w:rPr>
            </w:pPr>
            <w:r w:rsidRPr="00421225">
              <w:rPr>
                <w:b/>
                <w:bCs/>
                <w:sz w:val="22"/>
                <w:szCs w:val="22"/>
                <w:lang w:eastAsia="en-GB"/>
              </w:rPr>
              <w:t>20</w:t>
            </w:r>
            <w:r w:rsidR="000447D7" w:rsidRPr="00421225">
              <w:rPr>
                <w:b/>
                <w:bCs/>
                <w:sz w:val="22"/>
                <w:szCs w:val="22"/>
                <w:lang w:eastAsia="en-GB"/>
              </w:rPr>
              <w:t>2</w:t>
            </w:r>
            <w:r w:rsidR="007F145F" w:rsidRPr="00421225">
              <w:rPr>
                <w:b/>
                <w:bCs/>
                <w:sz w:val="22"/>
                <w:szCs w:val="22"/>
                <w:lang w:eastAsia="en-GB"/>
              </w:rPr>
              <w:t>5</w:t>
            </w:r>
          </w:p>
        </w:tc>
      </w:tr>
      <w:tr w:rsidR="0035698E" w:rsidRPr="00421225" w14:paraId="15F77662" w14:textId="77777777" w:rsidTr="1729EF1C">
        <w:trPr>
          <w:trHeight w:val="307"/>
        </w:trPr>
        <w:tc>
          <w:tcPr>
            <w:tcW w:w="4786" w:type="dxa"/>
            <w:gridSpan w:val="2"/>
            <w:noWrap/>
            <w:vAlign w:val="bottom"/>
          </w:tcPr>
          <w:p w14:paraId="6A97D090" w14:textId="77777777" w:rsidR="00CB3A80" w:rsidRPr="00421225" w:rsidRDefault="00CB3A80" w:rsidP="00C81860">
            <w:pPr>
              <w:rPr>
                <w:sz w:val="22"/>
                <w:szCs w:val="22"/>
                <w:lang w:eastAsia="en-GB"/>
              </w:rPr>
            </w:pPr>
          </w:p>
        </w:tc>
        <w:tc>
          <w:tcPr>
            <w:tcW w:w="851" w:type="dxa"/>
            <w:noWrap/>
            <w:vAlign w:val="center"/>
          </w:tcPr>
          <w:p w14:paraId="5D290A10" w14:textId="73954C0D" w:rsidR="00CB3A80" w:rsidRPr="00421225" w:rsidRDefault="00CB3A80" w:rsidP="008A5CD5">
            <w:pPr>
              <w:jc w:val="right"/>
              <w:rPr>
                <w:sz w:val="22"/>
                <w:szCs w:val="22"/>
                <w:lang w:eastAsia="en-GB"/>
              </w:rPr>
            </w:pPr>
          </w:p>
        </w:tc>
        <w:tc>
          <w:tcPr>
            <w:tcW w:w="283" w:type="dxa"/>
            <w:vAlign w:val="center"/>
          </w:tcPr>
          <w:p w14:paraId="0A73FB48" w14:textId="77777777" w:rsidR="00CB3A80" w:rsidRPr="00421225" w:rsidRDefault="00CB3A80" w:rsidP="008A5CD5">
            <w:pPr>
              <w:jc w:val="right"/>
              <w:rPr>
                <w:sz w:val="22"/>
                <w:szCs w:val="22"/>
                <w:lang w:eastAsia="en-GB"/>
              </w:rPr>
            </w:pPr>
          </w:p>
        </w:tc>
        <w:tc>
          <w:tcPr>
            <w:tcW w:w="851" w:type="dxa"/>
            <w:noWrap/>
            <w:vAlign w:val="center"/>
          </w:tcPr>
          <w:p w14:paraId="1E7BA91D" w14:textId="08A31625" w:rsidR="00CB3A80" w:rsidRPr="00421225" w:rsidRDefault="00CB3A80" w:rsidP="008A5CD5">
            <w:pPr>
              <w:jc w:val="right"/>
              <w:rPr>
                <w:sz w:val="22"/>
                <w:szCs w:val="22"/>
                <w:lang w:eastAsia="en-GB"/>
              </w:rPr>
            </w:pPr>
          </w:p>
        </w:tc>
        <w:tc>
          <w:tcPr>
            <w:tcW w:w="283" w:type="dxa"/>
            <w:vAlign w:val="center"/>
          </w:tcPr>
          <w:p w14:paraId="09137A9B" w14:textId="77777777" w:rsidR="00CB3A80" w:rsidRPr="00421225" w:rsidRDefault="00CB3A80" w:rsidP="008A5CD5">
            <w:pPr>
              <w:jc w:val="right"/>
              <w:rPr>
                <w:b/>
                <w:bCs/>
                <w:sz w:val="22"/>
                <w:szCs w:val="22"/>
                <w:lang w:eastAsia="en-GB"/>
              </w:rPr>
            </w:pPr>
          </w:p>
        </w:tc>
        <w:tc>
          <w:tcPr>
            <w:tcW w:w="851" w:type="dxa"/>
            <w:vAlign w:val="center"/>
          </w:tcPr>
          <w:p w14:paraId="4B534135" w14:textId="77777777" w:rsidR="00CB3A80" w:rsidRPr="00421225" w:rsidRDefault="00CB3A80" w:rsidP="008A5CD5">
            <w:pPr>
              <w:jc w:val="right"/>
              <w:rPr>
                <w:b/>
                <w:bCs/>
                <w:sz w:val="22"/>
                <w:szCs w:val="22"/>
                <w:lang w:eastAsia="en-GB"/>
              </w:rPr>
            </w:pPr>
            <w:r w:rsidRPr="00421225">
              <w:rPr>
                <w:b/>
                <w:bCs/>
                <w:sz w:val="22"/>
                <w:szCs w:val="22"/>
                <w:lang w:eastAsia="en-GB"/>
              </w:rPr>
              <w:t>£’000</w:t>
            </w:r>
          </w:p>
        </w:tc>
        <w:tc>
          <w:tcPr>
            <w:tcW w:w="283" w:type="dxa"/>
            <w:vAlign w:val="center"/>
          </w:tcPr>
          <w:p w14:paraId="53F9713C" w14:textId="77777777" w:rsidR="00CB3A80" w:rsidRPr="00421225" w:rsidRDefault="00CB3A80" w:rsidP="008A5CD5">
            <w:pPr>
              <w:jc w:val="right"/>
              <w:rPr>
                <w:b/>
                <w:bCs/>
                <w:sz w:val="22"/>
                <w:szCs w:val="22"/>
                <w:lang w:eastAsia="en-GB"/>
              </w:rPr>
            </w:pPr>
          </w:p>
        </w:tc>
        <w:tc>
          <w:tcPr>
            <w:tcW w:w="824" w:type="dxa"/>
            <w:vAlign w:val="center"/>
          </w:tcPr>
          <w:p w14:paraId="2379E29D" w14:textId="77777777" w:rsidR="00CB3A80" w:rsidRPr="00421225" w:rsidRDefault="00CB3A80" w:rsidP="008A5CD5">
            <w:pPr>
              <w:jc w:val="right"/>
              <w:rPr>
                <w:b/>
                <w:bCs/>
                <w:sz w:val="22"/>
                <w:szCs w:val="22"/>
                <w:lang w:eastAsia="en-GB"/>
              </w:rPr>
            </w:pPr>
            <w:r w:rsidRPr="00421225">
              <w:rPr>
                <w:b/>
                <w:bCs/>
                <w:sz w:val="22"/>
                <w:szCs w:val="22"/>
                <w:lang w:eastAsia="en-GB"/>
              </w:rPr>
              <w:t>£’000</w:t>
            </w:r>
          </w:p>
        </w:tc>
      </w:tr>
      <w:tr w:rsidR="0035698E" w:rsidRPr="00421225" w14:paraId="41066787" w14:textId="77777777" w:rsidTr="1729EF1C">
        <w:trPr>
          <w:trHeight w:val="307"/>
        </w:trPr>
        <w:tc>
          <w:tcPr>
            <w:tcW w:w="4786" w:type="dxa"/>
            <w:gridSpan w:val="2"/>
            <w:noWrap/>
            <w:vAlign w:val="bottom"/>
            <w:hideMark/>
          </w:tcPr>
          <w:p w14:paraId="51853CCE" w14:textId="77777777" w:rsidR="00CB3A80" w:rsidRPr="00421225" w:rsidRDefault="006546CF" w:rsidP="00C81860">
            <w:pPr>
              <w:rPr>
                <w:sz w:val="22"/>
                <w:szCs w:val="22"/>
                <w:lang w:eastAsia="en-GB"/>
              </w:rPr>
            </w:pPr>
            <w:r w:rsidRPr="00421225">
              <w:rPr>
                <w:sz w:val="22"/>
                <w:szCs w:val="22"/>
                <w:lang w:eastAsia="en-GB"/>
              </w:rPr>
              <w:t>Audit of these financial statements</w:t>
            </w:r>
          </w:p>
        </w:tc>
        <w:tc>
          <w:tcPr>
            <w:tcW w:w="851" w:type="dxa"/>
            <w:noWrap/>
            <w:vAlign w:val="center"/>
          </w:tcPr>
          <w:p w14:paraId="7F7A954E" w14:textId="4D7555FD" w:rsidR="00CB3A80" w:rsidRPr="00421225" w:rsidRDefault="00CB3A80" w:rsidP="008A5CD5">
            <w:pPr>
              <w:jc w:val="right"/>
              <w:rPr>
                <w:sz w:val="22"/>
                <w:szCs w:val="22"/>
                <w:lang w:eastAsia="en-GB"/>
              </w:rPr>
            </w:pPr>
          </w:p>
        </w:tc>
        <w:tc>
          <w:tcPr>
            <w:tcW w:w="283" w:type="dxa"/>
            <w:vAlign w:val="center"/>
          </w:tcPr>
          <w:p w14:paraId="1CBED5D0" w14:textId="77777777" w:rsidR="00CB3A80" w:rsidRPr="00421225" w:rsidRDefault="00CB3A80" w:rsidP="008A5CD5">
            <w:pPr>
              <w:jc w:val="right"/>
              <w:rPr>
                <w:sz w:val="22"/>
                <w:szCs w:val="22"/>
                <w:lang w:eastAsia="en-GB"/>
              </w:rPr>
            </w:pPr>
          </w:p>
        </w:tc>
        <w:tc>
          <w:tcPr>
            <w:tcW w:w="851" w:type="dxa"/>
            <w:noWrap/>
            <w:vAlign w:val="center"/>
          </w:tcPr>
          <w:p w14:paraId="601D456E" w14:textId="41937AEB" w:rsidR="00CB3A80" w:rsidRPr="00421225" w:rsidRDefault="00CB3A80" w:rsidP="008A5CD5">
            <w:pPr>
              <w:jc w:val="right"/>
              <w:rPr>
                <w:sz w:val="22"/>
                <w:szCs w:val="22"/>
                <w:lang w:eastAsia="en-GB"/>
              </w:rPr>
            </w:pPr>
          </w:p>
        </w:tc>
        <w:tc>
          <w:tcPr>
            <w:tcW w:w="283" w:type="dxa"/>
            <w:vAlign w:val="center"/>
          </w:tcPr>
          <w:p w14:paraId="5DFD87FE" w14:textId="77777777" w:rsidR="00CB3A80" w:rsidRPr="00421225" w:rsidRDefault="00CB3A80" w:rsidP="008A5CD5">
            <w:pPr>
              <w:jc w:val="right"/>
              <w:rPr>
                <w:sz w:val="22"/>
                <w:szCs w:val="22"/>
                <w:lang w:eastAsia="en-GB"/>
              </w:rPr>
            </w:pPr>
          </w:p>
        </w:tc>
        <w:tc>
          <w:tcPr>
            <w:tcW w:w="851" w:type="dxa"/>
            <w:tcBorders>
              <w:bottom w:val="single" w:sz="4" w:space="0" w:color="auto"/>
            </w:tcBorders>
            <w:vAlign w:val="center"/>
          </w:tcPr>
          <w:p w14:paraId="6256FEDA" w14:textId="01158F4D" w:rsidR="00CB3A80" w:rsidRPr="00421225" w:rsidRDefault="00006893" w:rsidP="00590A48">
            <w:pPr>
              <w:jc w:val="right"/>
              <w:rPr>
                <w:sz w:val="22"/>
                <w:szCs w:val="22"/>
                <w:lang w:eastAsia="en-GB"/>
              </w:rPr>
            </w:pPr>
            <w:r w:rsidRPr="00421225">
              <w:rPr>
                <w:sz w:val="22"/>
                <w:szCs w:val="22"/>
                <w:lang w:eastAsia="en-GB"/>
              </w:rPr>
              <w:t>6</w:t>
            </w:r>
            <w:r w:rsidR="003D37ED" w:rsidRPr="00421225">
              <w:rPr>
                <w:sz w:val="22"/>
                <w:szCs w:val="22"/>
                <w:lang w:eastAsia="en-GB"/>
              </w:rPr>
              <w:t>2</w:t>
            </w:r>
          </w:p>
        </w:tc>
        <w:tc>
          <w:tcPr>
            <w:tcW w:w="283" w:type="dxa"/>
            <w:vAlign w:val="center"/>
          </w:tcPr>
          <w:p w14:paraId="3E7BDA65" w14:textId="77777777" w:rsidR="00CB3A80" w:rsidRPr="00421225" w:rsidRDefault="00CB3A80" w:rsidP="008A5CD5">
            <w:pPr>
              <w:jc w:val="right"/>
              <w:rPr>
                <w:sz w:val="22"/>
                <w:szCs w:val="22"/>
                <w:lang w:eastAsia="en-GB"/>
              </w:rPr>
            </w:pPr>
          </w:p>
        </w:tc>
        <w:tc>
          <w:tcPr>
            <w:tcW w:w="824" w:type="dxa"/>
            <w:tcBorders>
              <w:bottom w:val="single" w:sz="4" w:space="0" w:color="auto"/>
            </w:tcBorders>
            <w:vAlign w:val="center"/>
          </w:tcPr>
          <w:p w14:paraId="30762F6E" w14:textId="40083851" w:rsidR="00CB3A80" w:rsidRPr="00421225" w:rsidRDefault="003E28FA" w:rsidP="008A5CD5">
            <w:pPr>
              <w:jc w:val="right"/>
              <w:rPr>
                <w:sz w:val="22"/>
                <w:szCs w:val="22"/>
                <w:lang w:eastAsia="en-GB"/>
              </w:rPr>
            </w:pPr>
            <w:r w:rsidRPr="00421225">
              <w:rPr>
                <w:sz w:val="22"/>
                <w:szCs w:val="22"/>
                <w:lang w:eastAsia="en-GB"/>
              </w:rPr>
              <w:t>6</w:t>
            </w:r>
            <w:r w:rsidR="000447D7" w:rsidRPr="00421225">
              <w:rPr>
                <w:sz w:val="22"/>
                <w:szCs w:val="22"/>
                <w:lang w:eastAsia="en-GB"/>
              </w:rPr>
              <w:t>0</w:t>
            </w:r>
          </w:p>
        </w:tc>
      </w:tr>
    </w:tbl>
    <w:p w14:paraId="49F7C3E8" w14:textId="77777777" w:rsidR="00537687" w:rsidRPr="00421225" w:rsidRDefault="00537687" w:rsidP="00A852E2">
      <w:pPr>
        <w:jc w:val="both"/>
        <w:rPr>
          <w:b/>
        </w:rPr>
      </w:pPr>
    </w:p>
    <w:p w14:paraId="3E7B2648" w14:textId="77777777" w:rsidR="00F7546E" w:rsidRPr="00421225" w:rsidRDefault="00F7546E" w:rsidP="00A852E2">
      <w:pPr>
        <w:jc w:val="both"/>
        <w:rPr>
          <w:b/>
        </w:rPr>
      </w:pPr>
    </w:p>
    <w:p w14:paraId="64D520B1" w14:textId="77777777" w:rsidR="005F0416" w:rsidRPr="00421225" w:rsidRDefault="005F0416" w:rsidP="005F0416">
      <w:pPr>
        <w:jc w:val="both"/>
        <w:rPr>
          <w:b/>
          <w:bCs/>
          <w:sz w:val="22"/>
          <w:szCs w:val="22"/>
        </w:rPr>
      </w:pPr>
    </w:p>
    <w:p w14:paraId="62131C28" w14:textId="1FCCA494" w:rsidR="00C81860" w:rsidRPr="00421225" w:rsidRDefault="00C81860" w:rsidP="1729EF1C">
      <w:pPr>
        <w:rPr>
          <w:b/>
          <w:bCs/>
          <w:sz w:val="22"/>
          <w:szCs w:val="22"/>
        </w:rPr>
      </w:pPr>
      <w:r w:rsidRPr="00421225">
        <w:rPr>
          <w:b/>
          <w:bCs/>
          <w:sz w:val="22"/>
          <w:szCs w:val="22"/>
        </w:rPr>
        <w:t>1</w:t>
      </w:r>
      <w:r w:rsidR="00314F3B" w:rsidRPr="00421225">
        <w:rPr>
          <w:b/>
          <w:bCs/>
          <w:sz w:val="22"/>
          <w:szCs w:val="22"/>
        </w:rPr>
        <w:t>3</w:t>
      </w:r>
      <w:r w:rsidRPr="00421225">
        <w:rPr>
          <w:b/>
          <w:bCs/>
          <w:sz w:val="22"/>
          <w:szCs w:val="22"/>
        </w:rPr>
        <w:t>.</w:t>
      </w:r>
      <w:r w:rsidRPr="00421225">
        <w:tab/>
      </w:r>
      <w:r w:rsidRPr="00421225">
        <w:rPr>
          <w:b/>
          <w:bCs/>
          <w:sz w:val="22"/>
          <w:szCs w:val="22"/>
        </w:rPr>
        <w:t xml:space="preserve">Financial commitments </w:t>
      </w:r>
    </w:p>
    <w:p w14:paraId="122C0BDE" w14:textId="77777777" w:rsidR="00C81860" w:rsidRPr="00421225" w:rsidRDefault="00C81860" w:rsidP="00C81860">
      <w:pPr>
        <w:rPr>
          <w:b/>
          <w:sz w:val="22"/>
          <w:szCs w:val="22"/>
        </w:rPr>
      </w:pPr>
    </w:p>
    <w:p w14:paraId="3ECFF540" w14:textId="5523FB4B" w:rsidR="00C81860" w:rsidRPr="00421225" w:rsidRDefault="00CB3A80" w:rsidP="00C81860">
      <w:pPr>
        <w:pStyle w:val="BodyText"/>
        <w:rPr>
          <w:b/>
          <w:sz w:val="22"/>
        </w:rPr>
      </w:pPr>
      <w:r w:rsidRPr="00421225">
        <w:rPr>
          <w:b/>
          <w:sz w:val="22"/>
        </w:rPr>
        <w:t xml:space="preserve">Capital commitments </w:t>
      </w:r>
    </w:p>
    <w:p w14:paraId="4B007B88" w14:textId="77777777" w:rsidR="004F12EA" w:rsidRPr="00421225" w:rsidRDefault="004F12EA" w:rsidP="00C81860">
      <w:pPr>
        <w:pStyle w:val="BodyText"/>
        <w:rPr>
          <w:b/>
          <w:sz w:val="22"/>
        </w:rPr>
      </w:pPr>
    </w:p>
    <w:p w14:paraId="6C8FDDBB" w14:textId="77777777" w:rsidR="00C81860" w:rsidRPr="00421225" w:rsidRDefault="00C81860" w:rsidP="00C81860">
      <w:pPr>
        <w:pStyle w:val="BodyText"/>
        <w:rPr>
          <w:sz w:val="22"/>
        </w:rPr>
      </w:pPr>
      <w:r w:rsidRPr="00421225">
        <w:rPr>
          <w:sz w:val="22"/>
        </w:rPr>
        <w:t>All capital commitments were as follows:</w:t>
      </w:r>
    </w:p>
    <w:tbl>
      <w:tblPr>
        <w:tblW w:w="9129" w:type="dxa"/>
        <w:tblLayout w:type="fixed"/>
        <w:tblCellMar>
          <w:left w:w="0" w:type="dxa"/>
          <w:right w:w="0" w:type="dxa"/>
        </w:tblCellMar>
        <w:tblLook w:val="0000" w:firstRow="0" w:lastRow="0" w:firstColumn="0" w:lastColumn="0" w:noHBand="0" w:noVBand="0"/>
      </w:tblPr>
      <w:tblGrid>
        <w:gridCol w:w="6720"/>
        <w:gridCol w:w="992"/>
        <w:gridCol w:w="425"/>
        <w:gridCol w:w="992"/>
      </w:tblGrid>
      <w:tr w:rsidR="00C81860" w:rsidRPr="00421225" w14:paraId="0D06C029"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vAlign w:val="bottom"/>
          </w:tcPr>
          <w:p w14:paraId="663A3A27" w14:textId="77777777" w:rsidR="00C81860" w:rsidRPr="00421225" w:rsidRDefault="00C81860" w:rsidP="00C81860">
            <w:pPr>
              <w:rPr>
                <w:b/>
                <w:bCs/>
                <w:sz w:val="22"/>
                <w:szCs w:val="22"/>
              </w:rPr>
            </w:pPr>
          </w:p>
        </w:tc>
        <w:tc>
          <w:tcPr>
            <w:tcW w:w="992" w:type="dxa"/>
            <w:tcBorders>
              <w:top w:val="nil"/>
              <w:left w:val="nil"/>
              <w:bottom w:val="nil"/>
              <w:right w:val="nil"/>
            </w:tcBorders>
            <w:noWrap/>
            <w:tcMar>
              <w:top w:w="17" w:type="dxa"/>
              <w:left w:w="57" w:type="dxa"/>
              <w:right w:w="57" w:type="dxa"/>
            </w:tcMar>
            <w:vAlign w:val="center"/>
          </w:tcPr>
          <w:p w14:paraId="62D5E7AC" w14:textId="36EE2D92" w:rsidR="00C81860" w:rsidRPr="00421225" w:rsidRDefault="00C81860" w:rsidP="002A6FEB">
            <w:pPr>
              <w:jc w:val="right"/>
              <w:rPr>
                <w:b/>
                <w:bCs/>
                <w:sz w:val="22"/>
                <w:szCs w:val="22"/>
              </w:rPr>
            </w:pPr>
            <w:r w:rsidRPr="00421225">
              <w:rPr>
                <w:b/>
                <w:bCs/>
                <w:sz w:val="22"/>
                <w:szCs w:val="22"/>
              </w:rPr>
              <w:t>20</w:t>
            </w:r>
            <w:r w:rsidR="002A6FEB" w:rsidRPr="00421225">
              <w:rPr>
                <w:b/>
                <w:bCs/>
                <w:sz w:val="22"/>
                <w:szCs w:val="22"/>
              </w:rPr>
              <w:t>2</w:t>
            </w:r>
            <w:r w:rsidR="007F145F" w:rsidRPr="00421225">
              <w:rPr>
                <w:b/>
                <w:bCs/>
                <w:sz w:val="22"/>
                <w:szCs w:val="22"/>
              </w:rPr>
              <w:t>6</w:t>
            </w:r>
          </w:p>
        </w:tc>
        <w:tc>
          <w:tcPr>
            <w:tcW w:w="425" w:type="dxa"/>
            <w:tcBorders>
              <w:top w:val="nil"/>
              <w:left w:val="nil"/>
              <w:bottom w:val="nil"/>
              <w:right w:val="nil"/>
            </w:tcBorders>
            <w:vAlign w:val="center"/>
          </w:tcPr>
          <w:p w14:paraId="432594D7" w14:textId="77777777" w:rsidR="00C81860" w:rsidRPr="00421225" w:rsidRDefault="00C81860" w:rsidP="008A5CD5">
            <w:pPr>
              <w:jc w:val="right"/>
              <w:rPr>
                <w:b/>
                <w:bCs/>
                <w:sz w:val="22"/>
                <w:szCs w:val="22"/>
              </w:rPr>
            </w:pPr>
          </w:p>
        </w:tc>
        <w:tc>
          <w:tcPr>
            <w:tcW w:w="992" w:type="dxa"/>
            <w:tcBorders>
              <w:top w:val="nil"/>
              <w:left w:val="nil"/>
              <w:bottom w:val="nil"/>
              <w:right w:val="nil"/>
            </w:tcBorders>
            <w:noWrap/>
            <w:tcMar>
              <w:top w:w="17" w:type="dxa"/>
            </w:tcMar>
            <w:vAlign w:val="center"/>
          </w:tcPr>
          <w:p w14:paraId="13CBD067" w14:textId="294F142A" w:rsidR="00C81860" w:rsidRPr="00421225" w:rsidRDefault="002A26D4" w:rsidP="002A6FEB">
            <w:pPr>
              <w:jc w:val="right"/>
              <w:rPr>
                <w:b/>
                <w:bCs/>
                <w:sz w:val="22"/>
                <w:szCs w:val="22"/>
              </w:rPr>
            </w:pPr>
            <w:r w:rsidRPr="00421225">
              <w:rPr>
                <w:b/>
                <w:bCs/>
                <w:sz w:val="22"/>
                <w:szCs w:val="22"/>
              </w:rPr>
              <w:t>202</w:t>
            </w:r>
            <w:r w:rsidR="007F145F" w:rsidRPr="00421225">
              <w:rPr>
                <w:b/>
                <w:bCs/>
                <w:sz w:val="22"/>
                <w:szCs w:val="22"/>
              </w:rPr>
              <w:t>5</w:t>
            </w:r>
          </w:p>
        </w:tc>
      </w:tr>
      <w:tr w:rsidR="00C81860" w:rsidRPr="00421225" w14:paraId="234A0173"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vAlign w:val="bottom"/>
          </w:tcPr>
          <w:p w14:paraId="570695F9" w14:textId="3AFA2DD7" w:rsidR="00C81860" w:rsidRPr="00421225" w:rsidRDefault="00C81860" w:rsidP="00C81860">
            <w:pPr>
              <w:rPr>
                <w:b/>
                <w:bCs/>
                <w:sz w:val="22"/>
                <w:szCs w:val="22"/>
              </w:rPr>
            </w:pPr>
          </w:p>
        </w:tc>
        <w:tc>
          <w:tcPr>
            <w:tcW w:w="992" w:type="dxa"/>
            <w:tcBorders>
              <w:top w:val="nil"/>
              <w:left w:val="nil"/>
              <w:bottom w:val="nil"/>
              <w:right w:val="nil"/>
            </w:tcBorders>
            <w:noWrap/>
            <w:tcMar>
              <w:top w:w="17" w:type="dxa"/>
              <w:left w:w="57" w:type="dxa"/>
              <w:right w:w="57" w:type="dxa"/>
            </w:tcMar>
            <w:vAlign w:val="center"/>
          </w:tcPr>
          <w:p w14:paraId="32B44A53" w14:textId="77777777" w:rsidR="00C81860" w:rsidRPr="00421225" w:rsidRDefault="00E55920" w:rsidP="008A5CD5">
            <w:pPr>
              <w:jc w:val="right"/>
              <w:rPr>
                <w:b/>
                <w:bCs/>
                <w:sz w:val="22"/>
                <w:szCs w:val="22"/>
              </w:rPr>
            </w:pPr>
            <w:r w:rsidRPr="00421225">
              <w:rPr>
                <w:b/>
                <w:bCs/>
                <w:sz w:val="22"/>
                <w:szCs w:val="22"/>
              </w:rPr>
              <w:t>£’000</w:t>
            </w:r>
          </w:p>
        </w:tc>
        <w:tc>
          <w:tcPr>
            <w:tcW w:w="425" w:type="dxa"/>
            <w:tcBorders>
              <w:top w:val="nil"/>
              <w:left w:val="nil"/>
              <w:bottom w:val="nil"/>
              <w:right w:val="nil"/>
            </w:tcBorders>
            <w:vAlign w:val="center"/>
          </w:tcPr>
          <w:p w14:paraId="499415F6" w14:textId="77777777" w:rsidR="00C81860" w:rsidRPr="00421225" w:rsidRDefault="00C81860" w:rsidP="008A5CD5">
            <w:pPr>
              <w:jc w:val="right"/>
              <w:rPr>
                <w:b/>
                <w:bCs/>
                <w:sz w:val="22"/>
                <w:szCs w:val="22"/>
              </w:rPr>
            </w:pPr>
          </w:p>
        </w:tc>
        <w:tc>
          <w:tcPr>
            <w:tcW w:w="992" w:type="dxa"/>
            <w:tcBorders>
              <w:top w:val="nil"/>
              <w:left w:val="nil"/>
              <w:bottom w:val="nil"/>
              <w:right w:val="nil"/>
            </w:tcBorders>
            <w:noWrap/>
            <w:tcMar>
              <w:top w:w="17" w:type="dxa"/>
            </w:tcMar>
            <w:vAlign w:val="center"/>
          </w:tcPr>
          <w:p w14:paraId="511B66F7" w14:textId="77777777" w:rsidR="00C81860" w:rsidRPr="00421225" w:rsidRDefault="00E55920" w:rsidP="008A5CD5">
            <w:pPr>
              <w:jc w:val="right"/>
              <w:rPr>
                <w:b/>
                <w:bCs/>
                <w:sz w:val="22"/>
                <w:szCs w:val="22"/>
              </w:rPr>
            </w:pPr>
            <w:r w:rsidRPr="00421225">
              <w:rPr>
                <w:b/>
                <w:bCs/>
                <w:sz w:val="22"/>
                <w:szCs w:val="22"/>
              </w:rPr>
              <w:t>£’000</w:t>
            </w:r>
          </w:p>
        </w:tc>
      </w:tr>
      <w:tr w:rsidR="00C81860" w:rsidRPr="00421225" w14:paraId="15AAAAD9"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vAlign w:val="bottom"/>
          </w:tcPr>
          <w:p w14:paraId="69266BF2" w14:textId="77777777" w:rsidR="00C81860" w:rsidRPr="00421225" w:rsidRDefault="00C81860" w:rsidP="00C81860">
            <w:pPr>
              <w:rPr>
                <w:sz w:val="22"/>
                <w:szCs w:val="22"/>
              </w:rPr>
            </w:pPr>
          </w:p>
        </w:tc>
        <w:tc>
          <w:tcPr>
            <w:tcW w:w="992" w:type="dxa"/>
            <w:tcBorders>
              <w:top w:val="nil"/>
              <w:left w:val="nil"/>
              <w:bottom w:val="nil"/>
              <w:right w:val="nil"/>
            </w:tcBorders>
            <w:noWrap/>
            <w:tcMar>
              <w:top w:w="17" w:type="dxa"/>
              <w:left w:w="57" w:type="dxa"/>
              <w:right w:w="57" w:type="dxa"/>
            </w:tcMar>
            <w:vAlign w:val="center"/>
          </w:tcPr>
          <w:p w14:paraId="02081496" w14:textId="77777777" w:rsidR="00C81860" w:rsidRPr="00421225" w:rsidRDefault="00C81860" w:rsidP="008A5CD5">
            <w:pPr>
              <w:jc w:val="right"/>
              <w:rPr>
                <w:sz w:val="22"/>
                <w:szCs w:val="22"/>
              </w:rPr>
            </w:pPr>
          </w:p>
        </w:tc>
        <w:tc>
          <w:tcPr>
            <w:tcW w:w="425" w:type="dxa"/>
            <w:tcBorders>
              <w:top w:val="nil"/>
              <w:left w:val="nil"/>
              <w:bottom w:val="nil"/>
              <w:right w:val="nil"/>
            </w:tcBorders>
            <w:vAlign w:val="center"/>
          </w:tcPr>
          <w:p w14:paraId="0B0A60AA" w14:textId="77777777" w:rsidR="00C81860" w:rsidRPr="00421225" w:rsidRDefault="00C81860" w:rsidP="008A5CD5">
            <w:pPr>
              <w:jc w:val="right"/>
              <w:rPr>
                <w:sz w:val="22"/>
                <w:szCs w:val="22"/>
              </w:rPr>
            </w:pPr>
          </w:p>
        </w:tc>
        <w:tc>
          <w:tcPr>
            <w:tcW w:w="992" w:type="dxa"/>
            <w:tcBorders>
              <w:top w:val="nil"/>
              <w:left w:val="nil"/>
              <w:bottom w:val="nil"/>
              <w:right w:val="nil"/>
            </w:tcBorders>
            <w:noWrap/>
            <w:tcMar>
              <w:top w:w="17" w:type="dxa"/>
            </w:tcMar>
            <w:vAlign w:val="center"/>
          </w:tcPr>
          <w:p w14:paraId="282B06A5" w14:textId="77777777" w:rsidR="00C81860" w:rsidRPr="00421225" w:rsidRDefault="00C81860" w:rsidP="008A5CD5">
            <w:pPr>
              <w:jc w:val="right"/>
              <w:rPr>
                <w:sz w:val="22"/>
                <w:szCs w:val="22"/>
              </w:rPr>
            </w:pPr>
          </w:p>
        </w:tc>
      </w:tr>
      <w:tr w:rsidR="004454C1" w:rsidRPr="00421225" w14:paraId="47185F67"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tcPr>
          <w:p w14:paraId="4F68F2ED" w14:textId="610F6F34" w:rsidR="004454C1" w:rsidRPr="00421225" w:rsidRDefault="004454C1" w:rsidP="004454C1">
            <w:pPr>
              <w:rPr>
                <w:sz w:val="22"/>
                <w:szCs w:val="22"/>
              </w:rPr>
            </w:pPr>
            <w:r w:rsidRPr="00421225">
              <w:rPr>
                <w:sz w:val="22"/>
                <w:szCs w:val="22"/>
              </w:rPr>
              <w:t>Expenditure contracted for, but not provided in the financial statements</w:t>
            </w:r>
            <w:r w:rsidRPr="00421225">
              <w:t xml:space="preserve">  </w:t>
            </w:r>
          </w:p>
        </w:tc>
        <w:tc>
          <w:tcPr>
            <w:tcW w:w="992" w:type="dxa"/>
            <w:tcBorders>
              <w:top w:val="nil"/>
              <w:left w:val="nil"/>
              <w:bottom w:val="nil"/>
              <w:right w:val="nil"/>
            </w:tcBorders>
            <w:noWrap/>
            <w:tcMar>
              <w:top w:w="17" w:type="dxa"/>
              <w:left w:w="57" w:type="dxa"/>
              <w:right w:w="57" w:type="dxa"/>
            </w:tcMar>
            <w:vAlign w:val="center"/>
          </w:tcPr>
          <w:p w14:paraId="083C571D" w14:textId="0292E866" w:rsidR="004454C1" w:rsidRPr="00421225" w:rsidRDefault="005011EB" w:rsidP="004454C1">
            <w:pPr>
              <w:jc w:val="right"/>
              <w:rPr>
                <w:sz w:val="22"/>
                <w:szCs w:val="22"/>
              </w:rPr>
            </w:pPr>
            <w:r w:rsidRPr="00421225">
              <w:rPr>
                <w:sz w:val="22"/>
                <w:szCs w:val="22"/>
              </w:rPr>
              <w:t>9,851</w:t>
            </w:r>
          </w:p>
        </w:tc>
        <w:tc>
          <w:tcPr>
            <w:tcW w:w="425" w:type="dxa"/>
            <w:tcBorders>
              <w:top w:val="nil"/>
              <w:left w:val="nil"/>
              <w:right w:val="nil"/>
            </w:tcBorders>
            <w:vAlign w:val="center"/>
          </w:tcPr>
          <w:p w14:paraId="0DE6A9A3" w14:textId="77777777" w:rsidR="004454C1" w:rsidRPr="00421225" w:rsidRDefault="004454C1" w:rsidP="004454C1">
            <w:pPr>
              <w:jc w:val="right"/>
              <w:rPr>
                <w:sz w:val="22"/>
                <w:szCs w:val="22"/>
              </w:rPr>
            </w:pPr>
          </w:p>
        </w:tc>
        <w:tc>
          <w:tcPr>
            <w:tcW w:w="992" w:type="dxa"/>
            <w:tcBorders>
              <w:top w:val="nil"/>
              <w:left w:val="nil"/>
              <w:bottom w:val="nil"/>
              <w:right w:val="nil"/>
            </w:tcBorders>
            <w:noWrap/>
            <w:tcMar>
              <w:top w:w="17" w:type="dxa"/>
            </w:tcMar>
            <w:vAlign w:val="center"/>
          </w:tcPr>
          <w:p w14:paraId="65068B3C" w14:textId="0D34A804" w:rsidR="004454C1" w:rsidRPr="00421225" w:rsidRDefault="004454C1" w:rsidP="004454C1">
            <w:pPr>
              <w:jc w:val="right"/>
              <w:rPr>
                <w:sz w:val="22"/>
                <w:szCs w:val="22"/>
              </w:rPr>
            </w:pPr>
            <w:r w:rsidRPr="00421225">
              <w:rPr>
                <w:sz w:val="22"/>
                <w:szCs w:val="22"/>
              </w:rPr>
              <w:t>11,010</w:t>
            </w:r>
          </w:p>
        </w:tc>
      </w:tr>
      <w:tr w:rsidR="004454C1" w:rsidRPr="00421225" w14:paraId="6B0A71F5"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vAlign w:val="bottom"/>
          </w:tcPr>
          <w:p w14:paraId="0D10CDC2" w14:textId="77777777" w:rsidR="004454C1" w:rsidRPr="00421225" w:rsidRDefault="004454C1" w:rsidP="004454C1">
            <w:pPr>
              <w:rPr>
                <w:sz w:val="22"/>
                <w:szCs w:val="22"/>
              </w:rPr>
            </w:pPr>
            <w:r w:rsidRPr="00421225">
              <w:rPr>
                <w:sz w:val="22"/>
                <w:szCs w:val="22"/>
              </w:rPr>
              <w:t>Expenditure authorised by the Board but not contracted</w:t>
            </w:r>
          </w:p>
        </w:tc>
        <w:tc>
          <w:tcPr>
            <w:tcW w:w="992" w:type="dxa"/>
            <w:tcBorders>
              <w:top w:val="nil"/>
              <w:left w:val="nil"/>
              <w:bottom w:val="nil"/>
              <w:right w:val="nil"/>
            </w:tcBorders>
            <w:noWrap/>
            <w:tcMar>
              <w:top w:w="17" w:type="dxa"/>
              <w:left w:w="57" w:type="dxa"/>
              <w:right w:w="57" w:type="dxa"/>
            </w:tcMar>
            <w:vAlign w:val="center"/>
          </w:tcPr>
          <w:p w14:paraId="58B24F10" w14:textId="58EA365E" w:rsidR="004454C1" w:rsidRPr="00421225" w:rsidRDefault="005011EB" w:rsidP="004454C1">
            <w:pPr>
              <w:jc w:val="right"/>
              <w:rPr>
                <w:sz w:val="22"/>
                <w:szCs w:val="22"/>
              </w:rPr>
            </w:pPr>
            <w:r w:rsidRPr="00421225">
              <w:rPr>
                <w:sz w:val="22"/>
                <w:szCs w:val="22"/>
              </w:rPr>
              <w:t>-</w:t>
            </w:r>
          </w:p>
        </w:tc>
        <w:tc>
          <w:tcPr>
            <w:tcW w:w="425" w:type="dxa"/>
            <w:tcBorders>
              <w:top w:val="nil"/>
              <w:left w:val="nil"/>
              <w:bottom w:val="nil"/>
              <w:right w:val="nil"/>
            </w:tcBorders>
            <w:vAlign w:val="center"/>
          </w:tcPr>
          <w:p w14:paraId="4B8FEC82" w14:textId="77777777" w:rsidR="004454C1" w:rsidRPr="00421225" w:rsidRDefault="004454C1" w:rsidP="004454C1">
            <w:pPr>
              <w:jc w:val="right"/>
              <w:rPr>
                <w:sz w:val="22"/>
                <w:szCs w:val="22"/>
              </w:rPr>
            </w:pPr>
          </w:p>
        </w:tc>
        <w:tc>
          <w:tcPr>
            <w:tcW w:w="992" w:type="dxa"/>
            <w:tcBorders>
              <w:top w:val="nil"/>
              <w:left w:val="nil"/>
              <w:bottom w:val="nil"/>
              <w:right w:val="nil"/>
            </w:tcBorders>
            <w:noWrap/>
            <w:tcMar>
              <w:top w:w="17" w:type="dxa"/>
            </w:tcMar>
            <w:vAlign w:val="center"/>
          </w:tcPr>
          <w:p w14:paraId="6B710CF1" w14:textId="7FD232F0" w:rsidR="004454C1" w:rsidRPr="00421225" w:rsidRDefault="004454C1" w:rsidP="004454C1">
            <w:pPr>
              <w:jc w:val="right"/>
              <w:rPr>
                <w:sz w:val="22"/>
                <w:szCs w:val="22"/>
              </w:rPr>
            </w:pPr>
            <w:r w:rsidRPr="00421225">
              <w:rPr>
                <w:sz w:val="22"/>
                <w:szCs w:val="22"/>
              </w:rPr>
              <w:t>6,872</w:t>
            </w:r>
          </w:p>
        </w:tc>
      </w:tr>
      <w:tr w:rsidR="004454C1" w:rsidRPr="00421225" w14:paraId="0A0E21BA"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vAlign w:val="bottom"/>
          </w:tcPr>
          <w:p w14:paraId="0AC2C050" w14:textId="77777777" w:rsidR="004454C1" w:rsidRPr="00421225" w:rsidRDefault="004454C1" w:rsidP="004454C1">
            <w:pPr>
              <w:rPr>
                <w:sz w:val="22"/>
                <w:szCs w:val="22"/>
              </w:rPr>
            </w:pPr>
          </w:p>
        </w:tc>
        <w:tc>
          <w:tcPr>
            <w:tcW w:w="992" w:type="dxa"/>
            <w:tcBorders>
              <w:top w:val="nil"/>
              <w:left w:val="nil"/>
              <w:bottom w:val="single" w:sz="4" w:space="0" w:color="auto"/>
              <w:right w:val="nil"/>
            </w:tcBorders>
            <w:noWrap/>
            <w:tcMar>
              <w:top w:w="17" w:type="dxa"/>
              <w:left w:w="57" w:type="dxa"/>
              <w:right w:w="57" w:type="dxa"/>
            </w:tcMar>
            <w:vAlign w:val="center"/>
          </w:tcPr>
          <w:p w14:paraId="6C587DB9" w14:textId="77777777" w:rsidR="004454C1" w:rsidRPr="00421225" w:rsidRDefault="004454C1" w:rsidP="004454C1">
            <w:pPr>
              <w:jc w:val="right"/>
              <w:rPr>
                <w:sz w:val="22"/>
                <w:szCs w:val="22"/>
                <w:u w:val="single"/>
              </w:rPr>
            </w:pPr>
          </w:p>
        </w:tc>
        <w:tc>
          <w:tcPr>
            <w:tcW w:w="425" w:type="dxa"/>
            <w:tcBorders>
              <w:top w:val="nil"/>
              <w:left w:val="nil"/>
              <w:right w:val="nil"/>
            </w:tcBorders>
            <w:vAlign w:val="center"/>
          </w:tcPr>
          <w:p w14:paraId="19DC190C" w14:textId="77777777" w:rsidR="004454C1" w:rsidRPr="00421225" w:rsidRDefault="004454C1" w:rsidP="004454C1">
            <w:pPr>
              <w:jc w:val="right"/>
              <w:rPr>
                <w:sz w:val="22"/>
                <w:szCs w:val="22"/>
              </w:rPr>
            </w:pPr>
          </w:p>
        </w:tc>
        <w:tc>
          <w:tcPr>
            <w:tcW w:w="992" w:type="dxa"/>
            <w:tcBorders>
              <w:top w:val="nil"/>
              <w:left w:val="nil"/>
              <w:bottom w:val="single" w:sz="4" w:space="0" w:color="auto"/>
              <w:right w:val="nil"/>
            </w:tcBorders>
            <w:noWrap/>
            <w:tcMar>
              <w:top w:w="17" w:type="dxa"/>
            </w:tcMar>
            <w:vAlign w:val="center"/>
          </w:tcPr>
          <w:p w14:paraId="2BB99822" w14:textId="77777777" w:rsidR="004454C1" w:rsidRPr="00421225" w:rsidRDefault="004454C1" w:rsidP="004454C1">
            <w:pPr>
              <w:jc w:val="right"/>
              <w:rPr>
                <w:sz w:val="22"/>
                <w:szCs w:val="22"/>
                <w:u w:val="single"/>
              </w:rPr>
            </w:pPr>
          </w:p>
        </w:tc>
      </w:tr>
      <w:tr w:rsidR="004454C1" w:rsidRPr="00421225" w14:paraId="3CA257D0" w14:textId="77777777" w:rsidTr="619D7042">
        <w:trPr>
          <w:cantSplit/>
          <w:trHeight w:val="257"/>
        </w:trPr>
        <w:tc>
          <w:tcPr>
            <w:tcW w:w="6720" w:type="dxa"/>
            <w:tcBorders>
              <w:top w:val="nil"/>
              <w:left w:val="nil"/>
              <w:bottom w:val="nil"/>
              <w:right w:val="nil"/>
            </w:tcBorders>
            <w:noWrap/>
            <w:tcMar>
              <w:top w:w="17" w:type="dxa"/>
              <w:left w:w="57" w:type="dxa"/>
              <w:bottom w:w="0" w:type="dxa"/>
              <w:right w:w="57" w:type="dxa"/>
            </w:tcMar>
            <w:vAlign w:val="bottom"/>
          </w:tcPr>
          <w:p w14:paraId="5B309A16" w14:textId="77777777" w:rsidR="004454C1" w:rsidRPr="00421225" w:rsidRDefault="004454C1" w:rsidP="004454C1">
            <w:pPr>
              <w:rPr>
                <w:sz w:val="22"/>
                <w:szCs w:val="22"/>
              </w:rPr>
            </w:pPr>
          </w:p>
        </w:tc>
        <w:tc>
          <w:tcPr>
            <w:tcW w:w="992" w:type="dxa"/>
            <w:tcBorders>
              <w:top w:val="single" w:sz="4" w:space="0" w:color="auto"/>
              <w:left w:val="nil"/>
              <w:bottom w:val="single" w:sz="4" w:space="0" w:color="auto"/>
              <w:right w:val="nil"/>
            </w:tcBorders>
            <w:noWrap/>
            <w:tcMar>
              <w:top w:w="17" w:type="dxa"/>
              <w:left w:w="57" w:type="dxa"/>
              <w:right w:w="57" w:type="dxa"/>
            </w:tcMar>
            <w:vAlign w:val="center"/>
          </w:tcPr>
          <w:p w14:paraId="72941CB3" w14:textId="560BCF95" w:rsidR="004454C1" w:rsidRPr="00421225" w:rsidRDefault="005011EB" w:rsidP="004454C1">
            <w:pPr>
              <w:jc w:val="right"/>
              <w:rPr>
                <w:sz w:val="22"/>
                <w:szCs w:val="22"/>
              </w:rPr>
            </w:pPr>
            <w:r w:rsidRPr="00421225">
              <w:rPr>
                <w:sz w:val="22"/>
                <w:szCs w:val="22"/>
              </w:rPr>
              <w:t>9,851</w:t>
            </w:r>
          </w:p>
        </w:tc>
        <w:tc>
          <w:tcPr>
            <w:tcW w:w="425" w:type="dxa"/>
            <w:tcBorders>
              <w:top w:val="nil"/>
              <w:left w:val="nil"/>
              <w:right w:val="nil"/>
            </w:tcBorders>
            <w:vAlign w:val="center"/>
          </w:tcPr>
          <w:p w14:paraId="371DEFA5" w14:textId="77777777" w:rsidR="004454C1" w:rsidRPr="00421225" w:rsidRDefault="004454C1" w:rsidP="004454C1">
            <w:pPr>
              <w:jc w:val="right"/>
              <w:rPr>
                <w:sz w:val="22"/>
                <w:szCs w:val="22"/>
              </w:rPr>
            </w:pPr>
          </w:p>
        </w:tc>
        <w:tc>
          <w:tcPr>
            <w:tcW w:w="992" w:type="dxa"/>
            <w:tcBorders>
              <w:top w:val="single" w:sz="4" w:space="0" w:color="auto"/>
              <w:left w:val="nil"/>
              <w:bottom w:val="single" w:sz="4" w:space="0" w:color="auto"/>
              <w:right w:val="nil"/>
            </w:tcBorders>
            <w:noWrap/>
            <w:tcMar>
              <w:top w:w="17" w:type="dxa"/>
            </w:tcMar>
            <w:vAlign w:val="center"/>
          </w:tcPr>
          <w:p w14:paraId="127F6715" w14:textId="19B0C902" w:rsidR="004454C1" w:rsidRPr="00421225" w:rsidRDefault="004454C1" w:rsidP="004454C1">
            <w:pPr>
              <w:jc w:val="right"/>
              <w:rPr>
                <w:sz w:val="22"/>
                <w:szCs w:val="22"/>
              </w:rPr>
            </w:pPr>
            <w:r w:rsidRPr="00421225">
              <w:rPr>
                <w:sz w:val="22"/>
                <w:szCs w:val="22"/>
              </w:rPr>
              <w:t>17,882</w:t>
            </w:r>
          </w:p>
        </w:tc>
      </w:tr>
    </w:tbl>
    <w:p w14:paraId="3B0F8F78" w14:textId="77777777" w:rsidR="004F12EA" w:rsidRPr="00421225" w:rsidRDefault="004F12EA" w:rsidP="00C81860">
      <w:pPr>
        <w:rPr>
          <w:b/>
          <w:sz w:val="22"/>
          <w:szCs w:val="22"/>
        </w:rPr>
      </w:pPr>
    </w:p>
    <w:p w14:paraId="5EFFBE51" w14:textId="77777777" w:rsidR="006546CF" w:rsidRPr="00421225" w:rsidRDefault="006546CF" w:rsidP="006546CF">
      <w:pPr>
        <w:tabs>
          <w:tab w:val="left" w:pos="720"/>
        </w:tabs>
        <w:jc w:val="both"/>
        <w:rPr>
          <w:bCs/>
          <w:sz w:val="22"/>
          <w:szCs w:val="20"/>
        </w:rPr>
      </w:pPr>
      <w:r w:rsidRPr="00421225">
        <w:rPr>
          <w:bCs/>
          <w:sz w:val="22"/>
          <w:szCs w:val="20"/>
        </w:rPr>
        <w:t>Capital commitments are funded through a combination of grant received from the Scottish Government in relation to our new build programme, operating surplus generated by the Association, and private funding.</w:t>
      </w:r>
    </w:p>
    <w:p w14:paraId="14350D75" w14:textId="77777777" w:rsidR="006546CF" w:rsidRPr="00421225" w:rsidRDefault="006546CF" w:rsidP="00C81860">
      <w:pPr>
        <w:rPr>
          <w:b/>
          <w:sz w:val="22"/>
          <w:szCs w:val="22"/>
        </w:rPr>
      </w:pPr>
    </w:p>
    <w:p w14:paraId="241DAEAF" w14:textId="321FBAD9" w:rsidR="000F7CFF" w:rsidRPr="00421225" w:rsidRDefault="000F7CFF" w:rsidP="00C81860">
      <w:pPr>
        <w:tabs>
          <w:tab w:val="left" w:pos="720"/>
        </w:tabs>
        <w:rPr>
          <w:bCs/>
          <w:sz w:val="22"/>
          <w:szCs w:val="20"/>
        </w:rPr>
      </w:pPr>
    </w:p>
    <w:p w14:paraId="064FD9BF" w14:textId="42D5070A" w:rsidR="000F7CFF" w:rsidRPr="00421225" w:rsidRDefault="000F7CFF" w:rsidP="00C81860">
      <w:pPr>
        <w:tabs>
          <w:tab w:val="left" w:pos="720"/>
        </w:tabs>
        <w:rPr>
          <w:bCs/>
          <w:sz w:val="22"/>
          <w:szCs w:val="20"/>
        </w:rPr>
      </w:pPr>
    </w:p>
    <w:p w14:paraId="0AA28878" w14:textId="47294D4A" w:rsidR="006D3DF9" w:rsidRPr="00421225" w:rsidRDefault="006D3DF9" w:rsidP="00C81860">
      <w:pPr>
        <w:tabs>
          <w:tab w:val="left" w:pos="720"/>
        </w:tabs>
        <w:rPr>
          <w:bCs/>
          <w:sz w:val="22"/>
          <w:szCs w:val="20"/>
        </w:rPr>
      </w:pPr>
    </w:p>
    <w:p w14:paraId="1686F171" w14:textId="23CE5B40" w:rsidR="006D3DF9" w:rsidRPr="00421225" w:rsidRDefault="006D3DF9" w:rsidP="00C81860">
      <w:pPr>
        <w:tabs>
          <w:tab w:val="left" w:pos="720"/>
        </w:tabs>
        <w:rPr>
          <w:bCs/>
          <w:sz w:val="22"/>
          <w:szCs w:val="20"/>
        </w:rPr>
      </w:pPr>
    </w:p>
    <w:p w14:paraId="3E8F5CA6" w14:textId="55D54A42" w:rsidR="006D3DF9" w:rsidRPr="00421225" w:rsidRDefault="006D3DF9" w:rsidP="00C81860">
      <w:pPr>
        <w:tabs>
          <w:tab w:val="left" w:pos="720"/>
        </w:tabs>
        <w:rPr>
          <w:bCs/>
          <w:sz w:val="22"/>
          <w:szCs w:val="20"/>
        </w:rPr>
      </w:pPr>
    </w:p>
    <w:p w14:paraId="5913F71D" w14:textId="77777777" w:rsidR="006B1A9D" w:rsidRPr="00421225" w:rsidRDefault="006B1A9D" w:rsidP="006D3DF9">
      <w:pPr>
        <w:jc w:val="both"/>
        <w:rPr>
          <w:b/>
        </w:rPr>
      </w:pPr>
    </w:p>
    <w:p w14:paraId="627A2380" w14:textId="77777777" w:rsidR="00FE5CA7" w:rsidRPr="00421225" w:rsidRDefault="00FE5CA7" w:rsidP="006D3DF9">
      <w:pPr>
        <w:jc w:val="both"/>
        <w:rPr>
          <w:b/>
        </w:rPr>
      </w:pPr>
    </w:p>
    <w:p w14:paraId="54863D4C" w14:textId="77777777" w:rsidR="00FE5CA7" w:rsidRPr="00421225" w:rsidRDefault="00FE5CA7" w:rsidP="006D3DF9">
      <w:pPr>
        <w:jc w:val="both"/>
        <w:rPr>
          <w:b/>
        </w:rPr>
      </w:pPr>
    </w:p>
    <w:p w14:paraId="0AD5EB03" w14:textId="77777777" w:rsidR="00FE5CA7" w:rsidRPr="00421225" w:rsidRDefault="00FE5CA7" w:rsidP="006D3DF9">
      <w:pPr>
        <w:jc w:val="both"/>
        <w:rPr>
          <w:b/>
        </w:rPr>
      </w:pPr>
    </w:p>
    <w:p w14:paraId="27F09E20" w14:textId="77777777" w:rsidR="00FE5CA7" w:rsidRPr="00421225" w:rsidRDefault="00FE5CA7" w:rsidP="006D3DF9">
      <w:pPr>
        <w:jc w:val="both"/>
        <w:rPr>
          <w:b/>
        </w:rPr>
      </w:pPr>
    </w:p>
    <w:p w14:paraId="6691C768" w14:textId="77777777" w:rsidR="00FE5CA7" w:rsidRPr="00421225" w:rsidRDefault="00FE5CA7" w:rsidP="006D3DF9">
      <w:pPr>
        <w:jc w:val="both"/>
        <w:rPr>
          <w:b/>
        </w:rPr>
      </w:pPr>
    </w:p>
    <w:p w14:paraId="1BEBA8D0" w14:textId="3C3F079D" w:rsidR="006D3DF9" w:rsidRPr="00421225" w:rsidRDefault="006D3DF9" w:rsidP="006D3DF9">
      <w:pPr>
        <w:jc w:val="both"/>
        <w:rPr>
          <w:b/>
          <w:bCs/>
        </w:rPr>
      </w:pPr>
      <w:r w:rsidRPr="00421225">
        <w:rPr>
          <w:b/>
        </w:rPr>
        <w:t xml:space="preserve">NOTES TO THE FINANCIAL STATEMENTS </w:t>
      </w:r>
      <w:r w:rsidR="00E55A10" w:rsidRPr="00421225">
        <w:rPr>
          <w:b/>
          <w:bCs/>
        </w:rPr>
        <w:t>FOR THE YEAR ENDED 31 MARCH 202</w:t>
      </w:r>
      <w:r w:rsidR="000774BD" w:rsidRPr="00421225">
        <w:rPr>
          <w:b/>
          <w:bCs/>
        </w:rPr>
        <w:t>6</w:t>
      </w:r>
    </w:p>
    <w:p w14:paraId="2D665C6F" w14:textId="6B9A8679" w:rsidR="000F7CFF" w:rsidRPr="00421225" w:rsidRDefault="000F7CFF" w:rsidP="000F7CFF">
      <w:pPr>
        <w:jc w:val="both"/>
        <w:rPr>
          <w:b/>
          <w:bCs/>
        </w:rPr>
      </w:pPr>
    </w:p>
    <w:p w14:paraId="5AD786E1" w14:textId="48390CEE" w:rsidR="00FE5CA7" w:rsidRPr="00421225" w:rsidRDefault="000F7CFF" w:rsidP="00FE5CA7">
      <w:pPr>
        <w:rPr>
          <w:b/>
          <w:bCs/>
          <w:sz w:val="22"/>
          <w:szCs w:val="22"/>
        </w:rPr>
      </w:pPr>
      <w:r w:rsidRPr="00421225">
        <w:rPr>
          <w:b/>
          <w:bCs/>
          <w:sz w:val="22"/>
          <w:szCs w:val="22"/>
        </w:rPr>
        <w:t>1</w:t>
      </w:r>
      <w:r w:rsidR="00304A48" w:rsidRPr="00421225">
        <w:rPr>
          <w:b/>
          <w:bCs/>
          <w:sz w:val="22"/>
          <w:szCs w:val="22"/>
        </w:rPr>
        <w:t>3</w:t>
      </w:r>
      <w:r w:rsidRPr="00421225">
        <w:rPr>
          <w:b/>
          <w:bCs/>
          <w:sz w:val="22"/>
          <w:szCs w:val="22"/>
        </w:rPr>
        <w:t>.</w:t>
      </w:r>
      <w:r w:rsidR="00FE5CA7" w:rsidRPr="00421225">
        <w:tab/>
      </w:r>
      <w:r w:rsidR="00FE5CA7" w:rsidRPr="00421225">
        <w:rPr>
          <w:b/>
          <w:bCs/>
          <w:sz w:val="22"/>
          <w:szCs w:val="22"/>
        </w:rPr>
        <w:t>Financial commitments (continued)</w:t>
      </w:r>
    </w:p>
    <w:p w14:paraId="660EA4DC" w14:textId="77777777" w:rsidR="00FE5CA7" w:rsidRPr="00421225" w:rsidRDefault="00FE5CA7" w:rsidP="000F7CFF">
      <w:pPr>
        <w:jc w:val="both"/>
        <w:rPr>
          <w:b/>
          <w:bCs/>
        </w:rPr>
      </w:pPr>
    </w:p>
    <w:p w14:paraId="142F7A53" w14:textId="77777777" w:rsidR="00FE5CA7" w:rsidRPr="00421225" w:rsidRDefault="00FE5CA7" w:rsidP="00FE5CA7">
      <w:pPr>
        <w:tabs>
          <w:tab w:val="left" w:pos="720"/>
        </w:tabs>
        <w:rPr>
          <w:b/>
          <w:bCs/>
          <w:sz w:val="22"/>
          <w:szCs w:val="20"/>
        </w:rPr>
      </w:pPr>
      <w:r w:rsidRPr="00421225">
        <w:rPr>
          <w:b/>
          <w:bCs/>
          <w:sz w:val="22"/>
          <w:szCs w:val="20"/>
        </w:rPr>
        <w:t xml:space="preserve">Operating leases </w:t>
      </w:r>
    </w:p>
    <w:p w14:paraId="7C74904D" w14:textId="77777777" w:rsidR="00FE5CA7" w:rsidRPr="00421225" w:rsidRDefault="00FE5CA7" w:rsidP="00FE5CA7">
      <w:pPr>
        <w:tabs>
          <w:tab w:val="left" w:pos="720"/>
        </w:tabs>
        <w:rPr>
          <w:b/>
          <w:bCs/>
          <w:sz w:val="22"/>
          <w:szCs w:val="20"/>
        </w:rPr>
      </w:pPr>
    </w:p>
    <w:p w14:paraId="1ED0C51F" w14:textId="77777777" w:rsidR="00FE5CA7" w:rsidRPr="00421225" w:rsidRDefault="00FE5CA7" w:rsidP="00FE5CA7">
      <w:pPr>
        <w:pStyle w:val="paragraph"/>
        <w:spacing w:before="0" w:beforeAutospacing="0" w:after="0" w:afterAutospacing="0"/>
        <w:jc w:val="both"/>
        <w:textAlignment w:val="baseline"/>
        <w:rPr>
          <w:rFonts w:ascii="Segoe UI" w:hAnsi="Segoe UI" w:cs="Segoe UI"/>
          <w:sz w:val="18"/>
          <w:szCs w:val="18"/>
        </w:rPr>
      </w:pPr>
      <w:proofErr w:type="gramStart"/>
      <w:r w:rsidRPr="00421225">
        <w:rPr>
          <w:rStyle w:val="normaltextrun"/>
          <w:sz w:val="22"/>
          <w:szCs w:val="22"/>
        </w:rPr>
        <w:t>At</w:t>
      </w:r>
      <w:proofErr w:type="gramEnd"/>
      <w:r w:rsidRPr="00421225">
        <w:rPr>
          <w:rStyle w:val="normaltextrun"/>
          <w:sz w:val="22"/>
          <w:szCs w:val="22"/>
        </w:rPr>
        <w:t xml:space="preserve"> 31 March the Association had annual commitments under non-cancellable operating leases as follows:</w:t>
      </w:r>
      <w:r w:rsidRPr="00421225">
        <w:rPr>
          <w:rStyle w:val="eop"/>
          <w:sz w:val="22"/>
          <w:szCs w:val="22"/>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5"/>
        <w:gridCol w:w="1410"/>
        <w:gridCol w:w="1305"/>
        <w:gridCol w:w="1305"/>
        <w:gridCol w:w="1305"/>
      </w:tblGrid>
      <w:tr w:rsidR="00FE5CA7" w:rsidRPr="00421225" w14:paraId="0BE3810E" w14:textId="77777777">
        <w:trPr>
          <w:trHeight w:val="255"/>
        </w:trPr>
        <w:tc>
          <w:tcPr>
            <w:tcW w:w="3315" w:type="dxa"/>
            <w:tcBorders>
              <w:top w:val="nil"/>
              <w:left w:val="nil"/>
              <w:bottom w:val="nil"/>
              <w:right w:val="nil"/>
            </w:tcBorders>
            <w:vAlign w:val="bottom"/>
            <w:hideMark/>
          </w:tcPr>
          <w:p w14:paraId="4A270682" w14:textId="77777777" w:rsidR="00FE5CA7" w:rsidRPr="00421225" w:rsidRDefault="00FE5CA7">
            <w:pPr>
              <w:pStyle w:val="paragraph"/>
              <w:spacing w:before="0" w:beforeAutospacing="0" w:after="0" w:afterAutospacing="0"/>
              <w:textAlignment w:val="baseline"/>
            </w:pPr>
            <w:r w:rsidRPr="00421225">
              <w:rPr>
                <w:rStyle w:val="eop"/>
                <w:sz w:val="22"/>
                <w:szCs w:val="22"/>
              </w:rPr>
              <w:t> </w:t>
            </w:r>
          </w:p>
        </w:tc>
        <w:tc>
          <w:tcPr>
            <w:tcW w:w="1410" w:type="dxa"/>
            <w:tcBorders>
              <w:top w:val="nil"/>
              <w:left w:val="nil"/>
              <w:bottom w:val="nil"/>
              <w:right w:val="nil"/>
            </w:tcBorders>
            <w:vAlign w:val="bottom"/>
            <w:hideMark/>
          </w:tcPr>
          <w:p w14:paraId="563197AB"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2026</w:t>
            </w:r>
          </w:p>
        </w:tc>
        <w:tc>
          <w:tcPr>
            <w:tcW w:w="1305" w:type="dxa"/>
            <w:tcBorders>
              <w:top w:val="nil"/>
              <w:left w:val="nil"/>
              <w:bottom w:val="nil"/>
              <w:right w:val="nil"/>
            </w:tcBorders>
            <w:vAlign w:val="bottom"/>
            <w:hideMark/>
          </w:tcPr>
          <w:p w14:paraId="47947148"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2026</w:t>
            </w:r>
            <w:r w:rsidRPr="00421225">
              <w:rPr>
                <w:rStyle w:val="eop"/>
                <w:sz w:val="22"/>
                <w:szCs w:val="22"/>
              </w:rPr>
              <w:t> </w:t>
            </w:r>
          </w:p>
        </w:tc>
        <w:tc>
          <w:tcPr>
            <w:tcW w:w="1305" w:type="dxa"/>
            <w:tcBorders>
              <w:top w:val="nil"/>
              <w:left w:val="nil"/>
              <w:bottom w:val="nil"/>
              <w:right w:val="nil"/>
            </w:tcBorders>
            <w:vAlign w:val="bottom"/>
            <w:hideMark/>
          </w:tcPr>
          <w:p w14:paraId="24CAC228"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2025</w:t>
            </w:r>
            <w:r w:rsidRPr="00421225">
              <w:rPr>
                <w:rStyle w:val="eop"/>
                <w:sz w:val="22"/>
                <w:szCs w:val="22"/>
              </w:rPr>
              <w:t> </w:t>
            </w:r>
          </w:p>
        </w:tc>
        <w:tc>
          <w:tcPr>
            <w:tcW w:w="1305" w:type="dxa"/>
            <w:tcBorders>
              <w:top w:val="nil"/>
              <w:left w:val="nil"/>
              <w:bottom w:val="nil"/>
              <w:right w:val="nil"/>
            </w:tcBorders>
            <w:vAlign w:val="bottom"/>
            <w:hideMark/>
          </w:tcPr>
          <w:p w14:paraId="11873AB2"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2025</w:t>
            </w:r>
            <w:r w:rsidRPr="00421225">
              <w:rPr>
                <w:rStyle w:val="eop"/>
                <w:sz w:val="22"/>
                <w:szCs w:val="22"/>
              </w:rPr>
              <w:t> </w:t>
            </w:r>
          </w:p>
        </w:tc>
      </w:tr>
      <w:tr w:rsidR="00FE5CA7" w:rsidRPr="00421225" w14:paraId="4B9BCC7F" w14:textId="77777777">
        <w:trPr>
          <w:trHeight w:val="255"/>
        </w:trPr>
        <w:tc>
          <w:tcPr>
            <w:tcW w:w="3315" w:type="dxa"/>
            <w:tcBorders>
              <w:top w:val="nil"/>
              <w:left w:val="nil"/>
              <w:bottom w:val="nil"/>
              <w:right w:val="nil"/>
            </w:tcBorders>
            <w:vAlign w:val="bottom"/>
            <w:hideMark/>
          </w:tcPr>
          <w:p w14:paraId="31DAA704" w14:textId="77777777" w:rsidR="00FE5CA7" w:rsidRPr="00421225" w:rsidRDefault="00FE5CA7">
            <w:pPr>
              <w:pStyle w:val="paragraph"/>
              <w:spacing w:before="0" w:beforeAutospacing="0" w:after="0" w:afterAutospacing="0"/>
              <w:textAlignment w:val="baseline"/>
            </w:pPr>
            <w:r w:rsidRPr="00421225">
              <w:rPr>
                <w:rStyle w:val="eop"/>
                <w:sz w:val="22"/>
                <w:szCs w:val="22"/>
              </w:rPr>
              <w:t> </w:t>
            </w:r>
          </w:p>
        </w:tc>
        <w:tc>
          <w:tcPr>
            <w:tcW w:w="1410" w:type="dxa"/>
            <w:tcBorders>
              <w:top w:val="nil"/>
              <w:left w:val="nil"/>
              <w:bottom w:val="nil"/>
              <w:right w:val="nil"/>
            </w:tcBorders>
            <w:vAlign w:val="bottom"/>
            <w:hideMark/>
          </w:tcPr>
          <w:p w14:paraId="2C460F62"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£’000</w:t>
            </w:r>
            <w:r w:rsidRPr="00421225">
              <w:rPr>
                <w:rStyle w:val="eop"/>
                <w:sz w:val="22"/>
                <w:szCs w:val="22"/>
              </w:rPr>
              <w:t> </w:t>
            </w:r>
          </w:p>
        </w:tc>
        <w:tc>
          <w:tcPr>
            <w:tcW w:w="1305" w:type="dxa"/>
            <w:tcBorders>
              <w:top w:val="nil"/>
              <w:left w:val="nil"/>
              <w:bottom w:val="nil"/>
              <w:right w:val="nil"/>
            </w:tcBorders>
            <w:vAlign w:val="bottom"/>
            <w:hideMark/>
          </w:tcPr>
          <w:p w14:paraId="16C8EEA8"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£’000</w:t>
            </w:r>
            <w:r w:rsidRPr="00421225">
              <w:rPr>
                <w:rStyle w:val="eop"/>
                <w:sz w:val="22"/>
                <w:szCs w:val="22"/>
              </w:rPr>
              <w:t> </w:t>
            </w:r>
          </w:p>
        </w:tc>
        <w:tc>
          <w:tcPr>
            <w:tcW w:w="1305" w:type="dxa"/>
            <w:tcBorders>
              <w:top w:val="nil"/>
              <w:left w:val="nil"/>
              <w:bottom w:val="nil"/>
              <w:right w:val="nil"/>
            </w:tcBorders>
            <w:vAlign w:val="bottom"/>
            <w:hideMark/>
          </w:tcPr>
          <w:p w14:paraId="35786485"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£’000</w:t>
            </w:r>
            <w:r w:rsidRPr="00421225">
              <w:rPr>
                <w:rStyle w:val="eop"/>
                <w:sz w:val="22"/>
                <w:szCs w:val="22"/>
              </w:rPr>
              <w:t> </w:t>
            </w:r>
          </w:p>
        </w:tc>
        <w:tc>
          <w:tcPr>
            <w:tcW w:w="1305" w:type="dxa"/>
            <w:tcBorders>
              <w:top w:val="nil"/>
              <w:left w:val="nil"/>
              <w:bottom w:val="nil"/>
              <w:right w:val="nil"/>
            </w:tcBorders>
            <w:vAlign w:val="bottom"/>
            <w:hideMark/>
          </w:tcPr>
          <w:p w14:paraId="66B512B6"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£’000</w:t>
            </w:r>
            <w:r w:rsidRPr="00421225">
              <w:rPr>
                <w:rStyle w:val="eop"/>
                <w:sz w:val="22"/>
                <w:szCs w:val="22"/>
              </w:rPr>
              <w:t> </w:t>
            </w:r>
          </w:p>
        </w:tc>
      </w:tr>
      <w:tr w:rsidR="00FE5CA7" w:rsidRPr="00421225" w14:paraId="34C4B861" w14:textId="77777777">
        <w:trPr>
          <w:trHeight w:val="255"/>
        </w:trPr>
        <w:tc>
          <w:tcPr>
            <w:tcW w:w="3315" w:type="dxa"/>
            <w:tcBorders>
              <w:top w:val="nil"/>
              <w:left w:val="nil"/>
              <w:bottom w:val="nil"/>
              <w:right w:val="nil"/>
            </w:tcBorders>
            <w:vAlign w:val="bottom"/>
            <w:hideMark/>
          </w:tcPr>
          <w:p w14:paraId="3301120F" w14:textId="77777777" w:rsidR="00FE5CA7" w:rsidRPr="00421225" w:rsidRDefault="00FE5CA7">
            <w:pPr>
              <w:pStyle w:val="paragraph"/>
              <w:spacing w:before="0" w:beforeAutospacing="0" w:after="0" w:afterAutospacing="0"/>
              <w:ind w:left="2175"/>
              <w:textAlignment w:val="baseline"/>
            </w:pPr>
            <w:r w:rsidRPr="00421225">
              <w:rPr>
                <w:rStyle w:val="eop"/>
                <w:sz w:val="22"/>
                <w:szCs w:val="22"/>
              </w:rPr>
              <w:t> </w:t>
            </w:r>
          </w:p>
        </w:tc>
        <w:tc>
          <w:tcPr>
            <w:tcW w:w="1410" w:type="dxa"/>
            <w:tcBorders>
              <w:top w:val="nil"/>
              <w:left w:val="nil"/>
              <w:bottom w:val="nil"/>
              <w:right w:val="nil"/>
            </w:tcBorders>
            <w:vAlign w:val="bottom"/>
            <w:hideMark/>
          </w:tcPr>
          <w:p w14:paraId="4B1E8ED5"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Land and Buildings</w:t>
            </w:r>
            <w:r w:rsidRPr="00421225">
              <w:rPr>
                <w:rStyle w:val="eop"/>
                <w:sz w:val="22"/>
                <w:szCs w:val="22"/>
              </w:rPr>
              <w:t> </w:t>
            </w:r>
          </w:p>
        </w:tc>
        <w:tc>
          <w:tcPr>
            <w:tcW w:w="1305" w:type="dxa"/>
            <w:tcBorders>
              <w:top w:val="nil"/>
              <w:left w:val="nil"/>
              <w:bottom w:val="nil"/>
              <w:right w:val="nil"/>
            </w:tcBorders>
            <w:hideMark/>
          </w:tcPr>
          <w:p w14:paraId="6E5A62DC"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Other</w:t>
            </w:r>
            <w:r w:rsidRPr="00421225">
              <w:rPr>
                <w:rStyle w:val="eop"/>
                <w:sz w:val="22"/>
                <w:szCs w:val="22"/>
              </w:rPr>
              <w:t> </w:t>
            </w:r>
          </w:p>
        </w:tc>
        <w:tc>
          <w:tcPr>
            <w:tcW w:w="1305" w:type="dxa"/>
            <w:tcBorders>
              <w:top w:val="nil"/>
              <w:left w:val="nil"/>
              <w:bottom w:val="nil"/>
              <w:right w:val="nil"/>
            </w:tcBorders>
            <w:vAlign w:val="bottom"/>
            <w:hideMark/>
          </w:tcPr>
          <w:p w14:paraId="1C8F77D4"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Land and Buildings</w:t>
            </w:r>
            <w:r w:rsidRPr="00421225">
              <w:rPr>
                <w:rStyle w:val="eop"/>
                <w:sz w:val="22"/>
                <w:szCs w:val="22"/>
              </w:rPr>
              <w:t> </w:t>
            </w:r>
          </w:p>
        </w:tc>
        <w:tc>
          <w:tcPr>
            <w:tcW w:w="1305" w:type="dxa"/>
            <w:tcBorders>
              <w:top w:val="nil"/>
              <w:left w:val="nil"/>
              <w:bottom w:val="nil"/>
              <w:right w:val="nil"/>
            </w:tcBorders>
            <w:hideMark/>
          </w:tcPr>
          <w:p w14:paraId="46F4B4B1" w14:textId="77777777" w:rsidR="00FE5CA7" w:rsidRPr="00421225" w:rsidRDefault="00FE5CA7">
            <w:pPr>
              <w:pStyle w:val="paragraph"/>
              <w:spacing w:before="0" w:beforeAutospacing="0" w:after="0" w:afterAutospacing="0"/>
              <w:jc w:val="center"/>
              <w:textAlignment w:val="baseline"/>
            </w:pPr>
            <w:r w:rsidRPr="00421225">
              <w:rPr>
                <w:rStyle w:val="normaltextrun"/>
                <w:b/>
                <w:bCs/>
                <w:sz w:val="22"/>
                <w:szCs w:val="22"/>
              </w:rPr>
              <w:t>Other</w:t>
            </w:r>
            <w:r w:rsidRPr="00421225">
              <w:rPr>
                <w:rStyle w:val="eop"/>
                <w:sz w:val="22"/>
                <w:szCs w:val="22"/>
              </w:rPr>
              <w:t> </w:t>
            </w:r>
          </w:p>
        </w:tc>
      </w:tr>
      <w:tr w:rsidR="00FE5CA7" w:rsidRPr="00421225" w14:paraId="3BAAE146" w14:textId="77777777">
        <w:trPr>
          <w:trHeight w:val="255"/>
        </w:trPr>
        <w:tc>
          <w:tcPr>
            <w:tcW w:w="3315" w:type="dxa"/>
            <w:tcBorders>
              <w:top w:val="nil"/>
              <w:left w:val="nil"/>
              <w:bottom w:val="nil"/>
              <w:right w:val="nil"/>
            </w:tcBorders>
            <w:vAlign w:val="bottom"/>
            <w:hideMark/>
          </w:tcPr>
          <w:p w14:paraId="79E21F0D" w14:textId="77777777" w:rsidR="00FE5CA7" w:rsidRPr="00421225" w:rsidRDefault="00FE5CA7">
            <w:pPr>
              <w:pStyle w:val="paragraph"/>
              <w:spacing w:before="0" w:beforeAutospacing="0" w:after="0" w:afterAutospacing="0"/>
              <w:textAlignment w:val="baseline"/>
            </w:pPr>
            <w:r w:rsidRPr="00421225">
              <w:rPr>
                <w:rStyle w:val="normaltextrun"/>
                <w:sz w:val="22"/>
                <w:szCs w:val="22"/>
              </w:rPr>
              <w:t>Operating leases that fall due:</w:t>
            </w:r>
            <w:r w:rsidRPr="00421225">
              <w:rPr>
                <w:rStyle w:val="eop"/>
                <w:sz w:val="22"/>
                <w:szCs w:val="22"/>
              </w:rPr>
              <w:t> </w:t>
            </w:r>
          </w:p>
        </w:tc>
        <w:tc>
          <w:tcPr>
            <w:tcW w:w="1410" w:type="dxa"/>
            <w:tcBorders>
              <w:top w:val="nil"/>
              <w:left w:val="nil"/>
              <w:bottom w:val="nil"/>
              <w:right w:val="nil"/>
            </w:tcBorders>
            <w:hideMark/>
          </w:tcPr>
          <w:p w14:paraId="72CE304D" w14:textId="77777777" w:rsidR="00FE5CA7" w:rsidRPr="00421225" w:rsidRDefault="00FE5CA7">
            <w:pPr>
              <w:pStyle w:val="paragraph"/>
              <w:spacing w:before="0" w:beforeAutospacing="0" w:after="0" w:afterAutospacing="0"/>
              <w:jc w:val="center"/>
              <w:textAlignment w:val="baseline"/>
              <w:rPr>
                <w:sz w:val="22"/>
                <w:szCs w:val="22"/>
              </w:rPr>
            </w:pPr>
            <w:r w:rsidRPr="00421225">
              <w:rPr>
                <w:rStyle w:val="eop"/>
                <w:sz w:val="22"/>
                <w:szCs w:val="22"/>
              </w:rPr>
              <w:t> </w:t>
            </w:r>
          </w:p>
        </w:tc>
        <w:tc>
          <w:tcPr>
            <w:tcW w:w="1305" w:type="dxa"/>
            <w:tcBorders>
              <w:top w:val="nil"/>
              <w:left w:val="nil"/>
              <w:bottom w:val="nil"/>
              <w:right w:val="nil"/>
            </w:tcBorders>
            <w:hideMark/>
          </w:tcPr>
          <w:p w14:paraId="6B200077" w14:textId="77777777" w:rsidR="00FE5CA7" w:rsidRPr="00421225" w:rsidRDefault="00FE5CA7">
            <w:pPr>
              <w:pStyle w:val="paragraph"/>
              <w:spacing w:before="0" w:beforeAutospacing="0" w:after="0" w:afterAutospacing="0"/>
              <w:textAlignment w:val="baseline"/>
              <w:rPr>
                <w:sz w:val="22"/>
                <w:szCs w:val="22"/>
              </w:rPr>
            </w:pPr>
            <w:r w:rsidRPr="00421225">
              <w:rPr>
                <w:rStyle w:val="eop"/>
                <w:sz w:val="22"/>
                <w:szCs w:val="22"/>
              </w:rPr>
              <w:t> </w:t>
            </w:r>
          </w:p>
        </w:tc>
        <w:tc>
          <w:tcPr>
            <w:tcW w:w="1305" w:type="dxa"/>
            <w:tcBorders>
              <w:top w:val="nil"/>
              <w:left w:val="nil"/>
              <w:bottom w:val="nil"/>
              <w:right w:val="nil"/>
            </w:tcBorders>
            <w:hideMark/>
          </w:tcPr>
          <w:p w14:paraId="45BED73B" w14:textId="77777777" w:rsidR="00FE5CA7" w:rsidRPr="00421225" w:rsidRDefault="00FE5CA7">
            <w:pPr>
              <w:pStyle w:val="paragraph"/>
              <w:spacing w:before="0" w:beforeAutospacing="0" w:after="0" w:afterAutospacing="0"/>
              <w:jc w:val="center"/>
              <w:textAlignment w:val="baseline"/>
              <w:rPr>
                <w:sz w:val="22"/>
                <w:szCs w:val="22"/>
              </w:rPr>
            </w:pPr>
            <w:r w:rsidRPr="00421225">
              <w:rPr>
                <w:rStyle w:val="eop"/>
                <w:sz w:val="22"/>
                <w:szCs w:val="22"/>
              </w:rPr>
              <w:t> </w:t>
            </w:r>
          </w:p>
        </w:tc>
        <w:tc>
          <w:tcPr>
            <w:tcW w:w="1305" w:type="dxa"/>
            <w:tcBorders>
              <w:top w:val="nil"/>
              <w:left w:val="nil"/>
              <w:bottom w:val="nil"/>
              <w:right w:val="nil"/>
            </w:tcBorders>
            <w:hideMark/>
          </w:tcPr>
          <w:p w14:paraId="4553D1F8" w14:textId="77777777" w:rsidR="00FE5CA7" w:rsidRPr="00421225" w:rsidRDefault="00FE5CA7">
            <w:pPr>
              <w:pStyle w:val="paragraph"/>
              <w:spacing w:before="0" w:beforeAutospacing="0" w:after="0" w:afterAutospacing="0"/>
              <w:jc w:val="center"/>
              <w:textAlignment w:val="baseline"/>
              <w:rPr>
                <w:sz w:val="22"/>
                <w:szCs w:val="22"/>
              </w:rPr>
            </w:pPr>
            <w:r w:rsidRPr="00421225">
              <w:rPr>
                <w:rStyle w:val="eop"/>
                <w:sz w:val="22"/>
                <w:szCs w:val="22"/>
              </w:rPr>
              <w:t> </w:t>
            </w:r>
          </w:p>
        </w:tc>
      </w:tr>
      <w:tr w:rsidR="00FE5CA7" w:rsidRPr="00421225" w14:paraId="0780DF4F" w14:textId="77777777">
        <w:trPr>
          <w:trHeight w:val="255"/>
        </w:trPr>
        <w:tc>
          <w:tcPr>
            <w:tcW w:w="3315" w:type="dxa"/>
            <w:tcBorders>
              <w:top w:val="nil"/>
              <w:left w:val="nil"/>
              <w:bottom w:val="nil"/>
              <w:right w:val="nil"/>
            </w:tcBorders>
            <w:hideMark/>
          </w:tcPr>
          <w:p w14:paraId="25910D87" w14:textId="77777777" w:rsidR="00FE5CA7" w:rsidRPr="00421225" w:rsidRDefault="00FE5CA7">
            <w:pPr>
              <w:pStyle w:val="paragraph"/>
              <w:spacing w:before="0" w:beforeAutospacing="0" w:after="0" w:afterAutospacing="0"/>
              <w:textAlignment w:val="baseline"/>
            </w:pPr>
            <w:r w:rsidRPr="00421225">
              <w:rPr>
                <w:rStyle w:val="normaltextrun"/>
                <w:sz w:val="22"/>
                <w:szCs w:val="22"/>
              </w:rPr>
              <w:t>Within one year</w:t>
            </w:r>
            <w:r w:rsidRPr="00421225">
              <w:rPr>
                <w:rStyle w:val="eop"/>
                <w:sz w:val="22"/>
                <w:szCs w:val="22"/>
              </w:rPr>
              <w:t> </w:t>
            </w:r>
          </w:p>
        </w:tc>
        <w:tc>
          <w:tcPr>
            <w:tcW w:w="1410" w:type="dxa"/>
            <w:tcBorders>
              <w:top w:val="nil"/>
              <w:left w:val="nil"/>
              <w:bottom w:val="nil"/>
              <w:right w:val="nil"/>
            </w:tcBorders>
          </w:tcPr>
          <w:p w14:paraId="48C0B861"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13</w:t>
            </w:r>
          </w:p>
        </w:tc>
        <w:tc>
          <w:tcPr>
            <w:tcW w:w="1305" w:type="dxa"/>
            <w:tcBorders>
              <w:top w:val="nil"/>
              <w:left w:val="nil"/>
              <w:bottom w:val="nil"/>
              <w:right w:val="nil"/>
            </w:tcBorders>
          </w:tcPr>
          <w:p w14:paraId="246E2DE4"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59</w:t>
            </w:r>
          </w:p>
        </w:tc>
        <w:tc>
          <w:tcPr>
            <w:tcW w:w="1305" w:type="dxa"/>
            <w:tcBorders>
              <w:top w:val="nil"/>
              <w:left w:val="nil"/>
              <w:bottom w:val="nil"/>
              <w:right w:val="nil"/>
            </w:tcBorders>
            <w:hideMark/>
          </w:tcPr>
          <w:p w14:paraId="31E356B3"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13</w:t>
            </w:r>
          </w:p>
        </w:tc>
        <w:tc>
          <w:tcPr>
            <w:tcW w:w="1305" w:type="dxa"/>
            <w:tcBorders>
              <w:top w:val="nil"/>
              <w:left w:val="nil"/>
              <w:bottom w:val="nil"/>
              <w:right w:val="nil"/>
            </w:tcBorders>
            <w:hideMark/>
          </w:tcPr>
          <w:p w14:paraId="7981E6D1"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37</w:t>
            </w:r>
          </w:p>
        </w:tc>
      </w:tr>
      <w:tr w:rsidR="00FE5CA7" w:rsidRPr="00421225" w14:paraId="196842B7" w14:textId="77777777">
        <w:trPr>
          <w:trHeight w:val="255"/>
        </w:trPr>
        <w:tc>
          <w:tcPr>
            <w:tcW w:w="3315" w:type="dxa"/>
            <w:tcBorders>
              <w:top w:val="nil"/>
              <w:left w:val="nil"/>
              <w:bottom w:val="nil"/>
              <w:right w:val="nil"/>
            </w:tcBorders>
            <w:vAlign w:val="bottom"/>
            <w:hideMark/>
          </w:tcPr>
          <w:p w14:paraId="76038514" w14:textId="77777777" w:rsidR="00FE5CA7" w:rsidRPr="00421225" w:rsidRDefault="00FE5CA7">
            <w:pPr>
              <w:pStyle w:val="paragraph"/>
              <w:spacing w:before="0" w:beforeAutospacing="0" w:after="0" w:afterAutospacing="0"/>
              <w:textAlignment w:val="baseline"/>
            </w:pPr>
            <w:r w:rsidRPr="00421225">
              <w:rPr>
                <w:rStyle w:val="normaltextrun"/>
                <w:sz w:val="22"/>
                <w:szCs w:val="22"/>
              </w:rPr>
              <w:t>In the second to fifth years inclusive</w:t>
            </w:r>
            <w:r w:rsidRPr="00421225">
              <w:rPr>
                <w:rStyle w:val="eop"/>
                <w:sz w:val="22"/>
                <w:szCs w:val="22"/>
              </w:rPr>
              <w:t> </w:t>
            </w:r>
          </w:p>
        </w:tc>
        <w:tc>
          <w:tcPr>
            <w:tcW w:w="1410" w:type="dxa"/>
            <w:tcBorders>
              <w:top w:val="nil"/>
              <w:left w:val="nil"/>
              <w:bottom w:val="nil"/>
              <w:right w:val="nil"/>
            </w:tcBorders>
          </w:tcPr>
          <w:p w14:paraId="001556FE"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10</w:t>
            </w:r>
          </w:p>
        </w:tc>
        <w:tc>
          <w:tcPr>
            <w:tcW w:w="1305" w:type="dxa"/>
            <w:tcBorders>
              <w:top w:val="nil"/>
              <w:left w:val="nil"/>
              <w:bottom w:val="nil"/>
              <w:right w:val="nil"/>
            </w:tcBorders>
          </w:tcPr>
          <w:p w14:paraId="4DB6F22A"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249</w:t>
            </w:r>
          </w:p>
        </w:tc>
        <w:tc>
          <w:tcPr>
            <w:tcW w:w="1305" w:type="dxa"/>
            <w:tcBorders>
              <w:top w:val="nil"/>
              <w:left w:val="nil"/>
              <w:bottom w:val="nil"/>
              <w:right w:val="nil"/>
            </w:tcBorders>
            <w:hideMark/>
          </w:tcPr>
          <w:p w14:paraId="7E750F52"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22</w:t>
            </w:r>
          </w:p>
        </w:tc>
        <w:tc>
          <w:tcPr>
            <w:tcW w:w="1305" w:type="dxa"/>
            <w:tcBorders>
              <w:top w:val="nil"/>
              <w:left w:val="nil"/>
              <w:bottom w:val="nil"/>
              <w:right w:val="nil"/>
            </w:tcBorders>
            <w:hideMark/>
          </w:tcPr>
          <w:p w14:paraId="6BD9B100"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w:t>
            </w:r>
          </w:p>
        </w:tc>
      </w:tr>
      <w:tr w:rsidR="00FE5CA7" w:rsidRPr="00421225" w14:paraId="6ACDFF9B" w14:textId="77777777">
        <w:trPr>
          <w:trHeight w:val="255"/>
        </w:trPr>
        <w:tc>
          <w:tcPr>
            <w:tcW w:w="3315" w:type="dxa"/>
            <w:tcBorders>
              <w:top w:val="nil"/>
              <w:left w:val="nil"/>
              <w:bottom w:val="nil"/>
              <w:right w:val="nil"/>
            </w:tcBorders>
            <w:vAlign w:val="bottom"/>
            <w:hideMark/>
          </w:tcPr>
          <w:p w14:paraId="4FD427BE" w14:textId="77777777" w:rsidR="00FE5CA7" w:rsidRPr="00421225" w:rsidRDefault="00FE5CA7">
            <w:pPr>
              <w:pStyle w:val="paragraph"/>
              <w:spacing w:before="0" w:beforeAutospacing="0" w:after="0" w:afterAutospacing="0"/>
              <w:textAlignment w:val="baseline"/>
            </w:pPr>
            <w:r w:rsidRPr="00421225">
              <w:rPr>
                <w:rStyle w:val="eop"/>
                <w:sz w:val="22"/>
                <w:szCs w:val="22"/>
              </w:rPr>
              <w:t> </w:t>
            </w:r>
          </w:p>
        </w:tc>
        <w:tc>
          <w:tcPr>
            <w:tcW w:w="1410" w:type="dxa"/>
            <w:tcBorders>
              <w:top w:val="nil"/>
              <w:left w:val="nil"/>
              <w:bottom w:val="single" w:sz="6" w:space="0" w:color="auto"/>
              <w:right w:val="nil"/>
            </w:tcBorders>
            <w:vAlign w:val="bottom"/>
          </w:tcPr>
          <w:p w14:paraId="190585E2"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w:t>
            </w:r>
          </w:p>
        </w:tc>
        <w:tc>
          <w:tcPr>
            <w:tcW w:w="1305" w:type="dxa"/>
            <w:tcBorders>
              <w:top w:val="nil"/>
              <w:left w:val="nil"/>
              <w:bottom w:val="single" w:sz="6" w:space="0" w:color="auto"/>
              <w:right w:val="nil"/>
            </w:tcBorders>
          </w:tcPr>
          <w:p w14:paraId="03EDEB20"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110</w:t>
            </w:r>
          </w:p>
        </w:tc>
        <w:tc>
          <w:tcPr>
            <w:tcW w:w="1305" w:type="dxa"/>
            <w:tcBorders>
              <w:top w:val="nil"/>
              <w:left w:val="nil"/>
              <w:bottom w:val="single" w:sz="6" w:space="0" w:color="auto"/>
              <w:right w:val="nil"/>
            </w:tcBorders>
            <w:vAlign w:val="bottom"/>
            <w:hideMark/>
          </w:tcPr>
          <w:p w14:paraId="5961CAB1"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w:t>
            </w:r>
          </w:p>
        </w:tc>
        <w:tc>
          <w:tcPr>
            <w:tcW w:w="1305" w:type="dxa"/>
            <w:tcBorders>
              <w:top w:val="nil"/>
              <w:left w:val="nil"/>
              <w:bottom w:val="single" w:sz="6" w:space="0" w:color="auto"/>
              <w:right w:val="nil"/>
            </w:tcBorders>
            <w:hideMark/>
          </w:tcPr>
          <w:p w14:paraId="17A9DE9E"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w:t>
            </w:r>
          </w:p>
        </w:tc>
      </w:tr>
      <w:tr w:rsidR="00FE5CA7" w:rsidRPr="00421225" w14:paraId="78F80CC8" w14:textId="77777777">
        <w:trPr>
          <w:trHeight w:val="255"/>
        </w:trPr>
        <w:tc>
          <w:tcPr>
            <w:tcW w:w="3315" w:type="dxa"/>
            <w:tcBorders>
              <w:top w:val="nil"/>
              <w:left w:val="nil"/>
              <w:bottom w:val="nil"/>
              <w:right w:val="nil"/>
            </w:tcBorders>
            <w:vAlign w:val="bottom"/>
            <w:hideMark/>
          </w:tcPr>
          <w:p w14:paraId="7BD3BD97" w14:textId="77777777" w:rsidR="00FE5CA7" w:rsidRPr="00421225" w:rsidRDefault="00FE5CA7">
            <w:pPr>
              <w:pStyle w:val="paragraph"/>
              <w:spacing w:before="0" w:beforeAutospacing="0" w:after="0" w:afterAutospacing="0"/>
              <w:textAlignment w:val="baseline"/>
            </w:pPr>
            <w:r w:rsidRPr="00421225">
              <w:rPr>
                <w:rStyle w:val="eop"/>
                <w:sz w:val="22"/>
                <w:szCs w:val="22"/>
              </w:rPr>
              <w:t> </w:t>
            </w:r>
          </w:p>
        </w:tc>
        <w:tc>
          <w:tcPr>
            <w:tcW w:w="1410" w:type="dxa"/>
            <w:tcBorders>
              <w:top w:val="single" w:sz="6" w:space="0" w:color="auto"/>
              <w:left w:val="nil"/>
              <w:bottom w:val="single" w:sz="6" w:space="0" w:color="auto"/>
              <w:right w:val="nil"/>
            </w:tcBorders>
          </w:tcPr>
          <w:p w14:paraId="051D336F"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23</w:t>
            </w:r>
          </w:p>
        </w:tc>
        <w:tc>
          <w:tcPr>
            <w:tcW w:w="1305" w:type="dxa"/>
            <w:tcBorders>
              <w:top w:val="single" w:sz="6" w:space="0" w:color="auto"/>
              <w:left w:val="nil"/>
              <w:bottom w:val="single" w:sz="6" w:space="0" w:color="auto"/>
              <w:right w:val="nil"/>
            </w:tcBorders>
          </w:tcPr>
          <w:p w14:paraId="4C4ADA41"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418</w:t>
            </w:r>
          </w:p>
        </w:tc>
        <w:tc>
          <w:tcPr>
            <w:tcW w:w="1305" w:type="dxa"/>
            <w:tcBorders>
              <w:top w:val="single" w:sz="6" w:space="0" w:color="auto"/>
              <w:left w:val="nil"/>
              <w:bottom w:val="single" w:sz="6" w:space="0" w:color="auto"/>
              <w:right w:val="nil"/>
            </w:tcBorders>
            <w:hideMark/>
          </w:tcPr>
          <w:p w14:paraId="6EA3BA8A"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35</w:t>
            </w:r>
          </w:p>
        </w:tc>
        <w:tc>
          <w:tcPr>
            <w:tcW w:w="1305" w:type="dxa"/>
            <w:tcBorders>
              <w:top w:val="single" w:sz="6" w:space="0" w:color="auto"/>
              <w:left w:val="nil"/>
              <w:bottom w:val="single" w:sz="6" w:space="0" w:color="auto"/>
              <w:right w:val="nil"/>
            </w:tcBorders>
            <w:hideMark/>
          </w:tcPr>
          <w:p w14:paraId="1A38328D" w14:textId="77777777" w:rsidR="00FE5CA7" w:rsidRPr="00421225" w:rsidRDefault="00FE5CA7">
            <w:pPr>
              <w:pStyle w:val="paragraph"/>
              <w:spacing w:before="0" w:beforeAutospacing="0" w:after="0" w:afterAutospacing="0"/>
              <w:jc w:val="center"/>
              <w:textAlignment w:val="baseline"/>
              <w:rPr>
                <w:sz w:val="22"/>
                <w:szCs w:val="22"/>
              </w:rPr>
            </w:pPr>
            <w:r w:rsidRPr="00421225">
              <w:rPr>
                <w:sz w:val="22"/>
                <w:szCs w:val="22"/>
              </w:rPr>
              <w:t>37</w:t>
            </w:r>
          </w:p>
        </w:tc>
      </w:tr>
    </w:tbl>
    <w:p w14:paraId="5F0F5262" w14:textId="77777777" w:rsidR="00FE5CA7" w:rsidRPr="00421225" w:rsidRDefault="00FE5CA7" w:rsidP="00FE5CA7">
      <w:pPr>
        <w:pStyle w:val="paragraph"/>
        <w:spacing w:before="0" w:beforeAutospacing="0" w:after="0" w:afterAutospacing="0"/>
        <w:jc w:val="both"/>
        <w:textAlignment w:val="baseline"/>
        <w:rPr>
          <w:rFonts w:ascii="Segoe UI" w:hAnsi="Segoe UI" w:cs="Segoe UI"/>
          <w:sz w:val="18"/>
          <w:szCs w:val="18"/>
        </w:rPr>
      </w:pPr>
      <w:r w:rsidRPr="00421225">
        <w:rPr>
          <w:rStyle w:val="eop"/>
          <w:color w:val="000000"/>
          <w:sz w:val="22"/>
          <w:szCs w:val="22"/>
        </w:rPr>
        <w:t> </w:t>
      </w:r>
    </w:p>
    <w:p w14:paraId="69D87202" w14:textId="77777777" w:rsidR="00FE5CA7" w:rsidRPr="00421225" w:rsidRDefault="00FE5CA7" w:rsidP="00FE5CA7">
      <w:pPr>
        <w:pStyle w:val="paragraph"/>
        <w:spacing w:before="0" w:beforeAutospacing="0" w:after="0" w:afterAutospacing="0"/>
        <w:jc w:val="both"/>
        <w:textAlignment w:val="baseline"/>
        <w:rPr>
          <w:rFonts w:ascii="Segoe UI" w:hAnsi="Segoe UI" w:cs="Segoe UI"/>
          <w:sz w:val="18"/>
          <w:szCs w:val="18"/>
        </w:rPr>
      </w:pPr>
      <w:r w:rsidRPr="00421225">
        <w:rPr>
          <w:rStyle w:val="normaltextrun"/>
          <w:color w:val="000000"/>
          <w:sz w:val="22"/>
          <w:szCs w:val="22"/>
        </w:rPr>
        <w:t>Lease commitments under FRS 102 include the timing of the full payment due under contract. </w:t>
      </w:r>
      <w:r w:rsidRPr="00421225">
        <w:rPr>
          <w:rStyle w:val="eop"/>
          <w:color w:val="000000"/>
          <w:sz w:val="22"/>
          <w:szCs w:val="22"/>
        </w:rPr>
        <w:t> </w:t>
      </w:r>
    </w:p>
    <w:p w14:paraId="2F9AB2F6" w14:textId="77777777" w:rsidR="00FE5CA7" w:rsidRPr="00421225" w:rsidRDefault="00FE5CA7" w:rsidP="00FE5CA7">
      <w:pPr>
        <w:pStyle w:val="paragraph"/>
        <w:spacing w:before="0" w:beforeAutospacing="0" w:after="0" w:afterAutospacing="0"/>
        <w:jc w:val="both"/>
        <w:textAlignment w:val="baseline"/>
        <w:rPr>
          <w:rFonts w:ascii="Segoe UI" w:hAnsi="Segoe UI" w:cs="Segoe UI"/>
          <w:sz w:val="18"/>
          <w:szCs w:val="18"/>
        </w:rPr>
      </w:pPr>
      <w:r w:rsidRPr="00421225">
        <w:rPr>
          <w:rStyle w:val="eop"/>
          <w:color w:val="000000"/>
          <w:sz w:val="22"/>
          <w:szCs w:val="22"/>
        </w:rPr>
        <w:t> </w:t>
      </w:r>
    </w:p>
    <w:p w14:paraId="703D4C18" w14:textId="77777777" w:rsidR="00FE5CA7" w:rsidRPr="00421225" w:rsidRDefault="00FE5CA7" w:rsidP="000F7CFF">
      <w:pPr>
        <w:jc w:val="both"/>
        <w:rPr>
          <w:b/>
          <w:bCs/>
        </w:rPr>
      </w:pPr>
    </w:p>
    <w:p w14:paraId="75D43D32" w14:textId="77777777" w:rsidR="00FE5CA7" w:rsidRPr="00421225" w:rsidRDefault="00FE5CA7" w:rsidP="000F7CFF">
      <w:pPr>
        <w:jc w:val="both"/>
        <w:rPr>
          <w:b/>
          <w:bCs/>
        </w:rPr>
      </w:pPr>
    </w:p>
    <w:p w14:paraId="2FC602BF" w14:textId="77777777" w:rsidR="00FE5CA7" w:rsidRPr="00421225" w:rsidRDefault="00FE5CA7" w:rsidP="000F7CFF">
      <w:pPr>
        <w:jc w:val="both"/>
        <w:rPr>
          <w:b/>
          <w:bCs/>
        </w:rPr>
      </w:pPr>
    </w:p>
    <w:p w14:paraId="50926F4D" w14:textId="77777777" w:rsidR="00FE5CA7" w:rsidRPr="00421225" w:rsidRDefault="00FE5CA7" w:rsidP="000F7CFF">
      <w:pPr>
        <w:jc w:val="both"/>
        <w:rPr>
          <w:b/>
          <w:bCs/>
        </w:rPr>
      </w:pPr>
    </w:p>
    <w:p w14:paraId="45241304" w14:textId="77777777" w:rsidR="00FE5CA7" w:rsidRPr="00421225" w:rsidRDefault="00FE5CA7" w:rsidP="000F7CFF">
      <w:pPr>
        <w:jc w:val="both"/>
        <w:rPr>
          <w:b/>
          <w:bCs/>
        </w:rPr>
      </w:pPr>
    </w:p>
    <w:p w14:paraId="03FCBCBA" w14:textId="77777777" w:rsidR="00FE5CA7" w:rsidRPr="00421225" w:rsidRDefault="00FE5CA7" w:rsidP="000F7CFF">
      <w:pPr>
        <w:jc w:val="both"/>
        <w:rPr>
          <w:b/>
          <w:bCs/>
        </w:rPr>
      </w:pPr>
    </w:p>
    <w:p w14:paraId="7B553B78" w14:textId="77777777" w:rsidR="00FE5CA7" w:rsidRPr="00421225" w:rsidRDefault="00FE5CA7" w:rsidP="000F7CFF">
      <w:pPr>
        <w:jc w:val="both"/>
        <w:rPr>
          <w:b/>
          <w:bCs/>
        </w:rPr>
      </w:pPr>
    </w:p>
    <w:p w14:paraId="52886F8D" w14:textId="77777777" w:rsidR="00FE5CA7" w:rsidRPr="00421225" w:rsidRDefault="00FE5CA7" w:rsidP="000F7CFF">
      <w:pPr>
        <w:jc w:val="both"/>
        <w:rPr>
          <w:b/>
          <w:bCs/>
        </w:rPr>
      </w:pPr>
    </w:p>
    <w:p w14:paraId="5DAC8017" w14:textId="77777777" w:rsidR="00FE5CA7" w:rsidRPr="00421225" w:rsidRDefault="00FE5CA7" w:rsidP="000F7CFF">
      <w:pPr>
        <w:jc w:val="both"/>
        <w:rPr>
          <w:b/>
          <w:bCs/>
        </w:rPr>
      </w:pPr>
    </w:p>
    <w:p w14:paraId="43D93915" w14:textId="77777777" w:rsidR="00FE5CA7" w:rsidRPr="00421225" w:rsidRDefault="00FE5CA7" w:rsidP="000F7CFF">
      <w:pPr>
        <w:jc w:val="both"/>
        <w:rPr>
          <w:b/>
          <w:bCs/>
        </w:rPr>
      </w:pPr>
    </w:p>
    <w:p w14:paraId="7DC9B5F9" w14:textId="77777777" w:rsidR="00FE5CA7" w:rsidRPr="00421225" w:rsidRDefault="00FE5CA7" w:rsidP="000F7CFF">
      <w:pPr>
        <w:jc w:val="both"/>
        <w:rPr>
          <w:b/>
          <w:bCs/>
        </w:rPr>
      </w:pPr>
    </w:p>
    <w:p w14:paraId="2F2A7CAD" w14:textId="77777777" w:rsidR="00FE5CA7" w:rsidRPr="00421225" w:rsidRDefault="00FE5CA7" w:rsidP="000F7CFF">
      <w:pPr>
        <w:jc w:val="both"/>
        <w:rPr>
          <w:b/>
          <w:bCs/>
        </w:rPr>
      </w:pPr>
    </w:p>
    <w:p w14:paraId="1FBA0774" w14:textId="77777777" w:rsidR="00FE5CA7" w:rsidRPr="00421225" w:rsidRDefault="00FE5CA7" w:rsidP="000F7CFF">
      <w:pPr>
        <w:jc w:val="both"/>
        <w:rPr>
          <w:b/>
          <w:bCs/>
        </w:rPr>
      </w:pPr>
    </w:p>
    <w:p w14:paraId="67BDA44C" w14:textId="77777777" w:rsidR="00FE5CA7" w:rsidRPr="00421225" w:rsidRDefault="00FE5CA7" w:rsidP="000F7CFF">
      <w:pPr>
        <w:jc w:val="both"/>
        <w:rPr>
          <w:b/>
          <w:bCs/>
        </w:rPr>
      </w:pPr>
    </w:p>
    <w:p w14:paraId="6246A8A8" w14:textId="77777777" w:rsidR="00FE5CA7" w:rsidRPr="00421225" w:rsidRDefault="00FE5CA7" w:rsidP="000F7CFF">
      <w:pPr>
        <w:jc w:val="both"/>
        <w:rPr>
          <w:b/>
          <w:bCs/>
        </w:rPr>
      </w:pPr>
    </w:p>
    <w:p w14:paraId="4C07A8C8" w14:textId="77777777" w:rsidR="00FE5CA7" w:rsidRPr="00421225" w:rsidRDefault="00FE5CA7" w:rsidP="000F7CFF">
      <w:pPr>
        <w:jc w:val="both"/>
        <w:rPr>
          <w:b/>
          <w:bCs/>
        </w:rPr>
      </w:pPr>
    </w:p>
    <w:p w14:paraId="06F33FA8" w14:textId="77777777" w:rsidR="00FE5CA7" w:rsidRPr="00421225" w:rsidRDefault="00FE5CA7" w:rsidP="000F7CFF">
      <w:pPr>
        <w:jc w:val="both"/>
        <w:rPr>
          <w:b/>
          <w:bCs/>
        </w:rPr>
      </w:pPr>
    </w:p>
    <w:p w14:paraId="22012B25" w14:textId="77777777" w:rsidR="00FE5CA7" w:rsidRPr="00421225" w:rsidRDefault="00FE5CA7" w:rsidP="000F7CFF">
      <w:pPr>
        <w:jc w:val="both"/>
        <w:rPr>
          <w:b/>
          <w:bCs/>
        </w:rPr>
      </w:pPr>
    </w:p>
    <w:p w14:paraId="4AB411C9" w14:textId="77777777" w:rsidR="00FE5CA7" w:rsidRPr="00421225" w:rsidRDefault="00FE5CA7" w:rsidP="000F7CFF">
      <w:pPr>
        <w:jc w:val="both"/>
        <w:rPr>
          <w:b/>
          <w:bCs/>
        </w:rPr>
      </w:pPr>
    </w:p>
    <w:p w14:paraId="203AC999" w14:textId="77777777" w:rsidR="00FE5CA7" w:rsidRPr="00421225" w:rsidRDefault="00FE5CA7" w:rsidP="000F7CFF">
      <w:pPr>
        <w:jc w:val="both"/>
        <w:rPr>
          <w:b/>
          <w:bCs/>
        </w:rPr>
      </w:pPr>
    </w:p>
    <w:p w14:paraId="6F0E411D" w14:textId="77777777" w:rsidR="00FE5CA7" w:rsidRPr="00421225" w:rsidRDefault="00FE5CA7" w:rsidP="000F7CFF">
      <w:pPr>
        <w:jc w:val="both"/>
        <w:rPr>
          <w:b/>
          <w:bCs/>
        </w:rPr>
      </w:pPr>
    </w:p>
    <w:p w14:paraId="3B15E103" w14:textId="77777777" w:rsidR="00FE5CA7" w:rsidRPr="00421225" w:rsidRDefault="00FE5CA7" w:rsidP="000F7CFF">
      <w:pPr>
        <w:jc w:val="both"/>
        <w:rPr>
          <w:b/>
          <w:bCs/>
        </w:rPr>
      </w:pPr>
    </w:p>
    <w:p w14:paraId="4FD1C113" w14:textId="77777777" w:rsidR="00FE5CA7" w:rsidRPr="00421225" w:rsidRDefault="00FE5CA7" w:rsidP="000F7CFF">
      <w:pPr>
        <w:jc w:val="both"/>
        <w:rPr>
          <w:b/>
          <w:bCs/>
        </w:rPr>
      </w:pPr>
    </w:p>
    <w:p w14:paraId="4D75FB2A" w14:textId="77777777" w:rsidR="00FE5CA7" w:rsidRPr="00421225" w:rsidRDefault="00FE5CA7" w:rsidP="000F7CFF">
      <w:pPr>
        <w:jc w:val="both"/>
        <w:rPr>
          <w:b/>
          <w:bCs/>
        </w:rPr>
      </w:pPr>
    </w:p>
    <w:p w14:paraId="7B376072" w14:textId="77777777" w:rsidR="00FE5CA7" w:rsidRPr="00421225" w:rsidRDefault="00FE5CA7" w:rsidP="000F7CFF">
      <w:pPr>
        <w:jc w:val="both"/>
        <w:rPr>
          <w:b/>
          <w:bCs/>
        </w:rPr>
      </w:pPr>
    </w:p>
    <w:p w14:paraId="2D3F9813" w14:textId="77777777" w:rsidR="00FE5CA7" w:rsidRPr="00421225" w:rsidRDefault="00FE5CA7" w:rsidP="000F7CFF">
      <w:pPr>
        <w:jc w:val="both"/>
        <w:rPr>
          <w:b/>
          <w:bCs/>
        </w:rPr>
      </w:pPr>
    </w:p>
    <w:p w14:paraId="240B083E" w14:textId="77777777" w:rsidR="00FE5CA7" w:rsidRPr="00421225" w:rsidRDefault="00FE5CA7" w:rsidP="000F7CFF">
      <w:pPr>
        <w:jc w:val="both"/>
        <w:rPr>
          <w:b/>
          <w:bCs/>
        </w:rPr>
      </w:pPr>
    </w:p>
    <w:p w14:paraId="245165FF" w14:textId="77777777" w:rsidR="00FE5CA7" w:rsidRPr="00421225" w:rsidRDefault="00FE5CA7" w:rsidP="000F7CFF">
      <w:pPr>
        <w:jc w:val="both"/>
        <w:rPr>
          <w:b/>
          <w:bCs/>
        </w:rPr>
      </w:pPr>
    </w:p>
    <w:p w14:paraId="0238740A" w14:textId="77777777" w:rsidR="00FE5CA7" w:rsidRPr="00421225" w:rsidRDefault="00FE5CA7" w:rsidP="000F7CFF">
      <w:pPr>
        <w:jc w:val="both"/>
        <w:rPr>
          <w:b/>
          <w:bCs/>
        </w:rPr>
      </w:pPr>
    </w:p>
    <w:p w14:paraId="00FC7349" w14:textId="77777777" w:rsidR="00FE5CA7" w:rsidRPr="00421225" w:rsidRDefault="00FE5CA7" w:rsidP="000F7CFF">
      <w:pPr>
        <w:jc w:val="both"/>
        <w:rPr>
          <w:b/>
          <w:bCs/>
        </w:rPr>
      </w:pPr>
    </w:p>
    <w:p w14:paraId="7BCD75DC" w14:textId="77777777" w:rsidR="00FE5CA7" w:rsidRPr="00421225" w:rsidRDefault="00FE5CA7" w:rsidP="000F7CFF">
      <w:pPr>
        <w:jc w:val="both"/>
        <w:rPr>
          <w:b/>
          <w:bCs/>
        </w:rPr>
      </w:pPr>
    </w:p>
    <w:p w14:paraId="576B1405" w14:textId="77777777" w:rsidR="00FE5CA7" w:rsidRPr="00421225" w:rsidRDefault="00FE5CA7" w:rsidP="00FE5CA7">
      <w:pPr>
        <w:jc w:val="both"/>
        <w:rPr>
          <w:b/>
          <w:bCs/>
        </w:rPr>
      </w:pPr>
      <w:r w:rsidRPr="00421225">
        <w:rPr>
          <w:b/>
        </w:rPr>
        <w:t xml:space="preserve">NOTES TO THE FINANCIAL STATEMENTS </w:t>
      </w:r>
      <w:r w:rsidRPr="00421225">
        <w:rPr>
          <w:b/>
          <w:bCs/>
        </w:rPr>
        <w:t>FOR THE YEAR ENDED 31 MARCH 2026</w:t>
      </w:r>
    </w:p>
    <w:p w14:paraId="126C14EA" w14:textId="77777777" w:rsidR="00FE5CA7" w:rsidRPr="00421225" w:rsidRDefault="00FE5CA7" w:rsidP="000F7CFF">
      <w:pPr>
        <w:jc w:val="both"/>
        <w:rPr>
          <w:b/>
          <w:bCs/>
        </w:rPr>
      </w:pPr>
    </w:p>
    <w:p w14:paraId="2225B27D" w14:textId="0D86B616" w:rsidR="000F7CFF" w:rsidRPr="00421225" w:rsidRDefault="000F7CFF" w:rsidP="1729EF1C">
      <w:pPr>
        <w:jc w:val="both"/>
        <w:rPr>
          <w:b/>
          <w:bCs/>
          <w:sz w:val="22"/>
          <w:szCs w:val="22"/>
        </w:rPr>
      </w:pPr>
      <w:r w:rsidRPr="00421225">
        <w:rPr>
          <w:b/>
          <w:bCs/>
          <w:sz w:val="22"/>
          <w:szCs w:val="22"/>
        </w:rPr>
        <w:t>1</w:t>
      </w:r>
      <w:r w:rsidR="00314F3B" w:rsidRPr="00421225">
        <w:rPr>
          <w:b/>
          <w:bCs/>
          <w:sz w:val="22"/>
          <w:szCs w:val="22"/>
        </w:rPr>
        <w:t>4</w:t>
      </w:r>
      <w:r w:rsidRPr="00421225">
        <w:rPr>
          <w:b/>
          <w:bCs/>
          <w:sz w:val="22"/>
          <w:szCs w:val="22"/>
        </w:rPr>
        <w:t xml:space="preserve">.   Social Housing Properties </w:t>
      </w:r>
    </w:p>
    <w:tbl>
      <w:tblPr>
        <w:tblW w:w="8925" w:type="dxa"/>
        <w:tblInd w:w="93" w:type="dxa"/>
        <w:tblLook w:val="04A0" w:firstRow="1" w:lastRow="0" w:firstColumn="1" w:lastColumn="0" w:noHBand="0" w:noVBand="1"/>
      </w:tblPr>
      <w:tblGrid>
        <w:gridCol w:w="1280"/>
        <w:gridCol w:w="295"/>
        <w:gridCol w:w="1417"/>
        <w:gridCol w:w="1262"/>
        <w:gridCol w:w="271"/>
        <w:gridCol w:w="1260"/>
        <w:gridCol w:w="88"/>
        <w:gridCol w:w="183"/>
        <w:gridCol w:w="1437"/>
        <w:gridCol w:w="284"/>
        <w:gridCol w:w="1148"/>
      </w:tblGrid>
      <w:tr w:rsidR="00416065" w:rsidRPr="00421225" w14:paraId="13B6CB49" w14:textId="77777777" w:rsidTr="00791903">
        <w:trPr>
          <w:trHeight w:val="300"/>
        </w:trPr>
        <w:tc>
          <w:tcPr>
            <w:tcW w:w="8925" w:type="dxa"/>
            <w:gridSpan w:val="11"/>
            <w:tcBorders>
              <w:top w:val="nil"/>
              <w:left w:val="nil"/>
              <w:right w:val="nil"/>
            </w:tcBorders>
            <w:noWrap/>
            <w:vAlign w:val="bottom"/>
          </w:tcPr>
          <w:p w14:paraId="57347D46" w14:textId="1AAA031D" w:rsidR="00CF4395" w:rsidRPr="00421225" w:rsidRDefault="00CF4395" w:rsidP="004F12EA">
            <w:pPr>
              <w:rPr>
                <w:b/>
                <w:sz w:val="22"/>
                <w:szCs w:val="22"/>
              </w:rPr>
            </w:pPr>
          </w:p>
        </w:tc>
      </w:tr>
      <w:tr w:rsidR="007F6FD2" w:rsidRPr="00421225" w14:paraId="4E44D4B8" w14:textId="77777777" w:rsidTr="00791903">
        <w:trPr>
          <w:trHeight w:val="300"/>
        </w:trPr>
        <w:tc>
          <w:tcPr>
            <w:tcW w:w="1280" w:type="dxa"/>
            <w:noWrap/>
            <w:vAlign w:val="bottom"/>
            <w:hideMark/>
          </w:tcPr>
          <w:p w14:paraId="66A175BA" w14:textId="77777777" w:rsidR="007F6FD2" w:rsidRPr="00421225" w:rsidRDefault="007F6FD2">
            <w:pPr>
              <w:rPr>
                <w:sz w:val="22"/>
                <w:szCs w:val="22"/>
              </w:rPr>
            </w:pPr>
          </w:p>
        </w:tc>
        <w:tc>
          <w:tcPr>
            <w:tcW w:w="1712" w:type="dxa"/>
            <w:gridSpan w:val="2"/>
            <w:noWrap/>
            <w:vAlign w:val="bottom"/>
            <w:hideMark/>
          </w:tcPr>
          <w:p w14:paraId="5B2E41FA" w14:textId="77777777" w:rsidR="007F6FD2" w:rsidRPr="00421225" w:rsidRDefault="007F6FD2">
            <w:pPr>
              <w:rPr>
                <w:sz w:val="22"/>
                <w:szCs w:val="22"/>
              </w:rPr>
            </w:pPr>
          </w:p>
        </w:tc>
        <w:tc>
          <w:tcPr>
            <w:tcW w:w="1262" w:type="dxa"/>
            <w:vMerge w:val="restart"/>
            <w:noWrap/>
            <w:vAlign w:val="bottom"/>
            <w:hideMark/>
          </w:tcPr>
          <w:p w14:paraId="18A5F2C2" w14:textId="77777777" w:rsidR="007F6FD2" w:rsidRPr="00421225" w:rsidRDefault="007F6FD2" w:rsidP="007F6FD2">
            <w:pPr>
              <w:jc w:val="right"/>
              <w:rPr>
                <w:b/>
                <w:bCs/>
                <w:sz w:val="22"/>
                <w:szCs w:val="22"/>
              </w:rPr>
            </w:pPr>
            <w:r w:rsidRPr="00421225">
              <w:rPr>
                <w:b/>
                <w:bCs/>
                <w:sz w:val="22"/>
                <w:szCs w:val="22"/>
              </w:rPr>
              <w:t>Social Housing Properties</w:t>
            </w:r>
          </w:p>
        </w:tc>
        <w:tc>
          <w:tcPr>
            <w:tcW w:w="271" w:type="dxa"/>
            <w:noWrap/>
            <w:vAlign w:val="center"/>
            <w:hideMark/>
          </w:tcPr>
          <w:p w14:paraId="315EB546" w14:textId="77777777" w:rsidR="007F6FD2" w:rsidRPr="00421225" w:rsidRDefault="007F6FD2" w:rsidP="00AB7D34">
            <w:pPr>
              <w:jc w:val="right"/>
              <w:rPr>
                <w:b/>
                <w:bCs/>
                <w:sz w:val="22"/>
                <w:szCs w:val="22"/>
              </w:rPr>
            </w:pPr>
          </w:p>
        </w:tc>
        <w:tc>
          <w:tcPr>
            <w:tcW w:w="1348" w:type="dxa"/>
            <w:gridSpan w:val="2"/>
            <w:vMerge w:val="restart"/>
            <w:noWrap/>
            <w:vAlign w:val="bottom"/>
            <w:hideMark/>
          </w:tcPr>
          <w:p w14:paraId="195D0C22" w14:textId="77777777" w:rsidR="007F6FD2" w:rsidRPr="00421225" w:rsidRDefault="007F6FD2" w:rsidP="007F6FD2">
            <w:pPr>
              <w:jc w:val="right"/>
              <w:rPr>
                <w:b/>
                <w:bCs/>
                <w:sz w:val="22"/>
                <w:szCs w:val="22"/>
              </w:rPr>
            </w:pPr>
            <w:r w:rsidRPr="00421225">
              <w:rPr>
                <w:b/>
                <w:bCs/>
                <w:sz w:val="22"/>
                <w:szCs w:val="22"/>
              </w:rPr>
              <w:t xml:space="preserve"> </w:t>
            </w:r>
          </w:p>
          <w:p w14:paraId="21A735B1" w14:textId="77777777" w:rsidR="007F6FD2" w:rsidRPr="00421225" w:rsidRDefault="007F6FD2" w:rsidP="007F6FD2">
            <w:pPr>
              <w:jc w:val="right"/>
              <w:rPr>
                <w:b/>
                <w:bCs/>
                <w:sz w:val="22"/>
                <w:szCs w:val="22"/>
              </w:rPr>
            </w:pPr>
            <w:r w:rsidRPr="00421225">
              <w:rPr>
                <w:b/>
                <w:bCs/>
                <w:sz w:val="22"/>
                <w:szCs w:val="22"/>
              </w:rPr>
              <w:t>Shared</w:t>
            </w:r>
          </w:p>
          <w:p w14:paraId="26C389C4" w14:textId="77777777" w:rsidR="007F6FD2" w:rsidRPr="00421225" w:rsidRDefault="007F6FD2" w:rsidP="007F6FD2">
            <w:pPr>
              <w:jc w:val="right"/>
              <w:rPr>
                <w:b/>
                <w:bCs/>
                <w:sz w:val="22"/>
                <w:szCs w:val="22"/>
              </w:rPr>
            </w:pPr>
            <w:r w:rsidRPr="00421225">
              <w:rPr>
                <w:b/>
                <w:bCs/>
                <w:sz w:val="22"/>
                <w:szCs w:val="22"/>
              </w:rPr>
              <w:t>Ownership</w:t>
            </w:r>
          </w:p>
          <w:p w14:paraId="3688DC1A" w14:textId="77777777" w:rsidR="007F6FD2" w:rsidRPr="00421225" w:rsidRDefault="007F6FD2" w:rsidP="007F6FD2">
            <w:pPr>
              <w:jc w:val="right"/>
              <w:rPr>
                <w:b/>
                <w:bCs/>
                <w:sz w:val="22"/>
                <w:szCs w:val="22"/>
              </w:rPr>
            </w:pPr>
            <w:r w:rsidRPr="00421225">
              <w:rPr>
                <w:b/>
                <w:bCs/>
                <w:sz w:val="22"/>
                <w:szCs w:val="22"/>
              </w:rPr>
              <w:t>Properties</w:t>
            </w:r>
          </w:p>
        </w:tc>
        <w:tc>
          <w:tcPr>
            <w:tcW w:w="1620" w:type="dxa"/>
            <w:gridSpan w:val="2"/>
            <w:vMerge w:val="restart"/>
            <w:noWrap/>
            <w:vAlign w:val="bottom"/>
            <w:hideMark/>
          </w:tcPr>
          <w:p w14:paraId="3B709841" w14:textId="77777777" w:rsidR="007F6FD2" w:rsidRPr="00421225" w:rsidRDefault="007F6FD2" w:rsidP="007F6FD2">
            <w:pPr>
              <w:jc w:val="right"/>
              <w:rPr>
                <w:b/>
                <w:bCs/>
                <w:sz w:val="22"/>
                <w:szCs w:val="22"/>
              </w:rPr>
            </w:pPr>
            <w:r w:rsidRPr="00421225">
              <w:rPr>
                <w:b/>
                <w:bCs/>
                <w:sz w:val="22"/>
                <w:szCs w:val="22"/>
              </w:rPr>
              <w:t>Housing Under</w:t>
            </w:r>
          </w:p>
          <w:p w14:paraId="698DC20A" w14:textId="77777777" w:rsidR="007F6FD2" w:rsidRPr="00421225" w:rsidRDefault="007F6FD2" w:rsidP="007F6FD2">
            <w:pPr>
              <w:jc w:val="right"/>
              <w:rPr>
                <w:b/>
                <w:bCs/>
                <w:sz w:val="22"/>
                <w:szCs w:val="22"/>
              </w:rPr>
            </w:pPr>
            <w:r w:rsidRPr="00421225">
              <w:rPr>
                <w:b/>
                <w:bCs/>
                <w:sz w:val="22"/>
                <w:szCs w:val="22"/>
              </w:rPr>
              <w:t>Construction</w:t>
            </w:r>
          </w:p>
        </w:tc>
        <w:tc>
          <w:tcPr>
            <w:tcW w:w="284" w:type="dxa"/>
            <w:vAlign w:val="center"/>
          </w:tcPr>
          <w:p w14:paraId="7E59DDF5" w14:textId="77777777" w:rsidR="007F6FD2" w:rsidRPr="00421225" w:rsidRDefault="007F6FD2" w:rsidP="00AB7D34">
            <w:pPr>
              <w:jc w:val="right"/>
              <w:rPr>
                <w:b/>
                <w:bCs/>
                <w:sz w:val="22"/>
                <w:szCs w:val="22"/>
              </w:rPr>
            </w:pPr>
          </w:p>
        </w:tc>
        <w:tc>
          <w:tcPr>
            <w:tcW w:w="1148" w:type="dxa"/>
            <w:vMerge w:val="restart"/>
            <w:noWrap/>
            <w:vAlign w:val="bottom"/>
            <w:hideMark/>
          </w:tcPr>
          <w:p w14:paraId="58A50886" w14:textId="77777777" w:rsidR="007F6FD2" w:rsidRPr="00421225" w:rsidRDefault="007F6FD2" w:rsidP="007F6FD2">
            <w:pPr>
              <w:jc w:val="right"/>
              <w:rPr>
                <w:b/>
                <w:bCs/>
                <w:sz w:val="22"/>
                <w:szCs w:val="22"/>
              </w:rPr>
            </w:pPr>
            <w:r w:rsidRPr="00421225">
              <w:rPr>
                <w:b/>
                <w:bCs/>
                <w:sz w:val="22"/>
                <w:szCs w:val="22"/>
              </w:rPr>
              <w:t>Total</w:t>
            </w:r>
          </w:p>
        </w:tc>
      </w:tr>
      <w:tr w:rsidR="007F6FD2" w:rsidRPr="00421225" w14:paraId="20F5E036" w14:textId="77777777" w:rsidTr="00791903">
        <w:trPr>
          <w:trHeight w:val="300"/>
        </w:trPr>
        <w:tc>
          <w:tcPr>
            <w:tcW w:w="1280" w:type="dxa"/>
            <w:noWrap/>
            <w:vAlign w:val="bottom"/>
            <w:hideMark/>
          </w:tcPr>
          <w:p w14:paraId="41A18118" w14:textId="77777777" w:rsidR="007F6FD2" w:rsidRPr="00421225" w:rsidRDefault="007F6FD2">
            <w:pPr>
              <w:rPr>
                <w:sz w:val="22"/>
                <w:szCs w:val="22"/>
              </w:rPr>
            </w:pPr>
          </w:p>
        </w:tc>
        <w:tc>
          <w:tcPr>
            <w:tcW w:w="1712" w:type="dxa"/>
            <w:gridSpan w:val="2"/>
            <w:noWrap/>
            <w:vAlign w:val="bottom"/>
            <w:hideMark/>
          </w:tcPr>
          <w:p w14:paraId="6BE23EEC" w14:textId="77777777" w:rsidR="007F6FD2" w:rsidRPr="00421225" w:rsidRDefault="007F6FD2">
            <w:pPr>
              <w:rPr>
                <w:sz w:val="22"/>
                <w:szCs w:val="22"/>
              </w:rPr>
            </w:pPr>
          </w:p>
        </w:tc>
        <w:tc>
          <w:tcPr>
            <w:tcW w:w="1262" w:type="dxa"/>
            <w:vMerge/>
            <w:noWrap/>
            <w:vAlign w:val="bottom"/>
            <w:hideMark/>
          </w:tcPr>
          <w:p w14:paraId="6194CF54" w14:textId="77777777" w:rsidR="007F6FD2" w:rsidRPr="00421225" w:rsidRDefault="007F6FD2" w:rsidP="007F6FD2">
            <w:pPr>
              <w:jc w:val="right"/>
              <w:rPr>
                <w:b/>
                <w:bCs/>
                <w:sz w:val="22"/>
                <w:szCs w:val="22"/>
              </w:rPr>
            </w:pPr>
          </w:p>
        </w:tc>
        <w:tc>
          <w:tcPr>
            <w:tcW w:w="271" w:type="dxa"/>
            <w:noWrap/>
            <w:vAlign w:val="center"/>
            <w:hideMark/>
          </w:tcPr>
          <w:p w14:paraId="24E2C36D" w14:textId="77777777" w:rsidR="007F6FD2" w:rsidRPr="00421225" w:rsidRDefault="007F6FD2" w:rsidP="00AB7D34">
            <w:pPr>
              <w:jc w:val="right"/>
              <w:rPr>
                <w:b/>
                <w:bCs/>
                <w:sz w:val="22"/>
                <w:szCs w:val="22"/>
              </w:rPr>
            </w:pPr>
          </w:p>
        </w:tc>
        <w:tc>
          <w:tcPr>
            <w:tcW w:w="1348" w:type="dxa"/>
            <w:gridSpan w:val="2"/>
            <w:vMerge/>
            <w:noWrap/>
            <w:vAlign w:val="center"/>
          </w:tcPr>
          <w:p w14:paraId="2A6FF461" w14:textId="77777777" w:rsidR="007F6FD2" w:rsidRPr="00421225" w:rsidRDefault="007F6FD2" w:rsidP="00AB7D34">
            <w:pPr>
              <w:jc w:val="right"/>
              <w:rPr>
                <w:b/>
                <w:bCs/>
                <w:sz w:val="22"/>
                <w:szCs w:val="22"/>
              </w:rPr>
            </w:pPr>
          </w:p>
        </w:tc>
        <w:tc>
          <w:tcPr>
            <w:tcW w:w="1620" w:type="dxa"/>
            <w:gridSpan w:val="2"/>
            <w:vMerge/>
            <w:noWrap/>
            <w:vAlign w:val="center"/>
            <w:hideMark/>
          </w:tcPr>
          <w:p w14:paraId="23FF0787" w14:textId="77777777" w:rsidR="007F6FD2" w:rsidRPr="00421225" w:rsidRDefault="007F6FD2" w:rsidP="00AB7D34">
            <w:pPr>
              <w:jc w:val="right"/>
              <w:rPr>
                <w:b/>
                <w:bCs/>
                <w:sz w:val="22"/>
                <w:szCs w:val="22"/>
              </w:rPr>
            </w:pPr>
          </w:p>
        </w:tc>
        <w:tc>
          <w:tcPr>
            <w:tcW w:w="284" w:type="dxa"/>
            <w:noWrap/>
            <w:vAlign w:val="center"/>
            <w:hideMark/>
          </w:tcPr>
          <w:p w14:paraId="09D09B2A" w14:textId="77777777" w:rsidR="007F6FD2" w:rsidRPr="00421225" w:rsidRDefault="007F6FD2" w:rsidP="00AB7D34">
            <w:pPr>
              <w:jc w:val="right"/>
              <w:rPr>
                <w:b/>
                <w:bCs/>
                <w:sz w:val="22"/>
                <w:szCs w:val="22"/>
              </w:rPr>
            </w:pPr>
          </w:p>
        </w:tc>
        <w:tc>
          <w:tcPr>
            <w:tcW w:w="1148" w:type="dxa"/>
            <w:vMerge/>
            <w:noWrap/>
            <w:vAlign w:val="center"/>
            <w:hideMark/>
          </w:tcPr>
          <w:p w14:paraId="22DD5AEC" w14:textId="77777777" w:rsidR="007F6FD2" w:rsidRPr="00421225" w:rsidRDefault="007F6FD2" w:rsidP="00AB7D34">
            <w:pPr>
              <w:jc w:val="right"/>
              <w:rPr>
                <w:b/>
                <w:bCs/>
                <w:sz w:val="22"/>
                <w:szCs w:val="22"/>
              </w:rPr>
            </w:pPr>
          </w:p>
        </w:tc>
      </w:tr>
      <w:tr w:rsidR="00E36EF2" w:rsidRPr="00421225" w14:paraId="28AE4287" w14:textId="77777777" w:rsidTr="00791903">
        <w:trPr>
          <w:trHeight w:val="300"/>
        </w:trPr>
        <w:tc>
          <w:tcPr>
            <w:tcW w:w="1280" w:type="dxa"/>
            <w:noWrap/>
            <w:vAlign w:val="bottom"/>
            <w:hideMark/>
          </w:tcPr>
          <w:p w14:paraId="13A72E3E" w14:textId="77777777" w:rsidR="00E36EF2" w:rsidRPr="00421225" w:rsidRDefault="00E36EF2" w:rsidP="007F6FD2">
            <w:pPr>
              <w:jc w:val="right"/>
              <w:rPr>
                <w:sz w:val="22"/>
                <w:szCs w:val="22"/>
              </w:rPr>
            </w:pPr>
          </w:p>
        </w:tc>
        <w:tc>
          <w:tcPr>
            <w:tcW w:w="1712" w:type="dxa"/>
            <w:gridSpan w:val="2"/>
            <w:noWrap/>
            <w:vAlign w:val="bottom"/>
            <w:hideMark/>
          </w:tcPr>
          <w:p w14:paraId="0FA5C3F6" w14:textId="77777777" w:rsidR="00E36EF2" w:rsidRPr="00421225" w:rsidRDefault="00E36EF2" w:rsidP="007F6FD2">
            <w:pPr>
              <w:jc w:val="right"/>
              <w:rPr>
                <w:sz w:val="22"/>
                <w:szCs w:val="22"/>
              </w:rPr>
            </w:pPr>
          </w:p>
        </w:tc>
        <w:tc>
          <w:tcPr>
            <w:tcW w:w="1262" w:type="dxa"/>
            <w:noWrap/>
            <w:vAlign w:val="bottom"/>
            <w:hideMark/>
          </w:tcPr>
          <w:p w14:paraId="655B7A20" w14:textId="77777777" w:rsidR="00E36EF2" w:rsidRPr="00421225" w:rsidRDefault="00E36EF2" w:rsidP="007F6FD2">
            <w:pPr>
              <w:jc w:val="right"/>
              <w:rPr>
                <w:b/>
                <w:bCs/>
                <w:sz w:val="22"/>
                <w:szCs w:val="22"/>
              </w:rPr>
            </w:pPr>
            <w:r w:rsidRPr="00421225">
              <w:rPr>
                <w:b/>
                <w:bCs/>
                <w:sz w:val="22"/>
                <w:szCs w:val="22"/>
              </w:rPr>
              <w:t>£’000</w:t>
            </w:r>
          </w:p>
        </w:tc>
        <w:tc>
          <w:tcPr>
            <w:tcW w:w="271" w:type="dxa"/>
            <w:noWrap/>
            <w:vAlign w:val="bottom"/>
            <w:hideMark/>
          </w:tcPr>
          <w:p w14:paraId="0168FB97" w14:textId="77777777" w:rsidR="00E36EF2" w:rsidRPr="00421225" w:rsidRDefault="00E36EF2" w:rsidP="007F6FD2">
            <w:pPr>
              <w:jc w:val="right"/>
              <w:rPr>
                <w:b/>
                <w:bCs/>
                <w:sz w:val="22"/>
                <w:szCs w:val="22"/>
              </w:rPr>
            </w:pPr>
          </w:p>
        </w:tc>
        <w:tc>
          <w:tcPr>
            <w:tcW w:w="1260" w:type="dxa"/>
            <w:noWrap/>
            <w:vAlign w:val="bottom"/>
            <w:hideMark/>
          </w:tcPr>
          <w:p w14:paraId="33887ACA" w14:textId="77777777" w:rsidR="00E36EF2" w:rsidRPr="00421225" w:rsidRDefault="00E36EF2" w:rsidP="007F6FD2">
            <w:pPr>
              <w:jc w:val="right"/>
              <w:rPr>
                <w:b/>
                <w:bCs/>
                <w:sz w:val="22"/>
                <w:szCs w:val="22"/>
              </w:rPr>
            </w:pPr>
            <w:r w:rsidRPr="00421225">
              <w:rPr>
                <w:b/>
                <w:bCs/>
                <w:sz w:val="22"/>
                <w:szCs w:val="22"/>
              </w:rPr>
              <w:t>£’000</w:t>
            </w:r>
          </w:p>
        </w:tc>
        <w:tc>
          <w:tcPr>
            <w:tcW w:w="271" w:type="dxa"/>
            <w:gridSpan w:val="2"/>
            <w:noWrap/>
            <w:vAlign w:val="bottom"/>
            <w:hideMark/>
          </w:tcPr>
          <w:p w14:paraId="15DB744C" w14:textId="77777777" w:rsidR="00E36EF2" w:rsidRPr="00421225" w:rsidRDefault="00E36EF2" w:rsidP="007F6FD2">
            <w:pPr>
              <w:jc w:val="right"/>
              <w:rPr>
                <w:b/>
                <w:bCs/>
                <w:sz w:val="22"/>
                <w:szCs w:val="22"/>
              </w:rPr>
            </w:pPr>
          </w:p>
        </w:tc>
        <w:tc>
          <w:tcPr>
            <w:tcW w:w="1437" w:type="dxa"/>
            <w:noWrap/>
            <w:vAlign w:val="bottom"/>
            <w:hideMark/>
          </w:tcPr>
          <w:p w14:paraId="1F094F95" w14:textId="77777777" w:rsidR="00E36EF2" w:rsidRPr="00421225" w:rsidRDefault="00E36EF2" w:rsidP="007F6FD2">
            <w:pPr>
              <w:jc w:val="right"/>
              <w:rPr>
                <w:b/>
                <w:bCs/>
                <w:sz w:val="22"/>
                <w:szCs w:val="22"/>
              </w:rPr>
            </w:pPr>
            <w:r w:rsidRPr="00421225">
              <w:rPr>
                <w:b/>
                <w:bCs/>
                <w:sz w:val="22"/>
                <w:szCs w:val="22"/>
              </w:rPr>
              <w:t>£’000</w:t>
            </w:r>
          </w:p>
        </w:tc>
        <w:tc>
          <w:tcPr>
            <w:tcW w:w="284" w:type="dxa"/>
            <w:noWrap/>
            <w:vAlign w:val="bottom"/>
            <w:hideMark/>
          </w:tcPr>
          <w:p w14:paraId="433EB94B" w14:textId="77777777" w:rsidR="00E36EF2" w:rsidRPr="00421225" w:rsidRDefault="00E36EF2" w:rsidP="007F6FD2">
            <w:pPr>
              <w:jc w:val="right"/>
              <w:rPr>
                <w:b/>
                <w:bCs/>
                <w:sz w:val="22"/>
                <w:szCs w:val="22"/>
              </w:rPr>
            </w:pPr>
          </w:p>
        </w:tc>
        <w:tc>
          <w:tcPr>
            <w:tcW w:w="1148" w:type="dxa"/>
            <w:noWrap/>
            <w:vAlign w:val="bottom"/>
            <w:hideMark/>
          </w:tcPr>
          <w:p w14:paraId="5857503E" w14:textId="77777777" w:rsidR="00E36EF2" w:rsidRPr="00421225" w:rsidRDefault="00E36EF2" w:rsidP="007F6FD2">
            <w:pPr>
              <w:jc w:val="right"/>
              <w:rPr>
                <w:b/>
                <w:bCs/>
                <w:sz w:val="22"/>
                <w:szCs w:val="22"/>
              </w:rPr>
            </w:pPr>
            <w:r w:rsidRPr="00421225">
              <w:rPr>
                <w:b/>
                <w:bCs/>
                <w:sz w:val="22"/>
                <w:szCs w:val="22"/>
              </w:rPr>
              <w:t>£’000</w:t>
            </w:r>
          </w:p>
        </w:tc>
      </w:tr>
      <w:tr w:rsidR="00E36EF2" w:rsidRPr="00421225" w14:paraId="6AEBC237" w14:textId="77777777" w:rsidTr="00791903">
        <w:trPr>
          <w:trHeight w:val="300"/>
        </w:trPr>
        <w:tc>
          <w:tcPr>
            <w:tcW w:w="1575" w:type="dxa"/>
            <w:gridSpan w:val="2"/>
            <w:noWrap/>
            <w:vAlign w:val="bottom"/>
            <w:hideMark/>
          </w:tcPr>
          <w:p w14:paraId="403AED04" w14:textId="77777777" w:rsidR="00E36EF2" w:rsidRPr="00421225" w:rsidRDefault="006546CF">
            <w:pPr>
              <w:rPr>
                <w:b/>
                <w:bCs/>
                <w:sz w:val="22"/>
                <w:szCs w:val="22"/>
              </w:rPr>
            </w:pPr>
            <w:r w:rsidRPr="00421225">
              <w:rPr>
                <w:b/>
                <w:bCs/>
                <w:sz w:val="22"/>
                <w:szCs w:val="22"/>
              </w:rPr>
              <w:t>V</w:t>
            </w:r>
            <w:r w:rsidR="0040521A" w:rsidRPr="00421225">
              <w:rPr>
                <w:b/>
                <w:bCs/>
                <w:sz w:val="22"/>
                <w:szCs w:val="22"/>
              </w:rPr>
              <w:t>aluation</w:t>
            </w:r>
          </w:p>
        </w:tc>
        <w:tc>
          <w:tcPr>
            <w:tcW w:w="1417" w:type="dxa"/>
            <w:noWrap/>
            <w:vAlign w:val="bottom"/>
            <w:hideMark/>
          </w:tcPr>
          <w:p w14:paraId="2FA3803B" w14:textId="77777777" w:rsidR="00E36EF2" w:rsidRPr="00421225" w:rsidRDefault="00E36EF2">
            <w:pPr>
              <w:rPr>
                <w:sz w:val="22"/>
                <w:szCs w:val="22"/>
              </w:rPr>
            </w:pPr>
          </w:p>
        </w:tc>
        <w:tc>
          <w:tcPr>
            <w:tcW w:w="1262" w:type="dxa"/>
            <w:noWrap/>
            <w:vAlign w:val="center"/>
            <w:hideMark/>
          </w:tcPr>
          <w:p w14:paraId="2E7B1FBE" w14:textId="77777777" w:rsidR="00E36EF2" w:rsidRPr="00421225" w:rsidRDefault="00E36EF2" w:rsidP="00AB7D34">
            <w:pPr>
              <w:jc w:val="right"/>
              <w:rPr>
                <w:sz w:val="22"/>
                <w:szCs w:val="22"/>
              </w:rPr>
            </w:pPr>
          </w:p>
        </w:tc>
        <w:tc>
          <w:tcPr>
            <w:tcW w:w="271" w:type="dxa"/>
            <w:noWrap/>
            <w:vAlign w:val="center"/>
            <w:hideMark/>
          </w:tcPr>
          <w:p w14:paraId="447D7A5D" w14:textId="77777777" w:rsidR="00E36EF2" w:rsidRPr="00421225" w:rsidRDefault="00E36EF2" w:rsidP="00AB7D34">
            <w:pPr>
              <w:jc w:val="right"/>
              <w:rPr>
                <w:sz w:val="22"/>
                <w:szCs w:val="22"/>
              </w:rPr>
            </w:pPr>
          </w:p>
        </w:tc>
        <w:tc>
          <w:tcPr>
            <w:tcW w:w="1260" w:type="dxa"/>
            <w:noWrap/>
            <w:vAlign w:val="center"/>
            <w:hideMark/>
          </w:tcPr>
          <w:p w14:paraId="1CCC206C" w14:textId="77777777" w:rsidR="00E36EF2" w:rsidRPr="00421225" w:rsidRDefault="00E36EF2" w:rsidP="00AB7D34">
            <w:pPr>
              <w:jc w:val="right"/>
              <w:rPr>
                <w:sz w:val="22"/>
                <w:szCs w:val="22"/>
              </w:rPr>
            </w:pPr>
          </w:p>
        </w:tc>
        <w:tc>
          <w:tcPr>
            <w:tcW w:w="271" w:type="dxa"/>
            <w:gridSpan w:val="2"/>
            <w:noWrap/>
            <w:vAlign w:val="center"/>
            <w:hideMark/>
          </w:tcPr>
          <w:p w14:paraId="5E049285" w14:textId="77777777" w:rsidR="00E36EF2" w:rsidRPr="00421225" w:rsidRDefault="00E36EF2" w:rsidP="00AB7D34">
            <w:pPr>
              <w:jc w:val="right"/>
              <w:rPr>
                <w:sz w:val="22"/>
                <w:szCs w:val="22"/>
              </w:rPr>
            </w:pPr>
          </w:p>
        </w:tc>
        <w:tc>
          <w:tcPr>
            <w:tcW w:w="1437" w:type="dxa"/>
            <w:noWrap/>
            <w:vAlign w:val="center"/>
            <w:hideMark/>
          </w:tcPr>
          <w:p w14:paraId="7075D680" w14:textId="77777777" w:rsidR="00E36EF2" w:rsidRPr="00421225" w:rsidRDefault="00E36EF2" w:rsidP="00AB7D34">
            <w:pPr>
              <w:jc w:val="right"/>
              <w:rPr>
                <w:sz w:val="22"/>
                <w:szCs w:val="22"/>
              </w:rPr>
            </w:pPr>
          </w:p>
        </w:tc>
        <w:tc>
          <w:tcPr>
            <w:tcW w:w="284" w:type="dxa"/>
            <w:noWrap/>
            <w:vAlign w:val="center"/>
            <w:hideMark/>
          </w:tcPr>
          <w:p w14:paraId="73B2D2B3" w14:textId="77777777" w:rsidR="00E36EF2" w:rsidRPr="00421225" w:rsidRDefault="00E36EF2" w:rsidP="00AB7D34">
            <w:pPr>
              <w:jc w:val="right"/>
              <w:rPr>
                <w:sz w:val="22"/>
                <w:szCs w:val="22"/>
              </w:rPr>
            </w:pPr>
          </w:p>
        </w:tc>
        <w:tc>
          <w:tcPr>
            <w:tcW w:w="1148" w:type="dxa"/>
            <w:noWrap/>
            <w:vAlign w:val="center"/>
            <w:hideMark/>
          </w:tcPr>
          <w:p w14:paraId="2E4A13F1" w14:textId="77777777" w:rsidR="00E36EF2" w:rsidRPr="00421225" w:rsidRDefault="00E36EF2" w:rsidP="00AB7D34">
            <w:pPr>
              <w:jc w:val="right"/>
              <w:rPr>
                <w:sz w:val="22"/>
                <w:szCs w:val="22"/>
              </w:rPr>
            </w:pPr>
          </w:p>
        </w:tc>
      </w:tr>
      <w:tr w:rsidR="0053371D" w:rsidRPr="00421225" w14:paraId="730112E6" w14:textId="77777777" w:rsidTr="00791903">
        <w:trPr>
          <w:trHeight w:val="300"/>
        </w:trPr>
        <w:tc>
          <w:tcPr>
            <w:tcW w:w="2992" w:type="dxa"/>
            <w:gridSpan w:val="3"/>
            <w:tcBorders>
              <w:left w:val="nil"/>
              <w:bottom w:val="nil"/>
              <w:right w:val="nil"/>
            </w:tcBorders>
            <w:noWrap/>
            <w:vAlign w:val="bottom"/>
            <w:hideMark/>
          </w:tcPr>
          <w:p w14:paraId="7186A4A0" w14:textId="6A37B59F" w:rsidR="0053371D" w:rsidRPr="00421225" w:rsidRDefault="0053371D" w:rsidP="0053371D">
            <w:pPr>
              <w:rPr>
                <w:sz w:val="22"/>
                <w:szCs w:val="22"/>
              </w:rPr>
            </w:pPr>
            <w:proofErr w:type="gramStart"/>
            <w:r w:rsidRPr="00421225">
              <w:rPr>
                <w:sz w:val="22"/>
                <w:szCs w:val="22"/>
              </w:rPr>
              <w:t>At</w:t>
            </w:r>
            <w:proofErr w:type="gramEnd"/>
            <w:r w:rsidRPr="00421225">
              <w:rPr>
                <w:sz w:val="22"/>
                <w:szCs w:val="22"/>
              </w:rPr>
              <w:t xml:space="preserve"> 1 April 202</w:t>
            </w:r>
            <w:r w:rsidR="001049C4" w:rsidRPr="00421225">
              <w:rPr>
                <w:sz w:val="22"/>
                <w:szCs w:val="22"/>
              </w:rPr>
              <w:t>5</w:t>
            </w:r>
            <w:r w:rsidRPr="00421225">
              <w:rPr>
                <w:sz w:val="22"/>
                <w:szCs w:val="22"/>
              </w:rPr>
              <w:t xml:space="preserve">       </w:t>
            </w:r>
          </w:p>
        </w:tc>
        <w:tc>
          <w:tcPr>
            <w:tcW w:w="1262" w:type="dxa"/>
            <w:tcBorders>
              <w:left w:val="nil"/>
              <w:bottom w:val="nil"/>
              <w:right w:val="nil"/>
            </w:tcBorders>
            <w:vAlign w:val="center"/>
          </w:tcPr>
          <w:p w14:paraId="556676A6" w14:textId="60A5E7D8" w:rsidR="0053371D" w:rsidRPr="00421225" w:rsidRDefault="0053371D" w:rsidP="0053371D">
            <w:pPr>
              <w:jc w:val="right"/>
              <w:rPr>
                <w:sz w:val="22"/>
                <w:szCs w:val="22"/>
              </w:rPr>
            </w:pPr>
            <w:r w:rsidRPr="00421225">
              <w:rPr>
                <w:sz w:val="22"/>
                <w:szCs w:val="22"/>
              </w:rPr>
              <w:t>153,459</w:t>
            </w:r>
          </w:p>
        </w:tc>
        <w:tc>
          <w:tcPr>
            <w:tcW w:w="271" w:type="dxa"/>
            <w:tcBorders>
              <w:left w:val="nil"/>
              <w:bottom w:val="nil"/>
              <w:right w:val="nil"/>
            </w:tcBorders>
            <w:noWrap/>
            <w:vAlign w:val="center"/>
          </w:tcPr>
          <w:p w14:paraId="56E2A721" w14:textId="77777777" w:rsidR="0053371D" w:rsidRPr="00421225" w:rsidRDefault="0053371D" w:rsidP="0053371D">
            <w:pPr>
              <w:jc w:val="right"/>
              <w:rPr>
                <w:sz w:val="22"/>
                <w:szCs w:val="22"/>
              </w:rPr>
            </w:pPr>
          </w:p>
        </w:tc>
        <w:tc>
          <w:tcPr>
            <w:tcW w:w="1260" w:type="dxa"/>
            <w:tcBorders>
              <w:left w:val="nil"/>
              <w:bottom w:val="nil"/>
              <w:right w:val="nil"/>
            </w:tcBorders>
            <w:noWrap/>
            <w:vAlign w:val="center"/>
          </w:tcPr>
          <w:p w14:paraId="50327B3F" w14:textId="6938AD22" w:rsidR="0053371D" w:rsidRPr="00421225" w:rsidRDefault="0053371D" w:rsidP="0053371D">
            <w:pPr>
              <w:jc w:val="right"/>
              <w:rPr>
                <w:sz w:val="22"/>
                <w:szCs w:val="22"/>
              </w:rPr>
            </w:pPr>
            <w:r w:rsidRPr="00421225">
              <w:rPr>
                <w:sz w:val="22"/>
                <w:szCs w:val="22"/>
              </w:rPr>
              <w:t>1,000</w:t>
            </w:r>
          </w:p>
        </w:tc>
        <w:tc>
          <w:tcPr>
            <w:tcW w:w="271" w:type="dxa"/>
            <w:gridSpan w:val="2"/>
            <w:tcBorders>
              <w:left w:val="nil"/>
              <w:bottom w:val="nil"/>
              <w:right w:val="nil"/>
            </w:tcBorders>
            <w:noWrap/>
            <w:vAlign w:val="center"/>
          </w:tcPr>
          <w:p w14:paraId="3BAF0D0F" w14:textId="77777777" w:rsidR="0053371D" w:rsidRPr="00421225" w:rsidRDefault="0053371D" w:rsidP="0053371D">
            <w:pPr>
              <w:jc w:val="right"/>
              <w:rPr>
                <w:sz w:val="22"/>
                <w:szCs w:val="22"/>
              </w:rPr>
            </w:pPr>
          </w:p>
        </w:tc>
        <w:tc>
          <w:tcPr>
            <w:tcW w:w="1437" w:type="dxa"/>
            <w:tcBorders>
              <w:left w:val="nil"/>
              <w:bottom w:val="nil"/>
              <w:right w:val="nil"/>
            </w:tcBorders>
            <w:noWrap/>
            <w:vAlign w:val="center"/>
          </w:tcPr>
          <w:p w14:paraId="4594C4E0" w14:textId="2794D0BC" w:rsidR="0053371D" w:rsidRPr="00421225" w:rsidRDefault="0053371D" w:rsidP="0053371D">
            <w:pPr>
              <w:jc w:val="right"/>
              <w:rPr>
                <w:sz w:val="22"/>
                <w:szCs w:val="22"/>
              </w:rPr>
            </w:pPr>
            <w:r w:rsidRPr="00421225">
              <w:rPr>
                <w:sz w:val="22"/>
                <w:szCs w:val="22"/>
              </w:rPr>
              <w:t>11,402</w:t>
            </w:r>
          </w:p>
        </w:tc>
        <w:tc>
          <w:tcPr>
            <w:tcW w:w="284" w:type="dxa"/>
            <w:tcBorders>
              <w:left w:val="nil"/>
              <w:bottom w:val="nil"/>
              <w:right w:val="nil"/>
            </w:tcBorders>
            <w:noWrap/>
            <w:vAlign w:val="center"/>
          </w:tcPr>
          <w:p w14:paraId="7751A9B3" w14:textId="77777777" w:rsidR="0053371D" w:rsidRPr="00421225" w:rsidRDefault="0053371D" w:rsidP="0053371D">
            <w:pPr>
              <w:jc w:val="right"/>
              <w:rPr>
                <w:sz w:val="22"/>
                <w:szCs w:val="22"/>
              </w:rPr>
            </w:pPr>
          </w:p>
        </w:tc>
        <w:tc>
          <w:tcPr>
            <w:tcW w:w="1148" w:type="dxa"/>
            <w:tcBorders>
              <w:left w:val="nil"/>
              <w:bottom w:val="nil"/>
              <w:right w:val="nil"/>
            </w:tcBorders>
            <w:noWrap/>
            <w:vAlign w:val="center"/>
          </w:tcPr>
          <w:p w14:paraId="12E8408D" w14:textId="2F7B82F3" w:rsidR="0053371D" w:rsidRPr="00421225" w:rsidRDefault="0053371D" w:rsidP="0053371D">
            <w:pPr>
              <w:jc w:val="right"/>
              <w:rPr>
                <w:sz w:val="22"/>
                <w:szCs w:val="22"/>
              </w:rPr>
            </w:pPr>
            <w:r w:rsidRPr="00421225">
              <w:rPr>
                <w:sz w:val="22"/>
                <w:szCs w:val="22"/>
              </w:rPr>
              <w:t>165,861</w:t>
            </w:r>
          </w:p>
        </w:tc>
      </w:tr>
      <w:tr w:rsidR="00D506E0" w:rsidRPr="00421225" w14:paraId="51EC24B4" w14:textId="77777777" w:rsidTr="00791903">
        <w:trPr>
          <w:trHeight w:val="300"/>
        </w:trPr>
        <w:tc>
          <w:tcPr>
            <w:tcW w:w="1280" w:type="dxa"/>
            <w:tcBorders>
              <w:top w:val="nil"/>
              <w:left w:val="nil"/>
              <w:bottom w:val="nil"/>
              <w:right w:val="nil"/>
            </w:tcBorders>
            <w:noWrap/>
            <w:vAlign w:val="bottom"/>
            <w:hideMark/>
          </w:tcPr>
          <w:p w14:paraId="0B3EEBCE" w14:textId="77777777" w:rsidR="00D506E0" w:rsidRPr="00421225" w:rsidRDefault="00D506E0">
            <w:pPr>
              <w:rPr>
                <w:sz w:val="22"/>
                <w:szCs w:val="22"/>
              </w:rPr>
            </w:pPr>
            <w:r w:rsidRPr="00421225">
              <w:rPr>
                <w:sz w:val="22"/>
                <w:szCs w:val="22"/>
              </w:rPr>
              <w:t>Additions</w:t>
            </w:r>
          </w:p>
        </w:tc>
        <w:tc>
          <w:tcPr>
            <w:tcW w:w="1712" w:type="dxa"/>
            <w:gridSpan w:val="2"/>
            <w:tcBorders>
              <w:top w:val="nil"/>
              <w:left w:val="nil"/>
              <w:bottom w:val="nil"/>
              <w:right w:val="nil"/>
            </w:tcBorders>
            <w:noWrap/>
            <w:vAlign w:val="bottom"/>
            <w:hideMark/>
          </w:tcPr>
          <w:p w14:paraId="07E90732" w14:textId="77777777" w:rsidR="00D506E0" w:rsidRPr="00421225" w:rsidRDefault="00D506E0">
            <w:pPr>
              <w:rPr>
                <w:sz w:val="22"/>
                <w:szCs w:val="22"/>
              </w:rPr>
            </w:pPr>
          </w:p>
        </w:tc>
        <w:tc>
          <w:tcPr>
            <w:tcW w:w="1262" w:type="dxa"/>
            <w:tcBorders>
              <w:top w:val="nil"/>
              <w:left w:val="nil"/>
              <w:bottom w:val="nil"/>
              <w:right w:val="nil"/>
            </w:tcBorders>
            <w:noWrap/>
            <w:vAlign w:val="center"/>
          </w:tcPr>
          <w:p w14:paraId="11C5B5F9" w14:textId="2D8A8BBE" w:rsidR="00D506E0" w:rsidRPr="00421225" w:rsidRDefault="003F47D4" w:rsidP="00C9087A">
            <w:pPr>
              <w:jc w:val="right"/>
              <w:rPr>
                <w:sz w:val="22"/>
                <w:szCs w:val="22"/>
              </w:rPr>
            </w:pPr>
            <w:r w:rsidRPr="00421225">
              <w:rPr>
                <w:sz w:val="22"/>
                <w:szCs w:val="22"/>
              </w:rPr>
              <w:t>3,858</w:t>
            </w:r>
          </w:p>
        </w:tc>
        <w:tc>
          <w:tcPr>
            <w:tcW w:w="271" w:type="dxa"/>
            <w:tcBorders>
              <w:top w:val="nil"/>
              <w:left w:val="nil"/>
              <w:bottom w:val="nil"/>
              <w:right w:val="nil"/>
            </w:tcBorders>
            <w:noWrap/>
            <w:vAlign w:val="center"/>
          </w:tcPr>
          <w:p w14:paraId="68E2DCC2" w14:textId="77777777" w:rsidR="00D506E0" w:rsidRPr="00421225" w:rsidRDefault="00D506E0" w:rsidP="00AB7D34">
            <w:pPr>
              <w:jc w:val="right"/>
              <w:rPr>
                <w:sz w:val="22"/>
                <w:szCs w:val="22"/>
              </w:rPr>
            </w:pPr>
          </w:p>
        </w:tc>
        <w:tc>
          <w:tcPr>
            <w:tcW w:w="1260" w:type="dxa"/>
            <w:tcBorders>
              <w:top w:val="nil"/>
              <w:left w:val="nil"/>
              <w:bottom w:val="nil"/>
              <w:right w:val="nil"/>
            </w:tcBorders>
            <w:noWrap/>
            <w:vAlign w:val="center"/>
          </w:tcPr>
          <w:p w14:paraId="623BED5E" w14:textId="2955D257" w:rsidR="00D506E0" w:rsidRPr="00421225" w:rsidRDefault="000012C6" w:rsidP="00AB7D34">
            <w:pPr>
              <w:jc w:val="right"/>
              <w:rPr>
                <w:sz w:val="22"/>
                <w:szCs w:val="22"/>
              </w:rPr>
            </w:pPr>
            <w:r w:rsidRPr="00421225">
              <w:rPr>
                <w:sz w:val="22"/>
                <w:szCs w:val="22"/>
              </w:rPr>
              <w:t>-</w:t>
            </w:r>
          </w:p>
        </w:tc>
        <w:tc>
          <w:tcPr>
            <w:tcW w:w="271" w:type="dxa"/>
            <w:gridSpan w:val="2"/>
            <w:tcBorders>
              <w:top w:val="nil"/>
              <w:left w:val="nil"/>
              <w:bottom w:val="nil"/>
              <w:right w:val="nil"/>
            </w:tcBorders>
            <w:noWrap/>
            <w:vAlign w:val="center"/>
          </w:tcPr>
          <w:p w14:paraId="300E28C2" w14:textId="77777777" w:rsidR="00D506E0" w:rsidRPr="00421225" w:rsidRDefault="00D506E0" w:rsidP="00AB7D34">
            <w:pPr>
              <w:jc w:val="right"/>
              <w:rPr>
                <w:sz w:val="22"/>
                <w:szCs w:val="22"/>
              </w:rPr>
            </w:pPr>
          </w:p>
        </w:tc>
        <w:tc>
          <w:tcPr>
            <w:tcW w:w="1437" w:type="dxa"/>
            <w:tcBorders>
              <w:top w:val="nil"/>
              <w:left w:val="nil"/>
              <w:bottom w:val="nil"/>
              <w:right w:val="nil"/>
            </w:tcBorders>
            <w:noWrap/>
            <w:vAlign w:val="center"/>
          </w:tcPr>
          <w:p w14:paraId="2A3E6CC0" w14:textId="75A7B690" w:rsidR="00D506E0" w:rsidRPr="00421225" w:rsidRDefault="00461EFA" w:rsidP="0083719D">
            <w:pPr>
              <w:jc w:val="right"/>
              <w:rPr>
                <w:sz w:val="22"/>
                <w:szCs w:val="22"/>
              </w:rPr>
            </w:pPr>
            <w:r w:rsidRPr="00421225">
              <w:rPr>
                <w:sz w:val="22"/>
                <w:szCs w:val="22"/>
              </w:rPr>
              <w:t>13,882</w:t>
            </w:r>
          </w:p>
        </w:tc>
        <w:tc>
          <w:tcPr>
            <w:tcW w:w="284" w:type="dxa"/>
            <w:tcBorders>
              <w:top w:val="nil"/>
              <w:left w:val="nil"/>
              <w:bottom w:val="nil"/>
              <w:right w:val="nil"/>
            </w:tcBorders>
            <w:noWrap/>
            <w:vAlign w:val="center"/>
          </w:tcPr>
          <w:p w14:paraId="37DEC629" w14:textId="77777777" w:rsidR="00D506E0" w:rsidRPr="00421225" w:rsidRDefault="00D506E0" w:rsidP="00AB7D34">
            <w:pPr>
              <w:jc w:val="right"/>
              <w:rPr>
                <w:sz w:val="22"/>
                <w:szCs w:val="22"/>
              </w:rPr>
            </w:pPr>
          </w:p>
        </w:tc>
        <w:tc>
          <w:tcPr>
            <w:tcW w:w="1148" w:type="dxa"/>
            <w:tcBorders>
              <w:top w:val="nil"/>
              <w:left w:val="nil"/>
              <w:bottom w:val="nil"/>
              <w:right w:val="nil"/>
            </w:tcBorders>
            <w:noWrap/>
            <w:vAlign w:val="center"/>
          </w:tcPr>
          <w:p w14:paraId="7864E683" w14:textId="29EE184C" w:rsidR="00D506E0" w:rsidRPr="00421225" w:rsidRDefault="00461EFA" w:rsidP="0083719D">
            <w:pPr>
              <w:jc w:val="right"/>
              <w:rPr>
                <w:sz w:val="22"/>
                <w:szCs w:val="22"/>
              </w:rPr>
            </w:pPr>
            <w:r w:rsidRPr="00421225">
              <w:rPr>
                <w:sz w:val="22"/>
                <w:szCs w:val="22"/>
              </w:rPr>
              <w:t>17,740</w:t>
            </w:r>
          </w:p>
        </w:tc>
      </w:tr>
      <w:tr w:rsidR="00D506E0" w:rsidRPr="00421225" w14:paraId="573F628B" w14:textId="77777777" w:rsidTr="00791903">
        <w:trPr>
          <w:trHeight w:val="300"/>
        </w:trPr>
        <w:tc>
          <w:tcPr>
            <w:tcW w:w="2992" w:type="dxa"/>
            <w:gridSpan w:val="3"/>
            <w:tcBorders>
              <w:top w:val="nil"/>
              <w:left w:val="nil"/>
              <w:bottom w:val="nil"/>
              <w:right w:val="nil"/>
            </w:tcBorders>
            <w:noWrap/>
            <w:vAlign w:val="bottom"/>
          </w:tcPr>
          <w:p w14:paraId="6B48E3A1" w14:textId="77777777" w:rsidR="00D506E0" w:rsidRPr="00421225" w:rsidRDefault="00D506E0">
            <w:pPr>
              <w:rPr>
                <w:sz w:val="22"/>
                <w:szCs w:val="22"/>
              </w:rPr>
            </w:pPr>
            <w:r w:rsidRPr="00421225">
              <w:rPr>
                <w:sz w:val="22"/>
                <w:szCs w:val="22"/>
              </w:rPr>
              <w:t>Disposals</w:t>
            </w:r>
          </w:p>
        </w:tc>
        <w:tc>
          <w:tcPr>
            <w:tcW w:w="1262" w:type="dxa"/>
            <w:tcBorders>
              <w:top w:val="nil"/>
              <w:left w:val="nil"/>
              <w:right w:val="nil"/>
            </w:tcBorders>
            <w:noWrap/>
            <w:vAlign w:val="center"/>
          </w:tcPr>
          <w:p w14:paraId="66519A50" w14:textId="79D20898" w:rsidR="00D506E0" w:rsidRPr="00421225" w:rsidRDefault="003F47D4" w:rsidP="00AB7D34">
            <w:pPr>
              <w:jc w:val="right"/>
              <w:rPr>
                <w:sz w:val="22"/>
                <w:szCs w:val="22"/>
              </w:rPr>
            </w:pPr>
            <w:r w:rsidRPr="00421225">
              <w:rPr>
                <w:sz w:val="22"/>
                <w:szCs w:val="22"/>
              </w:rPr>
              <w:t>(123)</w:t>
            </w:r>
          </w:p>
        </w:tc>
        <w:tc>
          <w:tcPr>
            <w:tcW w:w="271" w:type="dxa"/>
            <w:tcBorders>
              <w:top w:val="nil"/>
              <w:left w:val="nil"/>
              <w:right w:val="nil"/>
            </w:tcBorders>
            <w:noWrap/>
            <w:vAlign w:val="center"/>
          </w:tcPr>
          <w:p w14:paraId="6399CE98" w14:textId="77777777" w:rsidR="00D506E0" w:rsidRPr="00421225" w:rsidRDefault="00D506E0" w:rsidP="00AB7D34">
            <w:pPr>
              <w:jc w:val="right"/>
              <w:rPr>
                <w:sz w:val="22"/>
                <w:szCs w:val="22"/>
              </w:rPr>
            </w:pPr>
          </w:p>
        </w:tc>
        <w:tc>
          <w:tcPr>
            <w:tcW w:w="1260" w:type="dxa"/>
            <w:tcBorders>
              <w:top w:val="nil"/>
              <w:left w:val="nil"/>
              <w:right w:val="nil"/>
            </w:tcBorders>
            <w:noWrap/>
            <w:vAlign w:val="center"/>
          </w:tcPr>
          <w:p w14:paraId="1E978DC3" w14:textId="5C732739" w:rsidR="00D506E0" w:rsidRPr="00421225" w:rsidRDefault="000012C6" w:rsidP="00D506E0">
            <w:pPr>
              <w:jc w:val="right"/>
              <w:rPr>
                <w:sz w:val="22"/>
                <w:szCs w:val="22"/>
              </w:rPr>
            </w:pPr>
            <w:r w:rsidRPr="00421225">
              <w:rPr>
                <w:sz w:val="22"/>
                <w:szCs w:val="22"/>
              </w:rPr>
              <w:t>-</w:t>
            </w:r>
          </w:p>
        </w:tc>
        <w:tc>
          <w:tcPr>
            <w:tcW w:w="271" w:type="dxa"/>
            <w:gridSpan w:val="2"/>
            <w:tcBorders>
              <w:top w:val="nil"/>
              <w:left w:val="nil"/>
              <w:right w:val="nil"/>
            </w:tcBorders>
            <w:noWrap/>
            <w:vAlign w:val="center"/>
          </w:tcPr>
          <w:p w14:paraId="372644F0" w14:textId="4BBB3E84" w:rsidR="00D506E0" w:rsidRPr="00421225" w:rsidRDefault="00D506E0" w:rsidP="00AB7D34">
            <w:pPr>
              <w:jc w:val="right"/>
              <w:rPr>
                <w:sz w:val="22"/>
                <w:szCs w:val="22"/>
              </w:rPr>
            </w:pPr>
          </w:p>
        </w:tc>
        <w:tc>
          <w:tcPr>
            <w:tcW w:w="1437" w:type="dxa"/>
            <w:tcBorders>
              <w:top w:val="nil"/>
              <w:left w:val="nil"/>
              <w:right w:val="nil"/>
            </w:tcBorders>
            <w:noWrap/>
            <w:vAlign w:val="center"/>
          </w:tcPr>
          <w:p w14:paraId="522F6F85" w14:textId="144A5650" w:rsidR="00D506E0" w:rsidRPr="00421225" w:rsidRDefault="000012C6" w:rsidP="00AB7D34">
            <w:pPr>
              <w:jc w:val="right"/>
              <w:rPr>
                <w:sz w:val="22"/>
                <w:szCs w:val="22"/>
              </w:rPr>
            </w:pPr>
            <w:r w:rsidRPr="00421225">
              <w:rPr>
                <w:sz w:val="22"/>
                <w:szCs w:val="22"/>
              </w:rPr>
              <w:t>-</w:t>
            </w:r>
          </w:p>
        </w:tc>
        <w:tc>
          <w:tcPr>
            <w:tcW w:w="284" w:type="dxa"/>
            <w:tcBorders>
              <w:top w:val="nil"/>
              <w:left w:val="nil"/>
              <w:right w:val="nil"/>
            </w:tcBorders>
            <w:noWrap/>
            <w:vAlign w:val="center"/>
          </w:tcPr>
          <w:p w14:paraId="00D63456" w14:textId="77777777" w:rsidR="00D506E0" w:rsidRPr="00421225" w:rsidRDefault="00D506E0" w:rsidP="00AB7D34">
            <w:pPr>
              <w:jc w:val="right"/>
              <w:rPr>
                <w:sz w:val="22"/>
                <w:szCs w:val="22"/>
              </w:rPr>
            </w:pPr>
          </w:p>
        </w:tc>
        <w:tc>
          <w:tcPr>
            <w:tcW w:w="1148" w:type="dxa"/>
            <w:tcBorders>
              <w:top w:val="nil"/>
              <w:left w:val="nil"/>
              <w:right w:val="nil"/>
            </w:tcBorders>
            <w:noWrap/>
            <w:vAlign w:val="center"/>
          </w:tcPr>
          <w:p w14:paraId="34A273C0" w14:textId="6D6A6017" w:rsidR="00D506E0" w:rsidRPr="00421225" w:rsidRDefault="00903C54" w:rsidP="00AB7D34">
            <w:pPr>
              <w:jc w:val="right"/>
              <w:rPr>
                <w:sz w:val="22"/>
                <w:szCs w:val="22"/>
              </w:rPr>
            </w:pPr>
            <w:r w:rsidRPr="00421225">
              <w:rPr>
                <w:sz w:val="22"/>
                <w:szCs w:val="22"/>
              </w:rPr>
              <w:t>(123)</w:t>
            </w:r>
          </w:p>
        </w:tc>
      </w:tr>
      <w:tr w:rsidR="00D506E0" w:rsidRPr="00421225" w14:paraId="0B88E63E" w14:textId="77777777" w:rsidTr="00791903">
        <w:trPr>
          <w:trHeight w:val="300"/>
        </w:trPr>
        <w:tc>
          <w:tcPr>
            <w:tcW w:w="2992" w:type="dxa"/>
            <w:gridSpan w:val="3"/>
            <w:tcBorders>
              <w:top w:val="nil"/>
              <w:left w:val="nil"/>
              <w:bottom w:val="nil"/>
              <w:right w:val="nil"/>
            </w:tcBorders>
            <w:noWrap/>
            <w:vAlign w:val="bottom"/>
            <w:hideMark/>
          </w:tcPr>
          <w:p w14:paraId="35B45303" w14:textId="210442B8" w:rsidR="00D506E0" w:rsidRPr="00421225" w:rsidRDefault="00D506E0">
            <w:pPr>
              <w:rPr>
                <w:sz w:val="22"/>
                <w:szCs w:val="22"/>
              </w:rPr>
            </w:pPr>
            <w:r w:rsidRPr="00421225">
              <w:rPr>
                <w:sz w:val="22"/>
                <w:szCs w:val="22"/>
              </w:rPr>
              <w:t>Transfer</w:t>
            </w:r>
            <w:r w:rsidR="00554BAA" w:rsidRPr="00421225">
              <w:rPr>
                <w:sz w:val="22"/>
                <w:szCs w:val="22"/>
              </w:rPr>
              <w:t>s</w:t>
            </w:r>
          </w:p>
        </w:tc>
        <w:tc>
          <w:tcPr>
            <w:tcW w:w="1262" w:type="dxa"/>
            <w:tcBorders>
              <w:top w:val="nil"/>
              <w:left w:val="nil"/>
              <w:right w:val="nil"/>
            </w:tcBorders>
            <w:noWrap/>
            <w:vAlign w:val="center"/>
          </w:tcPr>
          <w:p w14:paraId="61E17A72" w14:textId="545671EA" w:rsidR="00D506E0" w:rsidRPr="00421225" w:rsidRDefault="000203E1" w:rsidP="0083719D">
            <w:pPr>
              <w:jc w:val="right"/>
              <w:rPr>
                <w:sz w:val="22"/>
                <w:szCs w:val="22"/>
              </w:rPr>
            </w:pPr>
            <w:r w:rsidRPr="00421225">
              <w:rPr>
                <w:sz w:val="22"/>
                <w:szCs w:val="22"/>
              </w:rPr>
              <w:t>12,046</w:t>
            </w:r>
          </w:p>
        </w:tc>
        <w:tc>
          <w:tcPr>
            <w:tcW w:w="271" w:type="dxa"/>
            <w:tcBorders>
              <w:top w:val="nil"/>
              <w:left w:val="nil"/>
              <w:right w:val="nil"/>
            </w:tcBorders>
            <w:noWrap/>
            <w:vAlign w:val="center"/>
          </w:tcPr>
          <w:p w14:paraId="222357E2" w14:textId="77777777" w:rsidR="00D506E0" w:rsidRPr="00421225" w:rsidRDefault="00D506E0" w:rsidP="00AB7D34">
            <w:pPr>
              <w:jc w:val="right"/>
              <w:rPr>
                <w:sz w:val="22"/>
                <w:szCs w:val="22"/>
              </w:rPr>
            </w:pPr>
          </w:p>
        </w:tc>
        <w:tc>
          <w:tcPr>
            <w:tcW w:w="1260" w:type="dxa"/>
            <w:tcBorders>
              <w:top w:val="nil"/>
              <w:left w:val="nil"/>
              <w:right w:val="nil"/>
            </w:tcBorders>
            <w:noWrap/>
            <w:vAlign w:val="center"/>
          </w:tcPr>
          <w:p w14:paraId="40EF453B" w14:textId="48B4AAD2" w:rsidR="00D506E0" w:rsidRPr="00421225" w:rsidRDefault="000012C6" w:rsidP="00AB7D34">
            <w:pPr>
              <w:jc w:val="right"/>
              <w:rPr>
                <w:sz w:val="22"/>
                <w:szCs w:val="22"/>
              </w:rPr>
            </w:pPr>
            <w:r w:rsidRPr="00421225">
              <w:rPr>
                <w:sz w:val="22"/>
                <w:szCs w:val="22"/>
              </w:rPr>
              <w:t>-</w:t>
            </w:r>
          </w:p>
        </w:tc>
        <w:tc>
          <w:tcPr>
            <w:tcW w:w="271" w:type="dxa"/>
            <w:gridSpan w:val="2"/>
            <w:tcBorders>
              <w:top w:val="nil"/>
              <w:left w:val="nil"/>
              <w:right w:val="nil"/>
            </w:tcBorders>
            <w:noWrap/>
            <w:vAlign w:val="center"/>
          </w:tcPr>
          <w:p w14:paraId="363FB0E4" w14:textId="77777777" w:rsidR="00D506E0" w:rsidRPr="00421225" w:rsidRDefault="00D506E0" w:rsidP="00AB7D34">
            <w:pPr>
              <w:jc w:val="right"/>
              <w:rPr>
                <w:sz w:val="22"/>
                <w:szCs w:val="22"/>
              </w:rPr>
            </w:pPr>
          </w:p>
        </w:tc>
        <w:tc>
          <w:tcPr>
            <w:tcW w:w="1437" w:type="dxa"/>
            <w:tcBorders>
              <w:top w:val="nil"/>
              <w:left w:val="nil"/>
              <w:right w:val="nil"/>
            </w:tcBorders>
            <w:noWrap/>
            <w:vAlign w:val="center"/>
          </w:tcPr>
          <w:p w14:paraId="4471E71B" w14:textId="5DEB8036" w:rsidR="00D506E0" w:rsidRPr="00421225" w:rsidRDefault="00461EFA" w:rsidP="0083719D">
            <w:pPr>
              <w:jc w:val="right"/>
              <w:rPr>
                <w:sz w:val="22"/>
                <w:szCs w:val="22"/>
              </w:rPr>
            </w:pPr>
            <w:r w:rsidRPr="00421225">
              <w:rPr>
                <w:sz w:val="22"/>
                <w:szCs w:val="22"/>
              </w:rPr>
              <w:t>(12</w:t>
            </w:r>
            <w:r w:rsidR="008625AF" w:rsidRPr="00421225">
              <w:rPr>
                <w:sz w:val="22"/>
                <w:szCs w:val="22"/>
              </w:rPr>
              <w:t>,</w:t>
            </w:r>
            <w:r w:rsidR="00903C54" w:rsidRPr="00421225">
              <w:rPr>
                <w:sz w:val="22"/>
                <w:szCs w:val="22"/>
              </w:rPr>
              <w:t>046)</w:t>
            </w:r>
          </w:p>
        </w:tc>
        <w:tc>
          <w:tcPr>
            <w:tcW w:w="284" w:type="dxa"/>
            <w:tcBorders>
              <w:top w:val="nil"/>
              <w:left w:val="nil"/>
              <w:right w:val="nil"/>
            </w:tcBorders>
            <w:noWrap/>
            <w:vAlign w:val="center"/>
          </w:tcPr>
          <w:p w14:paraId="60BBCD33" w14:textId="77777777" w:rsidR="00D506E0" w:rsidRPr="00421225" w:rsidRDefault="00D506E0" w:rsidP="00AB7D34">
            <w:pPr>
              <w:jc w:val="right"/>
              <w:rPr>
                <w:sz w:val="22"/>
                <w:szCs w:val="22"/>
              </w:rPr>
            </w:pPr>
          </w:p>
        </w:tc>
        <w:tc>
          <w:tcPr>
            <w:tcW w:w="1148" w:type="dxa"/>
            <w:tcBorders>
              <w:top w:val="nil"/>
              <w:left w:val="nil"/>
              <w:right w:val="nil"/>
            </w:tcBorders>
            <w:noWrap/>
            <w:vAlign w:val="center"/>
          </w:tcPr>
          <w:p w14:paraId="1FBC07EE" w14:textId="4B048D15" w:rsidR="00D506E0" w:rsidRPr="00421225" w:rsidRDefault="004216CC" w:rsidP="00AB7D34">
            <w:pPr>
              <w:jc w:val="right"/>
              <w:rPr>
                <w:sz w:val="22"/>
                <w:szCs w:val="22"/>
              </w:rPr>
            </w:pPr>
            <w:r w:rsidRPr="00421225">
              <w:rPr>
                <w:sz w:val="22"/>
                <w:szCs w:val="22"/>
              </w:rPr>
              <w:t>-</w:t>
            </w:r>
          </w:p>
        </w:tc>
      </w:tr>
      <w:tr w:rsidR="00D506E0" w:rsidRPr="00421225" w14:paraId="35ADD0C0" w14:textId="77777777" w:rsidTr="00791903">
        <w:trPr>
          <w:trHeight w:val="300"/>
        </w:trPr>
        <w:tc>
          <w:tcPr>
            <w:tcW w:w="2992" w:type="dxa"/>
            <w:gridSpan w:val="3"/>
            <w:tcBorders>
              <w:top w:val="nil"/>
              <w:left w:val="nil"/>
              <w:bottom w:val="nil"/>
              <w:right w:val="nil"/>
            </w:tcBorders>
            <w:noWrap/>
            <w:vAlign w:val="bottom"/>
          </w:tcPr>
          <w:p w14:paraId="1DF59584" w14:textId="77777777" w:rsidR="00D506E0" w:rsidRPr="00421225" w:rsidRDefault="00D506E0">
            <w:pPr>
              <w:rPr>
                <w:sz w:val="22"/>
                <w:szCs w:val="22"/>
              </w:rPr>
            </w:pPr>
            <w:r w:rsidRPr="00421225">
              <w:rPr>
                <w:sz w:val="22"/>
                <w:szCs w:val="22"/>
              </w:rPr>
              <w:t>Revaluation</w:t>
            </w:r>
          </w:p>
        </w:tc>
        <w:tc>
          <w:tcPr>
            <w:tcW w:w="1262" w:type="dxa"/>
            <w:tcBorders>
              <w:top w:val="nil"/>
              <w:left w:val="nil"/>
              <w:bottom w:val="single" w:sz="4" w:space="0" w:color="auto"/>
              <w:right w:val="nil"/>
            </w:tcBorders>
            <w:noWrap/>
            <w:vAlign w:val="center"/>
          </w:tcPr>
          <w:p w14:paraId="7175BD3F" w14:textId="18C81F84" w:rsidR="00D506E0" w:rsidRPr="00421225" w:rsidRDefault="002550BF" w:rsidP="00B61160">
            <w:pPr>
              <w:jc w:val="right"/>
              <w:rPr>
                <w:sz w:val="22"/>
                <w:szCs w:val="22"/>
              </w:rPr>
            </w:pPr>
            <w:r w:rsidRPr="00421225">
              <w:rPr>
                <w:sz w:val="22"/>
                <w:szCs w:val="22"/>
              </w:rPr>
              <w:t>(12,807)</w:t>
            </w:r>
          </w:p>
        </w:tc>
        <w:tc>
          <w:tcPr>
            <w:tcW w:w="271" w:type="dxa"/>
            <w:tcBorders>
              <w:top w:val="nil"/>
              <w:left w:val="nil"/>
              <w:right w:val="nil"/>
            </w:tcBorders>
            <w:noWrap/>
            <w:vAlign w:val="center"/>
          </w:tcPr>
          <w:p w14:paraId="4CEA00FD" w14:textId="77777777" w:rsidR="00D506E0" w:rsidRPr="00421225" w:rsidRDefault="00D506E0" w:rsidP="00AB7D34">
            <w:pPr>
              <w:jc w:val="right"/>
              <w:rPr>
                <w:sz w:val="22"/>
                <w:szCs w:val="22"/>
              </w:rPr>
            </w:pPr>
          </w:p>
        </w:tc>
        <w:tc>
          <w:tcPr>
            <w:tcW w:w="1260" w:type="dxa"/>
            <w:tcBorders>
              <w:top w:val="nil"/>
              <w:left w:val="nil"/>
              <w:bottom w:val="single" w:sz="4" w:space="0" w:color="auto"/>
              <w:right w:val="nil"/>
            </w:tcBorders>
            <w:noWrap/>
            <w:vAlign w:val="center"/>
          </w:tcPr>
          <w:p w14:paraId="4834C15A" w14:textId="4318FCDB" w:rsidR="00D506E0" w:rsidRPr="00421225" w:rsidRDefault="00903C54" w:rsidP="00AB7D34">
            <w:pPr>
              <w:jc w:val="right"/>
              <w:rPr>
                <w:sz w:val="22"/>
                <w:szCs w:val="22"/>
              </w:rPr>
            </w:pPr>
            <w:r w:rsidRPr="00421225">
              <w:rPr>
                <w:sz w:val="22"/>
                <w:szCs w:val="22"/>
              </w:rPr>
              <w:t>60</w:t>
            </w:r>
          </w:p>
        </w:tc>
        <w:tc>
          <w:tcPr>
            <w:tcW w:w="271" w:type="dxa"/>
            <w:gridSpan w:val="2"/>
            <w:tcBorders>
              <w:top w:val="nil"/>
              <w:left w:val="nil"/>
              <w:right w:val="nil"/>
            </w:tcBorders>
            <w:noWrap/>
            <w:vAlign w:val="center"/>
          </w:tcPr>
          <w:p w14:paraId="2AEA7290" w14:textId="77777777" w:rsidR="00D506E0" w:rsidRPr="00421225" w:rsidRDefault="00D506E0" w:rsidP="00AB7D34">
            <w:pPr>
              <w:jc w:val="right"/>
              <w:rPr>
                <w:sz w:val="22"/>
                <w:szCs w:val="22"/>
              </w:rPr>
            </w:pPr>
          </w:p>
        </w:tc>
        <w:tc>
          <w:tcPr>
            <w:tcW w:w="1437" w:type="dxa"/>
            <w:tcBorders>
              <w:top w:val="nil"/>
              <w:left w:val="nil"/>
              <w:bottom w:val="single" w:sz="4" w:space="0" w:color="auto"/>
              <w:right w:val="nil"/>
            </w:tcBorders>
            <w:noWrap/>
            <w:vAlign w:val="center"/>
          </w:tcPr>
          <w:p w14:paraId="7F39C21E" w14:textId="066E24C6" w:rsidR="00D506E0" w:rsidRPr="00421225" w:rsidRDefault="000012C6" w:rsidP="00AB7D34">
            <w:pPr>
              <w:jc w:val="right"/>
              <w:rPr>
                <w:sz w:val="22"/>
                <w:szCs w:val="22"/>
              </w:rPr>
            </w:pPr>
            <w:r w:rsidRPr="00421225">
              <w:rPr>
                <w:sz w:val="22"/>
                <w:szCs w:val="22"/>
              </w:rPr>
              <w:t>-</w:t>
            </w:r>
          </w:p>
        </w:tc>
        <w:tc>
          <w:tcPr>
            <w:tcW w:w="284" w:type="dxa"/>
            <w:tcBorders>
              <w:top w:val="nil"/>
              <w:left w:val="nil"/>
              <w:right w:val="nil"/>
            </w:tcBorders>
            <w:noWrap/>
            <w:vAlign w:val="center"/>
          </w:tcPr>
          <w:p w14:paraId="65D907DC" w14:textId="77777777" w:rsidR="00D506E0" w:rsidRPr="00421225" w:rsidRDefault="00D506E0" w:rsidP="00AB7D34">
            <w:pPr>
              <w:jc w:val="right"/>
              <w:rPr>
                <w:sz w:val="22"/>
                <w:szCs w:val="22"/>
              </w:rPr>
            </w:pPr>
          </w:p>
        </w:tc>
        <w:tc>
          <w:tcPr>
            <w:tcW w:w="1148" w:type="dxa"/>
            <w:tcBorders>
              <w:top w:val="nil"/>
              <w:left w:val="nil"/>
              <w:bottom w:val="single" w:sz="4" w:space="0" w:color="auto"/>
              <w:right w:val="nil"/>
            </w:tcBorders>
            <w:noWrap/>
            <w:vAlign w:val="center"/>
          </w:tcPr>
          <w:p w14:paraId="520F72A4" w14:textId="28111FA3" w:rsidR="00D506E0" w:rsidRPr="00421225" w:rsidRDefault="00903C54" w:rsidP="00B61160">
            <w:pPr>
              <w:jc w:val="right"/>
              <w:rPr>
                <w:sz w:val="22"/>
                <w:szCs w:val="22"/>
              </w:rPr>
            </w:pPr>
            <w:r w:rsidRPr="00421225">
              <w:rPr>
                <w:sz w:val="22"/>
                <w:szCs w:val="22"/>
              </w:rPr>
              <w:t>(12,747)</w:t>
            </w:r>
          </w:p>
        </w:tc>
      </w:tr>
      <w:tr w:rsidR="00D506E0" w:rsidRPr="00421225" w14:paraId="4956F59C" w14:textId="77777777" w:rsidTr="00791903">
        <w:trPr>
          <w:trHeight w:val="300"/>
        </w:trPr>
        <w:tc>
          <w:tcPr>
            <w:tcW w:w="2992" w:type="dxa"/>
            <w:gridSpan w:val="3"/>
            <w:tcBorders>
              <w:top w:val="nil"/>
              <w:left w:val="nil"/>
              <w:bottom w:val="nil"/>
              <w:right w:val="nil"/>
            </w:tcBorders>
            <w:noWrap/>
            <w:vAlign w:val="bottom"/>
            <w:hideMark/>
          </w:tcPr>
          <w:p w14:paraId="682E210D" w14:textId="423C67AB" w:rsidR="00D506E0" w:rsidRPr="00421225" w:rsidRDefault="00D506E0" w:rsidP="008D78B4">
            <w:pPr>
              <w:rPr>
                <w:sz w:val="22"/>
                <w:szCs w:val="22"/>
              </w:rPr>
            </w:pPr>
            <w:proofErr w:type="gramStart"/>
            <w:r w:rsidRPr="00421225">
              <w:rPr>
                <w:sz w:val="22"/>
                <w:szCs w:val="22"/>
              </w:rPr>
              <w:t>At</w:t>
            </w:r>
            <w:proofErr w:type="gramEnd"/>
            <w:r w:rsidRPr="00421225">
              <w:rPr>
                <w:sz w:val="22"/>
                <w:szCs w:val="22"/>
              </w:rPr>
              <w:t xml:space="preserve"> 31 March 20</w:t>
            </w:r>
            <w:r w:rsidR="008D78B4" w:rsidRPr="00421225">
              <w:rPr>
                <w:sz w:val="22"/>
                <w:szCs w:val="22"/>
              </w:rPr>
              <w:t>2</w:t>
            </w:r>
            <w:r w:rsidR="00703667" w:rsidRPr="00421225">
              <w:rPr>
                <w:sz w:val="22"/>
                <w:szCs w:val="22"/>
              </w:rPr>
              <w:t>6</w:t>
            </w:r>
          </w:p>
        </w:tc>
        <w:tc>
          <w:tcPr>
            <w:tcW w:w="1262" w:type="dxa"/>
            <w:tcBorders>
              <w:top w:val="nil"/>
              <w:left w:val="nil"/>
              <w:bottom w:val="single" w:sz="4" w:space="0" w:color="auto"/>
              <w:right w:val="nil"/>
            </w:tcBorders>
            <w:noWrap/>
            <w:vAlign w:val="center"/>
          </w:tcPr>
          <w:p w14:paraId="4CB6DE9E" w14:textId="4054BA5C" w:rsidR="00D506E0" w:rsidRPr="00421225" w:rsidRDefault="00EC0595" w:rsidP="00B61160">
            <w:pPr>
              <w:jc w:val="right"/>
              <w:rPr>
                <w:sz w:val="22"/>
                <w:szCs w:val="22"/>
              </w:rPr>
            </w:pPr>
            <w:r w:rsidRPr="00421225">
              <w:rPr>
                <w:sz w:val="22"/>
                <w:szCs w:val="22"/>
              </w:rPr>
              <w:t>156</w:t>
            </w:r>
            <w:r w:rsidR="003B63C2" w:rsidRPr="00421225">
              <w:rPr>
                <w:sz w:val="22"/>
                <w:szCs w:val="22"/>
              </w:rPr>
              <w:t>,433</w:t>
            </w:r>
          </w:p>
        </w:tc>
        <w:tc>
          <w:tcPr>
            <w:tcW w:w="271" w:type="dxa"/>
            <w:tcBorders>
              <w:top w:val="nil"/>
              <w:left w:val="nil"/>
              <w:bottom w:val="nil"/>
              <w:right w:val="nil"/>
            </w:tcBorders>
            <w:noWrap/>
            <w:vAlign w:val="center"/>
          </w:tcPr>
          <w:p w14:paraId="1E8726A5" w14:textId="77777777" w:rsidR="00D506E0" w:rsidRPr="00421225" w:rsidRDefault="00D506E0" w:rsidP="00AB7D34">
            <w:pPr>
              <w:jc w:val="right"/>
              <w:rPr>
                <w:sz w:val="22"/>
                <w:szCs w:val="22"/>
              </w:rPr>
            </w:pPr>
          </w:p>
        </w:tc>
        <w:tc>
          <w:tcPr>
            <w:tcW w:w="1260" w:type="dxa"/>
            <w:tcBorders>
              <w:top w:val="nil"/>
              <w:left w:val="nil"/>
              <w:bottom w:val="single" w:sz="4" w:space="0" w:color="auto"/>
              <w:right w:val="nil"/>
            </w:tcBorders>
            <w:noWrap/>
            <w:vAlign w:val="center"/>
          </w:tcPr>
          <w:p w14:paraId="41E25A36" w14:textId="6246CB1E" w:rsidR="00D506E0" w:rsidRPr="00421225" w:rsidRDefault="003B63C2" w:rsidP="00D506E0">
            <w:pPr>
              <w:jc w:val="right"/>
              <w:rPr>
                <w:sz w:val="22"/>
                <w:szCs w:val="22"/>
              </w:rPr>
            </w:pPr>
            <w:r w:rsidRPr="00421225">
              <w:rPr>
                <w:sz w:val="22"/>
                <w:szCs w:val="22"/>
              </w:rPr>
              <w:t>1,060</w:t>
            </w:r>
          </w:p>
        </w:tc>
        <w:tc>
          <w:tcPr>
            <w:tcW w:w="271" w:type="dxa"/>
            <w:gridSpan w:val="2"/>
            <w:tcBorders>
              <w:top w:val="nil"/>
              <w:left w:val="nil"/>
              <w:bottom w:val="nil"/>
              <w:right w:val="nil"/>
            </w:tcBorders>
            <w:noWrap/>
            <w:vAlign w:val="center"/>
          </w:tcPr>
          <w:p w14:paraId="23ABB464" w14:textId="77777777" w:rsidR="00D506E0" w:rsidRPr="00421225" w:rsidRDefault="00D506E0" w:rsidP="00AB7D34">
            <w:pPr>
              <w:jc w:val="right"/>
              <w:rPr>
                <w:sz w:val="22"/>
                <w:szCs w:val="22"/>
              </w:rPr>
            </w:pPr>
          </w:p>
        </w:tc>
        <w:tc>
          <w:tcPr>
            <w:tcW w:w="1437" w:type="dxa"/>
            <w:tcBorders>
              <w:top w:val="nil"/>
              <w:left w:val="nil"/>
              <w:bottom w:val="single" w:sz="4" w:space="0" w:color="auto"/>
              <w:right w:val="nil"/>
            </w:tcBorders>
            <w:noWrap/>
            <w:vAlign w:val="center"/>
          </w:tcPr>
          <w:p w14:paraId="0D3433F4" w14:textId="74ED324B" w:rsidR="00D506E0" w:rsidRPr="00421225" w:rsidRDefault="003B63C2" w:rsidP="0083719D">
            <w:pPr>
              <w:jc w:val="right"/>
              <w:rPr>
                <w:sz w:val="22"/>
                <w:szCs w:val="22"/>
              </w:rPr>
            </w:pPr>
            <w:r w:rsidRPr="00421225">
              <w:rPr>
                <w:sz w:val="22"/>
                <w:szCs w:val="22"/>
              </w:rPr>
              <w:t>13,238</w:t>
            </w:r>
          </w:p>
        </w:tc>
        <w:tc>
          <w:tcPr>
            <w:tcW w:w="284" w:type="dxa"/>
            <w:tcBorders>
              <w:top w:val="nil"/>
              <w:left w:val="nil"/>
              <w:bottom w:val="nil"/>
              <w:right w:val="nil"/>
            </w:tcBorders>
            <w:noWrap/>
            <w:vAlign w:val="center"/>
          </w:tcPr>
          <w:p w14:paraId="26B9C007" w14:textId="77777777" w:rsidR="00D506E0" w:rsidRPr="00421225" w:rsidRDefault="00D506E0" w:rsidP="00AB7D34">
            <w:pPr>
              <w:jc w:val="right"/>
              <w:rPr>
                <w:sz w:val="22"/>
                <w:szCs w:val="22"/>
              </w:rPr>
            </w:pPr>
          </w:p>
        </w:tc>
        <w:tc>
          <w:tcPr>
            <w:tcW w:w="1148" w:type="dxa"/>
            <w:tcBorders>
              <w:top w:val="nil"/>
              <w:left w:val="nil"/>
              <w:bottom w:val="single" w:sz="4" w:space="0" w:color="auto"/>
              <w:right w:val="nil"/>
            </w:tcBorders>
            <w:noWrap/>
            <w:vAlign w:val="center"/>
          </w:tcPr>
          <w:p w14:paraId="3F08A2B6" w14:textId="2DDA3E30" w:rsidR="00D506E0" w:rsidRPr="00421225" w:rsidRDefault="003B63C2" w:rsidP="00B61160">
            <w:pPr>
              <w:jc w:val="right"/>
              <w:rPr>
                <w:sz w:val="22"/>
                <w:szCs w:val="22"/>
              </w:rPr>
            </w:pPr>
            <w:r w:rsidRPr="00421225">
              <w:rPr>
                <w:sz w:val="22"/>
                <w:szCs w:val="22"/>
              </w:rPr>
              <w:t>170,731</w:t>
            </w:r>
          </w:p>
        </w:tc>
      </w:tr>
      <w:tr w:rsidR="00D506E0" w:rsidRPr="00421225" w14:paraId="69F8F82F" w14:textId="77777777" w:rsidTr="00791903">
        <w:trPr>
          <w:trHeight w:val="300"/>
        </w:trPr>
        <w:tc>
          <w:tcPr>
            <w:tcW w:w="1280" w:type="dxa"/>
            <w:tcBorders>
              <w:top w:val="nil"/>
              <w:left w:val="nil"/>
              <w:right w:val="nil"/>
            </w:tcBorders>
            <w:noWrap/>
            <w:vAlign w:val="center"/>
            <w:hideMark/>
          </w:tcPr>
          <w:p w14:paraId="2819452E" w14:textId="77777777" w:rsidR="00D506E0" w:rsidRPr="00421225" w:rsidRDefault="00D506E0" w:rsidP="00751B43">
            <w:pPr>
              <w:rPr>
                <w:sz w:val="20"/>
                <w:szCs w:val="22"/>
              </w:rPr>
            </w:pPr>
          </w:p>
        </w:tc>
        <w:tc>
          <w:tcPr>
            <w:tcW w:w="1712" w:type="dxa"/>
            <w:gridSpan w:val="2"/>
            <w:tcBorders>
              <w:top w:val="nil"/>
              <w:left w:val="nil"/>
              <w:right w:val="nil"/>
            </w:tcBorders>
            <w:noWrap/>
            <w:vAlign w:val="center"/>
            <w:hideMark/>
          </w:tcPr>
          <w:p w14:paraId="6C7FB194" w14:textId="77777777" w:rsidR="00D506E0" w:rsidRPr="00421225" w:rsidRDefault="00D506E0" w:rsidP="00751B43">
            <w:pPr>
              <w:rPr>
                <w:sz w:val="20"/>
                <w:szCs w:val="22"/>
              </w:rPr>
            </w:pPr>
          </w:p>
        </w:tc>
        <w:tc>
          <w:tcPr>
            <w:tcW w:w="1262" w:type="dxa"/>
            <w:tcBorders>
              <w:top w:val="nil"/>
              <w:left w:val="nil"/>
              <w:right w:val="nil"/>
            </w:tcBorders>
            <w:noWrap/>
            <w:vAlign w:val="center"/>
            <w:hideMark/>
          </w:tcPr>
          <w:p w14:paraId="79CC599F" w14:textId="77777777" w:rsidR="00D506E0" w:rsidRPr="00421225" w:rsidRDefault="00D506E0" w:rsidP="00751B43">
            <w:pPr>
              <w:rPr>
                <w:sz w:val="22"/>
                <w:szCs w:val="22"/>
              </w:rPr>
            </w:pPr>
          </w:p>
        </w:tc>
        <w:tc>
          <w:tcPr>
            <w:tcW w:w="271" w:type="dxa"/>
            <w:tcBorders>
              <w:top w:val="nil"/>
              <w:left w:val="nil"/>
              <w:right w:val="nil"/>
            </w:tcBorders>
            <w:noWrap/>
            <w:vAlign w:val="center"/>
            <w:hideMark/>
          </w:tcPr>
          <w:p w14:paraId="2F972777" w14:textId="77777777" w:rsidR="00D506E0" w:rsidRPr="00421225" w:rsidRDefault="00D506E0" w:rsidP="00751B43">
            <w:pPr>
              <w:rPr>
                <w:sz w:val="22"/>
                <w:szCs w:val="22"/>
              </w:rPr>
            </w:pPr>
          </w:p>
        </w:tc>
        <w:tc>
          <w:tcPr>
            <w:tcW w:w="1260" w:type="dxa"/>
            <w:tcBorders>
              <w:top w:val="nil"/>
              <w:left w:val="nil"/>
              <w:right w:val="nil"/>
            </w:tcBorders>
            <w:noWrap/>
            <w:vAlign w:val="center"/>
            <w:hideMark/>
          </w:tcPr>
          <w:p w14:paraId="54D1E010" w14:textId="77777777" w:rsidR="00D506E0" w:rsidRPr="00421225" w:rsidRDefault="00D506E0" w:rsidP="00751B43">
            <w:pPr>
              <w:rPr>
                <w:sz w:val="22"/>
                <w:szCs w:val="22"/>
              </w:rPr>
            </w:pPr>
          </w:p>
        </w:tc>
        <w:tc>
          <w:tcPr>
            <w:tcW w:w="271" w:type="dxa"/>
            <w:gridSpan w:val="2"/>
            <w:tcBorders>
              <w:top w:val="nil"/>
              <w:left w:val="nil"/>
              <w:right w:val="nil"/>
            </w:tcBorders>
            <w:noWrap/>
            <w:vAlign w:val="center"/>
            <w:hideMark/>
          </w:tcPr>
          <w:p w14:paraId="128DABDE" w14:textId="77777777" w:rsidR="00D506E0" w:rsidRPr="00421225" w:rsidRDefault="00D506E0" w:rsidP="00751B43">
            <w:pPr>
              <w:rPr>
                <w:sz w:val="22"/>
                <w:szCs w:val="22"/>
              </w:rPr>
            </w:pPr>
          </w:p>
        </w:tc>
        <w:tc>
          <w:tcPr>
            <w:tcW w:w="1437" w:type="dxa"/>
            <w:tcBorders>
              <w:top w:val="nil"/>
              <w:left w:val="nil"/>
              <w:right w:val="nil"/>
            </w:tcBorders>
            <w:noWrap/>
            <w:vAlign w:val="center"/>
            <w:hideMark/>
          </w:tcPr>
          <w:p w14:paraId="60072642" w14:textId="77777777" w:rsidR="00D506E0" w:rsidRPr="00421225" w:rsidRDefault="00D506E0" w:rsidP="00751B43">
            <w:pPr>
              <w:rPr>
                <w:sz w:val="22"/>
                <w:szCs w:val="22"/>
              </w:rPr>
            </w:pPr>
          </w:p>
        </w:tc>
        <w:tc>
          <w:tcPr>
            <w:tcW w:w="284" w:type="dxa"/>
            <w:tcBorders>
              <w:top w:val="nil"/>
              <w:left w:val="nil"/>
              <w:right w:val="nil"/>
            </w:tcBorders>
            <w:noWrap/>
            <w:vAlign w:val="center"/>
            <w:hideMark/>
          </w:tcPr>
          <w:p w14:paraId="0D539E2D" w14:textId="77777777" w:rsidR="00D506E0" w:rsidRPr="00421225" w:rsidRDefault="00D506E0" w:rsidP="00751B43">
            <w:pPr>
              <w:rPr>
                <w:sz w:val="22"/>
                <w:szCs w:val="22"/>
              </w:rPr>
            </w:pPr>
          </w:p>
        </w:tc>
        <w:tc>
          <w:tcPr>
            <w:tcW w:w="1148" w:type="dxa"/>
            <w:tcBorders>
              <w:top w:val="nil"/>
              <w:left w:val="nil"/>
              <w:right w:val="nil"/>
            </w:tcBorders>
            <w:noWrap/>
            <w:vAlign w:val="center"/>
          </w:tcPr>
          <w:p w14:paraId="5BE7E2E9" w14:textId="77777777" w:rsidR="00D506E0" w:rsidRPr="00421225" w:rsidRDefault="00D506E0" w:rsidP="00751B43">
            <w:pPr>
              <w:rPr>
                <w:sz w:val="22"/>
                <w:szCs w:val="22"/>
              </w:rPr>
            </w:pPr>
          </w:p>
        </w:tc>
      </w:tr>
      <w:tr w:rsidR="00D506E0" w:rsidRPr="00421225" w14:paraId="70265C4A" w14:textId="77777777" w:rsidTr="00791903">
        <w:trPr>
          <w:trHeight w:val="300"/>
        </w:trPr>
        <w:tc>
          <w:tcPr>
            <w:tcW w:w="2992" w:type="dxa"/>
            <w:gridSpan w:val="3"/>
            <w:noWrap/>
            <w:vAlign w:val="bottom"/>
            <w:hideMark/>
          </w:tcPr>
          <w:p w14:paraId="0F56005D" w14:textId="77777777" w:rsidR="00D506E0" w:rsidRPr="00421225" w:rsidRDefault="00D506E0">
            <w:pPr>
              <w:rPr>
                <w:b/>
                <w:bCs/>
                <w:sz w:val="22"/>
                <w:szCs w:val="22"/>
              </w:rPr>
            </w:pPr>
            <w:r w:rsidRPr="00421225">
              <w:rPr>
                <w:b/>
                <w:bCs/>
                <w:sz w:val="22"/>
                <w:szCs w:val="22"/>
              </w:rPr>
              <w:t>Accumulated Depreciation</w:t>
            </w:r>
          </w:p>
        </w:tc>
        <w:tc>
          <w:tcPr>
            <w:tcW w:w="1262" w:type="dxa"/>
            <w:noWrap/>
            <w:vAlign w:val="center"/>
            <w:hideMark/>
          </w:tcPr>
          <w:p w14:paraId="7158A8BA" w14:textId="77777777" w:rsidR="00D506E0" w:rsidRPr="00421225" w:rsidRDefault="00D506E0" w:rsidP="00AB7D34">
            <w:pPr>
              <w:jc w:val="right"/>
              <w:rPr>
                <w:sz w:val="22"/>
                <w:szCs w:val="22"/>
              </w:rPr>
            </w:pPr>
          </w:p>
        </w:tc>
        <w:tc>
          <w:tcPr>
            <w:tcW w:w="271" w:type="dxa"/>
            <w:noWrap/>
            <w:vAlign w:val="center"/>
            <w:hideMark/>
          </w:tcPr>
          <w:p w14:paraId="714DE991" w14:textId="77777777" w:rsidR="00D506E0" w:rsidRPr="00421225" w:rsidRDefault="00D506E0" w:rsidP="00AB7D34">
            <w:pPr>
              <w:jc w:val="right"/>
              <w:rPr>
                <w:sz w:val="22"/>
                <w:szCs w:val="22"/>
              </w:rPr>
            </w:pPr>
          </w:p>
        </w:tc>
        <w:tc>
          <w:tcPr>
            <w:tcW w:w="1260" w:type="dxa"/>
            <w:noWrap/>
            <w:vAlign w:val="center"/>
            <w:hideMark/>
          </w:tcPr>
          <w:p w14:paraId="55066592" w14:textId="77777777" w:rsidR="00D506E0" w:rsidRPr="00421225" w:rsidRDefault="00D506E0" w:rsidP="00AB7D34">
            <w:pPr>
              <w:jc w:val="right"/>
              <w:rPr>
                <w:sz w:val="22"/>
                <w:szCs w:val="22"/>
              </w:rPr>
            </w:pPr>
          </w:p>
        </w:tc>
        <w:tc>
          <w:tcPr>
            <w:tcW w:w="271" w:type="dxa"/>
            <w:gridSpan w:val="2"/>
            <w:noWrap/>
            <w:vAlign w:val="center"/>
            <w:hideMark/>
          </w:tcPr>
          <w:p w14:paraId="717382A7" w14:textId="77777777" w:rsidR="00D506E0" w:rsidRPr="00421225" w:rsidRDefault="00D506E0" w:rsidP="00AB7D34">
            <w:pPr>
              <w:jc w:val="right"/>
              <w:rPr>
                <w:sz w:val="22"/>
                <w:szCs w:val="22"/>
              </w:rPr>
            </w:pPr>
          </w:p>
        </w:tc>
        <w:tc>
          <w:tcPr>
            <w:tcW w:w="1437" w:type="dxa"/>
            <w:noWrap/>
            <w:vAlign w:val="center"/>
            <w:hideMark/>
          </w:tcPr>
          <w:p w14:paraId="77684118" w14:textId="77777777" w:rsidR="00D506E0" w:rsidRPr="00421225" w:rsidRDefault="00D506E0" w:rsidP="00AB7D34">
            <w:pPr>
              <w:jc w:val="right"/>
              <w:rPr>
                <w:sz w:val="22"/>
                <w:szCs w:val="22"/>
              </w:rPr>
            </w:pPr>
          </w:p>
        </w:tc>
        <w:tc>
          <w:tcPr>
            <w:tcW w:w="284" w:type="dxa"/>
            <w:noWrap/>
            <w:vAlign w:val="center"/>
            <w:hideMark/>
          </w:tcPr>
          <w:p w14:paraId="75961C71" w14:textId="77777777" w:rsidR="00D506E0" w:rsidRPr="00421225" w:rsidRDefault="00D506E0" w:rsidP="00AB7D34">
            <w:pPr>
              <w:jc w:val="right"/>
              <w:rPr>
                <w:sz w:val="22"/>
                <w:szCs w:val="22"/>
              </w:rPr>
            </w:pPr>
          </w:p>
        </w:tc>
        <w:tc>
          <w:tcPr>
            <w:tcW w:w="1148" w:type="dxa"/>
            <w:noWrap/>
            <w:vAlign w:val="center"/>
            <w:hideMark/>
          </w:tcPr>
          <w:p w14:paraId="1ACE1C74" w14:textId="77777777" w:rsidR="00D506E0" w:rsidRPr="00421225" w:rsidRDefault="00D506E0" w:rsidP="00AB7D34">
            <w:pPr>
              <w:jc w:val="right"/>
              <w:rPr>
                <w:sz w:val="22"/>
                <w:szCs w:val="22"/>
              </w:rPr>
            </w:pPr>
          </w:p>
        </w:tc>
      </w:tr>
      <w:tr w:rsidR="00D506E0" w:rsidRPr="00421225" w14:paraId="5BC1097D" w14:textId="77777777" w:rsidTr="00791903">
        <w:trPr>
          <w:trHeight w:val="300"/>
        </w:trPr>
        <w:tc>
          <w:tcPr>
            <w:tcW w:w="2992" w:type="dxa"/>
            <w:gridSpan w:val="3"/>
            <w:noWrap/>
            <w:vAlign w:val="bottom"/>
            <w:hideMark/>
          </w:tcPr>
          <w:p w14:paraId="0AAF6E09" w14:textId="1DA5850E" w:rsidR="00D506E0" w:rsidRPr="00421225" w:rsidRDefault="00D506E0" w:rsidP="00ED242E">
            <w:pPr>
              <w:rPr>
                <w:sz w:val="22"/>
                <w:szCs w:val="22"/>
              </w:rPr>
            </w:pPr>
            <w:r w:rsidRPr="00421225">
              <w:rPr>
                <w:sz w:val="22"/>
                <w:szCs w:val="22"/>
              </w:rPr>
              <w:t xml:space="preserve">As </w:t>
            </w:r>
            <w:proofErr w:type="gramStart"/>
            <w:r w:rsidRPr="00421225">
              <w:rPr>
                <w:sz w:val="22"/>
                <w:szCs w:val="22"/>
              </w:rPr>
              <w:t>at</w:t>
            </w:r>
            <w:proofErr w:type="gramEnd"/>
            <w:r w:rsidRPr="00421225">
              <w:rPr>
                <w:sz w:val="22"/>
                <w:szCs w:val="22"/>
              </w:rPr>
              <w:t xml:space="preserve"> 1 April 20</w:t>
            </w:r>
            <w:r w:rsidR="002A26D4" w:rsidRPr="00421225">
              <w:rPr>
                <w:sz w:val="22"/>
                <w:szCs w:val="22"/>
              </w:rPr>
              <w:t>2</w:t>
            </w:r>
            <w:r w:rsidR="00703667" w:rsidRPr="00421225">
              <w:rPr>
                <w:sz w:val="22"/>
                <w:szCs w:val="22"/>
              </w:rPr>
              <w:t>5</w:t>
            </w:r>
          </w:p>
        </w:tc>
        <w:tc>
          <w:tcPr>
            <w:tcW w:w="1262" w:type="dxa"/>
            <w:noWrap/>
            <w:vAlign w:val="center"/>
            <w:hideMark/>
          </w:tcPr>
          <w:p w14:paraId="071CF929" w14:textId="77777777" w:rsidR="00D506E0" w:rsidRPr="00421225" w:rsidRDefault="00D506E0" w:rsidP="00AB7D34">
            <w:pPr>
              <w:jc w:val="right"/>
              <w:rPr>
                <w:sz w:val="22"/>
                <w:szCs w:val="22"/>
              </w:rPr>
            </w:pPr>
            <w:r w:rsidRPr="00421225">
              <w:rPr>
                <w:sz w:val="22"/>
                <w:szCs w:val="22"/>
              </w:rPr>
              <w:t>-</w:t>
            </w:r>
          </w:p>
        </w:tc>
        <w:tc>
          <w:tcPr>
            <w:tcW w:w="271" w:type="dxa"/>
            <w:noWrap/>
            <w:vAlign w:val="center"/>
            <w:hideMark/>
          </w:tcPr>
          <w:p w14:paraId="7D8F3B9C" w14:textId="77777777" w:rsidR="00D506E0" w:rsidRPr="00421225" w:rsidRDefault="00D506E0" w:rsidP="00AB7D34">
            <w:pPr>
              <w:jc w:val="right"/>
              <w:rPr>
                <w:sz w:val="22"/>
                <w:szCs w:val="22"/>
              </w:rPr>
            </w:pPr>
          </w:p>
        </w:tc>
        <w:tc>
          <w:tcPr>
            <w:tcW w:w="1260" w:type="dxa"/>
            <w:noWrap/>
            <w:vAlign w:val="center"/>
            <w:hideMark/>
          </w:tcPr>
          <w:p w14:paraId="7AEEC5D5" w14:textId="77777777" w:rsidR="00D506E0" w:rsidRPr="00421225" w:rsidRDefault="00D506E0" w:rsidP="00AB7D34">
            <w:pPr>
              <w:jc w:val="right"/>
              <w:rPr>
                <w:sz w:val="22"/>
                <w:szCs w:val="22"/>
              </w:rPr>
            </w:pPr>
            <w:r w:rsidRPr="00421225">
              <w:rPr>
                <w:sz w:val="22"/>
                <w:szCs w:val="22"/>
              </w:rPr>
              <w:t>-</w:t>
            </w:r>
          </w:p>
        </w:tc>
        <w:tc>
          <w:tcPr>
            <w:tcW w:w="271" w:type="dxa"/>
            <w:gridSpan w:val="2"/>
            <w:noWrap/>
            <w:vAlign w:val="center"/>
            <w:hideMark/>
          </w:tcPr>
          <w:p w14:paraId="35286774" w14:textId="77777777" w:rsidR="00D506E0" w:rsidRPr="00421225" w:rsidRDefault="00D506E0" w:rsidP="00AB7D34">
            <w:pPr>
              <w:jc w:val="right"/>
              <w:rPr>
                <w:sz w:val="22"/>
                <w:szCs w:val="22"/>
              </w:rPr>
            </w:pPr>
          </w:p>
        </w:tc>
        <w:tc>
          <w:tcPr>
            <w:tcW w:w="1437" w:type="dxa"/>
            <w:noWrap/>
            <w:vAlign w:val="center"/>
            <w:hideMark/>
          </w:tcPr>
          <w:p w14:paraId="6A159658" w14:textId="77777777" w:rsidR="00D506E0" w:rsidRPr="00421225" w:rsidRDefault="00D506E0" w:rsidP="00AB7D34">
            <w:pPr>
              <w:jc w:val="right"/>
              <w:rPr>
                <w:sz w:val="22"/>
                <w:szCs w:val="22"/>
              </w:rPr>
            </w:pPr>
            <w:r w:rsidRPr="00421225">
              <w:rPr>
                <w:sz w:val="22"/>
                <w:szCs w:val="22"/>
              </w:rPr>
              <w:t>-</w:t>
            </w:r>
          </w:p>
        </w:tc>
        <w:tc>
          <w:tcPr>
            <w:tcW w:w="284" w:type="dxa"/>
            <w:noWrap/>
            <w:vAlign w:val="center"/>
            <w:hideMark/>
          </w:tcPr>
          <w:p w14:paraId="59359991" w14:textId="77777777" w:rsidR="00D506E0" w:rsidRPr="00421225" w:rsidRDefault="00D506E0" w:rsidP="00AB7D34">
            <w:pPr>
              <w:jc w:val="right"/>
              <w:rPr>
                <w:sz w:val="22"/>
                <w:szCs w:val="22"/>
              </w:rPr>
            </w:pPr>
          </w:p>
        </w:tc>
        <w:tc>
          <w:tcPr>
            <w:tcW w:w="1148" w:type="dxa"/>
            <w:noWrap/>
            <w:vAlign w:val="center"/>
            <w:hideMark/>
          </w:tcPr>
          <w:p w14:paraId="78512338" w14:textId="77777777" w:rsidR="00D506E0" w:rsidRPr="00421225" w:rsidRDefault="00D506E0" w:rsidP="00AB7D34">
            <w:pPr>
              <w:jc w:val="right"/>
              <w:rPr>
                <w:sz w:val="22"/>
                <w:szCs w:val="22"/>
              </w:rPr>
            </w:pPr>
            <w:r w:rsidRPr="00421225">
              <w:rPr>
                <w:sz w:val="22"/>
                <w:szCs w:val="22"/>
              </w:rPr>
              <w:t>-</w:t>
            </w:r>
          </w:p>
        </w:tc>
      </w:tr>
      <w:tr w:rsidR="00D506E0" w:rsidRPr="00421225" w14:paraId="5EFC7809" w14:textId="77777777" w:rsidTr="00791903">
        <w:trPr>
          <w:trHeight w:val="300"/>
        </w:trPr>
        <w:tc>
          <w:tcPr>
            <w:tcW w:w="2992" w:type="dxa"/>
            <w:gridSpan w:val="3"/>
            <w:noWrap/>
            <w:vAlign w:val="bottom"/>
            <w:hideMark/>
          </w:tcPr>
          <w:p w14:paraId="1795DADA" w14:textId="77777777" w:rsidR="00D506E0" w:rsidRPr="00421225" w:rsidRDefault="00D506E0">
            <w:pPr>
              <w:rPr>
                <w:sz w:val="22"/>
                <w:szCs w:val="22"/>
              </w:rPr>
            </w:pPr>
            <w:r w:rsidRPr="00421225">
              <w:rPr>
                <w:sz w:val="22"/>
                <w:szCs w:val="22"/>
              </w:rPr>
              <w:t>Charge for year</w:t>
            </w:r>
          </w:p>
        </w:tc>
        <w:tc>
          <w:tcPr>
            <w:tcW w:w="1262" w:type="dxa"/>
            <w:noWrap/>
            <w:vAlign w:val="center"/>
          </w:tcPr>
          <w:p w14:paraId="6AF999E3" w14:textId="782E89A8" w:rsidR="00D506E0" w:rsidRPr="00421225" w:rsidRDefault="00903C54" w:rsidP="00D506E0">
            <w:pPr>
              <w:jc w:val="right"/>
              <w:rPr>
                <w:sz w:val="22"/>
                <w:szCs w:val="22"/>
              </w:rPr>
            </w:pPr>
            <w:r w:rsidRPr="00421225">
              <w:rPr>
                <w:sz w:val="22"/>
                <w:szCs w:val="22"/>
              </w:rPr>
              <w:t>7,287</w:t>
            </w:r>
          </w:p>
        </w:tc>
        <w:tc>
          <w:tcPr>
            <w:tcW w:w="271" w:type="dxa"/>
            <w:noWrap/>
            <w:vAlign w:val="center"/>
          </w:tcPr>
          <w:p w14:paraId="04917841" w14:textId="77777777" w:rsidR="00D506E0" w:rsidRPr="00421225" w:rsidRDefault="00D506E0" w:rsidP="00AB7D34">
            <w:pPr>
              <w:jc w:val="right"/>
              <w:rPr>
                <w:sz w:val="22"/>
                <w:szCs w:val="22"/>
              </w:rPr>
            </w:pPr>
          </w:p>
        </w:tc>
        <w:tc>
          <w:tcPr>
            <w:tcW w:w="1260" w:type="dxa"/>
            <w:noWrap/>
            <w:vAlign w:val="center"/>
          </w:tcPr>
          <w:p w14:paraId="5BBF008C" w14:textId="749BA2D0" w:rsidR="00D506E0" w:rsidRPr="00421225" w:rsidRDefault="00EC0595" w:rsidP="00AB7D34">
            <w:pPr>
              <w:jc w:val="right"/>
              <w:rPr>
                <w:sz w:val="22"/>
                <w:szCs w:val="22"/>
              </w:rPr>
            </w:pPr>
            <w:r w:rsidRPr="00421225">
              <w:rPr>
                <w:sz w:val="22"/>
                <w:szCs w:val="22"/>
              </w:rPr>
              <w:t>13</w:t>
            </w:r>
          </w:p>
        </w:tc>
        <w:tc>
          <w:tcPr>
            <w:tcW w:w="271" w:type="dxa"/>
            <w:gridSpan w:val="2"/>
            <w:noWrap/>
            <w:vAlign w:val="center"/>
          </w:tcPr>
          <w:p w14:paraId="4984D7C5" w14:textId="77777777" w:rsidR="00D506E0" w:rsidRPr="00421225" w:rsidRDefault="00D506E0" w:rsidP="00AB7D34">
            <w:pPr>
              <w:jc w:val="right"/>
              <w:rPr>
                <w:sz w:val="22"/>
                <w:szCs w:val="22"/>
              </w:rPr>
            </w:pPr>
          </w:p>
        </w:tc>
        <w:tc>
          <w:tcPr>
            <w:tcW w:w="1437" w:type="dxa"/>
            <w:noWrap/>
            <w:vAlign w:val="center"/>
          </w:tcPr>
          <w:p w14:paraId="08568367" w14:textId="5A9F5356" w:rsidR="00D506E0" w:rsidRPr="00421225" w:rsidRDefault="00EC0595" w:rsidP="00AB7D34">
            <w:pPr>
              <w:jc w:val="right"/>
              <w:rPr>
                <w:sz w:val="22"/>
                <w:szCs w:val="22"/>
              </w:rPr>
            </w:pPr>
            <w:r w:rsidRPr="00421225">
              <w:rPr>
                <w:sz w:val="22"/>
                <w:szCs w:val="22"/>
              </w:rPr>
              <w:t>-</w:t>
            </w:r>
          </w:p>
        </w:tc>
        <w:tc>
          <w:tcPr>
            <w:tcW w:w="284" w:type="dxa"/>
            <w:noWrap/>
            <w:vAlign w:val="center"/>
          </w:tcPr>
          <w:p w14:paraId="79FBA9EE" w14:textId="77777777" w:rsidR="00D506E0" w:rsidRPr="00421225" w:rsidRDefault="00D506E0" w:rsidP="00AB7D34">
            <w:pPr>
              <w:jc w:val="right"/>
              <w:rPr>
                <w:sz w:val="22"/>
                <w:szCs w:val="22"/>
              </w:rPr>
            </w:pPr>
          </w:p>
        </w:tc>
        <w:tc>
          <w:tcPr>
            <w:tcW w:w="1148" w:type="dxa"/>
            <w:noWrap/>
            <w:vAlign w:val="center"/>
          </w:tcPr>
          <w:p w14:paraId="46B31369" w14:textId="3D3EB2B2" w:rsidR="00D506E0" w:rsidRPr="00421225" w:rsidRDefault="0045165C" w:rsidP="00D506E0">
            <w:pPr>
              <w:jc w:val="right"/>
              <w:rPr>
                <w:sz w:val="22"/>
                <w:szCs w:val="22"/>
              </w:rPr>
            </w:pPr>
            <w:r w:rsidRPr="00421225">
              <w:rPr>
                <w:sz w:val="22"/>
                <w:szCs w:val="22"/>
              </w:rPr>
              <w:t>7,300</w:t>
            </w:r>
          </w:p>
        </w:tc>
      </w:tr>
      <w:tr w:rsidR="00D506E0" w:rsidRPr="00421225" w14:paraId="03A4D271" w14:textId="77777777" w:rsidTr="00791903">
        <w:trPr>
          <w:trHeight w:val="300"/>
        </w:trPr>
        <w:tc>
          <w:tcPr>
            <w:tcW w:w="1280" w:type="dxa"/>
            <w:noWrap/>
            <w:vAlign w:val="bottom"/>
          </w:tcPr>
          <w:p w14:paraId="1695E9C2" w14:textId="77777777" w:rsidR="00D506E0" w:rsidRPr="00421225" w:rsidRDefault="00D506E0">
            <w:pPr>
              <w:rPr>
                <w:sz w:val="22"/>
                <w:szCs w:val="22"/>
              </w:rPr>
            </w:pPr>
            <w:r w:rsidRPr="00421225">
              <w:rPr>
                <w:sz w:val="22"/>
                <w:szCs w:val="22"/>
              </w:rPr>
              <w:t>Disposals</w:t>
            </w:r>
          </w:p>
        </w:tc>
        <w:tc>
          <w:tcPr>
            <w:tcW w:w="1712" w:type="dxa"/>
            <w:gridSpan w:val="2"/>
            <w:noWrap/>
            <w:vAlign w:val="bottom"/>
          </w:tcPr>
          <w:p w14:paraId="10356DF4" w14:textId="77777777" w:rsidR="00D506E0" w:rsidRPr="00421225" w:rsidRDefault="00D506E0">
            <w:pPr>
              <w:rPr>
                <w:sz w:val="22"/>
                <w:szCs w:val="22"/>
              </w:rPr>
            </w:pPr>
          </w:p>
        </w:tc>
        <w:tc>
          <w:tcPr>
            <w:tcW w:w="1262" w:type="dxa"/>
            <w:noWrap/>
            <w:vAlign w:val="center"/>
          </w:tcPr>
          <w:p w14:paraId="6CC7DF23" w14:textId="69F65F8C" w:rsidR="00D506E0" w:rsidRPr="00421225" w:rsidRDefault="00903C54" w:rsidP="003A7842">
            <w:pPr>
              <w:jc w:val="right"/>
              <w:rPr>
                <w:sz w:val="22"/>
                <w:szCs w:val="22"/>
              </w:rPr>
            </w:pPr>
            <w:r w:rsidRPr="00421225">
              <w:rPr>
                <w:sz w:val="22"/>
                <w:szCs w:val="22"/>
              </w:rPr>
              <w:t>(1</w:t>
            </w:r>
            <w:r w:rsidR="00DD103E" w:rsidRPr="00421225">
              <w:rPr>
                <w:sz w:val="22"/>
                <w:szCs w:val="22"/>
              </w:rPr>
              <w:t>3</w:t>
            </w:r>
            <w:r w:rsidRPr="00421225">
              <w:rPr>
                <w:sz w:val="22"/>
                <w:szCs w:val="22"/>
              </w:rPr>
              <w:t>)</w:t>
            </w:r>
          </w:p>
        </w:tc>
        <w:tc>
          <w:tcPr>
            <w:tcW w:w="271" w:type="dxa"/>
            <w:noWrap/>
            <w:vAlign w:val="center"/>
          </w:tcPr>
          <w:p w14:paraId="4AC83614" w14:textId="77777777" w:rsidR="00D506E0" w:rsidRPr="00421225" w:rsidRDefault="00D506E0" w:rsidP="00AB7D34">
            <w:pPr>
              <w:jc w:val="right"/>
              <w:rPr>
                <w:sz w:val="22"/>
                <w:szCs w:val="22"/>
              </w:rPr>
            </w:pPr>
          </w:p>
        </w:tc>
        <w:tc>
          <w:tcPr>
            <w:tcW w:w="1260" w:type="dxa"/>
            <w:noWrap/>
            <w:vAlign w:val="center"/>
          </w:tcPr>
          <w:p w14:paraId="7DCF7A8C" w14:textId="11C1EFBD" w:rsidR="00D506E0" w:rsidRPr="00421225" w:rsidRDefault="00EC0595" w:rsidP="00AB7D34">
            <w:pPr>
              <w:jc w:val="right"/>
              <w:rPr>
                <w:sz w:val="22"/>
                <w:szCs w:val="22"/>
              </w:rPr>
            </w:pPr>
            <w:r w:rsidRPr="00421225">
              <w:rPr>
                <w:sz w:val="22"/>
                <w:szCs w:val="22"/>
              </w:rPr>
              <w:t>-</w:t>
            </w:r>
          </w:p>
        </w:tc>
        <w:tc>
          <w:tcPr>
            <w:tcW w:w="271" w:type="dxa"/>
            <w:gridSpan w:val="2"/>
            <w:noWrap/>
            <w:vAlign w:val="center"/>
          </w:tcPr>
          <w:p w14:paraId="1B9D5289" w14:textId="77777777" w:rsidR="00D506E0" w:rsidRPr="00421225" w:rsidRDefault="00D506E0" w:rsidP="00AB7D34">
            <w:pPr>
              <w:jc w:val="right"/>
              <w:rPr>
                <w:sz w:val="22"/>
                <w:szCs w:val="22"/>
              </w:rPr>
            </w:pPr>
          </w:p>
        </w:tc>
        <w:tc>
          <w:tcPr>
            <w:tcW w:w="1437" w:type="dxa"/>
            <w:noWrap/>
            <w:vAlign w:val="center"/>
          </w:tcPr>
          <w:p w14:paraId="7D74070A" w14:textId="2D4CE62E" w:rsidR="00D506E0" w:rsidRPr="00421225" w:rsidRDefault="00EC0595" w:rsidP="00AB7D34">
            <w:pPr>
              <w:jc w:val="right"/>
              <w:rPr>
                <w:sz w:val="22"/>
                <w:szCs w:val="22"/>
              </w:rPr>
            </w:pPr>
            <w:r w:rsidRPr="00421225">
              <w:rPr>
                <w:sz w:val="22"/>
                <w:szCs w:val="22"/>
              </w:rPr>
              <w:t>-</w:t>
            </w:r>
          </w:p>
        </w:tc>
        <w:tc>
          <w:tcPr>
            <w:tcW w:w="284" w:type="dxa"/>
            <w:noWrap/>
            <w:vAlign w:val="center"/>
          </w:tcPr>
          <w:p w14:paraId="673F1074" w14:textId="77777777" w:rsidR="00D506E0" w:rsidRPr="00421225" w:rsidRDefault="00D506E0" w:rsidP="00AB7D34">
            <w:pPr>
              <w:jc w:val="right"/>
              <w:rPr>
                <w:sz w:val="22"/>
                <w:szCs w:val="22"/>
              </w:rPr>
            </w:pPr>
          </w:p>
        </w:tc>
        <w:tc>
          <w:tcPr>
            <w:tcW w:w="1148" w:type="dxa"/>
            <w:noWrap/>
            <w:vAlign w:val="center"/>
          </w:tcPr>
          <w:p w14:paraId="79671BDC" w14:textId="107F2C72" w:rsidR="00D506E0" w:rsidRPr="00421225" w:rsidRDefault="0045165C" w:rsidP="003A7842">
            <w:pPr>
              <w:jc w:val="right"/>
              <w:rPr>
                <w:sz w:val="22"/>
                <w:szCs w:val="22"/>
              </w:rPr>
            </w:pPr>
            <w:r w:rsidRPr="00421225">
              <w:rPr>
                <w:sz w:val="22"/>
                <w:szCs w:val="22"/>
              </w:rPr>
              <w:t>(13)</w:t>
            </w:r>
          </w:p>
        </w:tc>
      </w:tr>
      <w:tr w:rsidR="00D506E0" w:rsidRPr="00421225" w14:paraId="4CDBCFFC" w14:textId="77777777" w:rsidTr="00791903">
        <w:trPr>
          <w:trHeight w:val="300"/>
        </w:trPr>
        <w:tc>
          <w:tcPr>
            <w:tcW w:w="1280" w:type="dxa"/>
            <w:noWrap/>
            <w:vAlign w:val="bottom"/>
            <w:hideMark/>
          </w:tcPr>
          <w:p w14:paraId="6529F4EB" w14:textId="77777777" w:rsidR="00D506E0" w:rsidRPr="00421225" w:rsidRDefault="00D506E0">
            <w:pPr>
              <w:rPr>
                <w:sz w:val="22"/>
                <w:szCs w:val="22"/>
              </w:rPr>
            </w:pPr>
            <w:r w:rsidRPr="00421225">
              <w:rPr>
                <w:sz w:val="22"/>
                <w:szCs w:val="22"/>
              </w:rPr>
              <w:t>Revaluation</w:t>
            </w:r>
          </w:p>
        </w:tc>
        <w:tc>
          <w:tcPr>
            <w:tcW w:w="1712" w:type="dxa"/>
            <w:gridSpan w:val="2"/>
            <w:noWrap/>
            <w:vAlign w:val="bottom"/>
            <w:hideMark/>
          </w:tcPr>
          <w:p w14:paraId="15A5BA3C" w14:textId="77777777" w:rsidR="00D506E0" w:rsidRPr="00421225" w:rsidRDefault="00D506E0">
            <w:pPr>
              <w:rPr>
                <w:sz w:val="22"/>
                <w:szCs w:val="22"/>
              </w:rPr>
            </w:pPr>
          </w:p>
        </w:tc>
        <w:tc>
          <w:tcPr>
            <w:tcW w:w="1262" w:type="dxa"/>
            <w:tcBorders>
              <w:bottom w:val="single" w:sz="4" w:space="0" w:color="auto"/>
            </w:tcBorders>
            <w:noWrap/>
            <w:vAlign w:val="center"/>
          </w:tcPr>
          <w:p w14:paraId="11E641A1" w14:textId="3BCE8052" w:rsidR="00D506E0" w:rsidRPr="00421225" w:rsidRDefault="00903C54" w:rsidP="00AB7D34">
            <w:pPr>
              <w:jc w:val="right"/>
              <w:rPr>
                <w:sz w:val="22"/>
                <w:szCs w:val="22"/>
              </w:rPr>
            </w:pPr>
            <w:r w:rsidRPr="00421225">
              <w:rPr>
                <w:sz w:val="22"/>
                <w:szCs w:val="22"/>
              </w:rPr>
              <w:t>(7,274)</w:t>
            </w:r>
          </w:p>
        </w:tc>
        <w:tc>
          <w:tcPr>
            <w:tcW w:w="271" w:type="dxa"/>
            <w:noWrap/>
            <w:vAlign w:val="center"/>
          </w:tcPr>
          <w:p w14:paraId="497068F2" w14:textId="77777777" w:rsidR="00D506E0" w:rsidRPr="00421225" w:rsidRDefault="00D506E0" w:rsidP="00AB7D34">
            <w:pPr>
              <w:jc w:val="right"/>
              <w:rPr>
                <w:sz w:val="22"/>
                <w:szCs w:val="22"/>
              </w:rPr>
            </w:pPr>
          </w:p>
        </w:tc>
        <w:tc>
          <w:tcPr>
            <w:tcW w:w="1260" w:type="dxa"/>
            <w:tcBorders>
              <w:bottom w:val="single" w:sz="4" w:space="0" w:color="auto"/>
            </w:tcBorders>
            <w:noWrap/>
            <w:vAlign w:val="center"/>
          </w:tcPr>
          <w:p w14:paraId="7876F33D" w14:textId="1121D970" w:rsidR="00D506E0" w:rsidRPr="00421225" w:rsidRDefault="00EC0595" w:rsidP="00AB7D34">
            <w:pPr>
              <w:jc w:val="right"/>
              <w:rPr>
                <w:sz w:val="22"/>
                <w:szCs w:val="22"/>
              </w:rPr>
            </w:pPr>
            <w:r w:rsidRPr="00421225">
              <w:rPr>
                <w:sz w:val="22"/>
                <w:szCs w:val="22"/>
              </w:rPr>
              <w:t>(13)</w:t>
            </w:r>
          </w:p>
        </w:tc>
        <w:tc>
          <w:tcPr>
            <w:tcW w:w="271" w:type="dxa"/>
            <w:gridSpan w:val="2"/>
            <w:noWrap/>
            <w:vAlign w:val="center"/>
          </w:tcPr>
          <w:p w14:paraId="065E5783" w14:textId="77777777" w:rsidR="00D506E0" w:rsidRPr="00421225" w:rsidRDefault="00D506E0" w:rsidP="00AB7D34">
            <w:pPr>
              <w:jc w:val="right"/>
              <w:rPr>
                <w:sz w:val="22"/>
                <w:szCs w:val="22"/>
              </w:rPr>
            </w:pPr>
          </w:p>
        </w:tc>
        <w:tc>
          <w:tcPr>
            <w:tcW w:w="1437" w:type="dxa"/>
            <w:tcBorders>
              <w:bottom w:val="single" w:sz="4" w:space="0" w:color="auto"/>
            </w:tcBorders>
            <w:noWrap/>
            <w:vAlign w:val="center"/>
          </w:tcPr>
          <w:p w14:paraId="6C4FE2E0" w14:textId="7A2747AD" w:rsidR="00D506E0" w:rsidRPr="00421225" w:rsidRDefault="00EC0595" w:rsidP="00AB7D34">
            <w:pPr>
              <w:jc w:val="right"/>
              <w:rPr>
                <w:sz w:val="22"/>
                <w:szCs w:val="22"/>
              </w:rPr>
            </w:pPr>
            <w:r w:rsidRPr="00421225">
              <w:rPr>
                <w:sz w:val="22"/>
                <w:szCs w:val="22"/>
              </w:rPr>
              <w:t>-</w:t>
            </w:r>
          </w:p>
        </w:tc>
        <w:tc>
          <w:tcPr>
            <w:tcW w:w="284" w:type="dxa"/>
            <w:noWrap/>
            <w:vAlign w:val="center"/>
          </w:tcPr>
          <w:p w14:paraId="4FBFA49C" w14:textId="77777777" w:rsidR="00D506E0" w:rsidRPr="00421225" w:rsidRDefault="00D506E0" w:rsidP="00AB7D34">
            <w:pPr>
              <w:jc w:val="right"/>
              <w:rPr>
                <w:sz w:val="22"/>
                <w:szCs w:val="22"/>
              </w:rPr>
            </w:pPr>
          </w:p>
        </w:tc>
        <w:tc>
          <w:tcPr>
            <w:tcW w:w="1148" w:type="dxa"/>
            <w:tcBorders>
              <w:bottom w:val="single" w:sz="4" w:space="0" w:color="auto"/>
            </w:tcBorders>
            <w:noWrap/>
            <w:vAlign w:val="center"/>
          </w:tcPr>
          <w:p w14:paraId="061ACA9E" w14:textId="060A44CF" w:rsidR="00D506E0" w:rsidRPr="00421225" w:rsidRDefault="00D9569F" w:rsidP="00AB7D34">
            <w:pPr>
              <w:jc w:val="right"/>
              <w:rPr>
                <w:sz w:val="22"/>
                <w:szCs w:val="22"/>
              </w:rPr>
            </w:pPr>
            <w:r w:rsidRPr="00421225">
              <w:rPr>
                <w:sz w:val="22"/>
                <w:szCs w:val="22"/>
              </w:rPr>
              <w:t>(7,287)</w:t>
            </w:r>
          </w:p>
        </w:tc>
      </w:tr>
      <w:tr w:rsidR="00D506E0" w:rsidRPr="00421225" w14:paraId="1C024340" w14:textId="77777777" w:rsidTr="00791903">
        <w:trPr>
          <w:trHeight w:val="300"/>
        </w:trPr>
        <w:tc>
          <w:tcPr>
            <w:tcW w:w="2992" w:type="dxa"/>
            <w:gridSpan w:val="3"/>
            <w:noWrap/>
            <w:vAlign w:val="bottom"/>
            <w:hideMark/>
          </w:tcPr>
          <w:p w14:paraId="27C6E66B" w14:textId="58527F13" w:rsidR="00D506E0" w:rsidRPr="00421225" w:rsidRDefault="008D78B4" w:rsidP="008D78B4">
            <w:pPr>
              <w:rPr>
                <w:sz w:val="22"/>
                <w:szCs w:val="22"/>
              </w:rPr>
            </w:pPr>
            <w:proofErr w:type="gramStart"/>
            <w:r w:rsidRPr="00421225">
              <w:rPr>
                <w:sz w:val="22"/>
                <w:szCs w:val="22"/>
              </w:rPr>
              <w:t>At</w:t>
            </w:r>
            <w:proofErr w:type="gramEnd"/>
            <w:r w:rsidRPr="00421225">
              <w:rPr>
                <w:sz w:val="22"/>
                <w:szCs w:val="22"/>
              </w:rPr>
              <w:t xml:space="preserve"> 31 March 202</w:t>
            </w:r>
            <w:r w:rsidR="00703667" w:rsidRPr="00421225">
              <w:rPr>
                <w:sz w:val="22"/>
                <w:szCs w:val="22"/>
              </w:rPr>
              <w:t>6</w:t>
            </w:r>
          </w:p>
        </w:tc>
        <w:tc>
          <w:tcPr>
            <w:tcW w:w="1262" w:type="dxa"/>
            <w:tcBorders>
              <w:top w:val="single" w:sz="4" w:space="0" w:color="auto"/>
              <w:bottom w:val="single" w:sz="4" w:space="0" w:color="auto"/>
            </w:tcBorders>
            <w:noWrap/>
            <w:vAlign w:val="center"/>
          </w:tcPr>
          <w:p w14:paraId="1482519E" w14:textId="3547DD0B" w:rsidR="00D506E0" w:rsidRPr="00421225" w:rsidRDefault="00C300B6" w:rsidP="00AB7D34">
            <w:pPr>
              <w:jc w:val="right"/>
              <w:rPr>
                <w:sz w:val="22"/>
                <w:szCs w:val="22"/>
              </w:rPr>
            </w:pPr>
            <w:r w:rsidRPr="00421225">
              <w:rPr>
                <w:sz w:val="22"/>
                <w:szCs w:val="22"/>
              </w:rPr>
              <w:t>-</w:t>
            </w:r>
          </w:p>
        </w:tc>
        <w:tc>
          <w:tcPr>
            <w:tcW w:w="271" w:type="dxa"/>
            <w:noWrap/>
            <w:vAlign w:val="center"/>
          </w:tcPr>
          <w:p w14:paraId="6681DD75" w14:textId="77777777" w:rsidR="00D506E0" w:rsidRPr="00421225" w:rsidRDefault="00D506E0" w:rsidP="00AB7D34">
            <w:pPr>
              <w:jc w:val="right"/>
              <w:rPr>
                <w:sz w:val="22"/>
                <w:szCs w:val="22"/>
              </w:rPr>
            </w:pPr>
          </w:p>
        </w:tc>
        <w:tc>
          <w:tcPr>
            <w:tcW w:w="1260" w:type="dxa"/>
            <w:tcBorders>
              <w:top w:val="single" w:sz="4" w:space="0" w:color="auto"/>
              <w:bottom w:val="single" w:sz="4" w:space="0" w:color="auto"/>
            </w:tcBorders>
            <w:noWrap/>
            <w:vAlign w:val="center"/>
          </w:tcPr>
          <w:p w14:paraId="1F19C126" w14:textId="68C5AD45" w:rsidR="00D506E0" w:rsidRPr="00421225" w:rsidRDefault="004216CC" w:rsidP="00AB7D34">
            <w:pPr>
              <w:jc w:val="right"/>
              <w:rPr>
                <w:sz w:val="22"/>
                <w:szCs w:val="22"/>
              </w:rPr>
            </w:pPr>
            <w:r w:rsidRPr="00421225">
              <w:rPr>
                <w:sz w:val="22"/>
                <w:szCs w:val="22"/>
              </w:rPr>
              <w:t>-</w:t>
            </w:r>
          </w:p>
        </w:tc>
        <w:tc>
          <w:tcPr>
            <w:tcW w:w="271" w:type="dxa"/>
            <w:gridSpan w:val="2"/>
            <w:noWrap/>
            <w:vAlign w:val="center"/>
          </w:tcPr>
          <w:p w14:paraId="3A139B02" w14:textId="77777777" w:rsidR="00D506E0" w:rsidRPr="00421225" w:rsidRDefault="00D506E0" w:rsidP="00AB7D34">
            <w:pPr>
              <w:jc w:val="right"/>
              <w:rPr>
                <w:sz w:val="22"/>
                <w:szCs w:val="22"/>
              </w:rPr>
            </w:pPr>
          </w:p>
        </w:tc>
        <w:tc>
          <w:tcPr>
            <w:tcW w:w="1437" w:type="dxa"/>
            <w:tcBorders>
              <w:top w:val="single" w:sz="4" w:space="0" w:color="auto"/>
              <w:bottom w:val="single" w:sz="4" w:space="0" w:color="auto"/>
            </w:tcBorders>
            <w:noWrap/>
            <w:vAlign w:val="center"/>
          </w:tcPr>
          <w:p w14:paraId="1D2E6B27" w14:textId="6B7D74C2" w:rsidR="00D506E0" w:rsidRPr="00421225" w:rsidRDefault="004216CC" w:rsidP="00AB7D34">
            <w:pPr>
              <w:jc w:val="right"/>
              <w:rPr>
                <w:sz w:val="22"/>
                <w:szCs w:val="22"/>
              </w:rPr>
            </w:pPr>
            <w:r w:rsidRPr="00421225">
              <w:rPr>
                <w:sz w:val="22"/>
                <w:szCs w:val="22"/>
              </w:rPr>
              <w:t>-</w:t>
            </w:r>
          </w:p>
        </w:tc>
        <w:tc>
          <w:tcPr>
            <w:tcW w:w="284" w:type="dxa"/>
            <w:noWrap/>
            <w:vAlign w:val="center"/>
          </w:tcPr>
          <w:p w14:paraId="18D17F54" w14:textId="77777777" w:rsidR="00D506E0" w:rsidRPr="00421225" w:rsidRDefault="00D506E0" w:rsidP="00AB7D34">
            <w:pPr>
              <w:jc w:val="right"/>
              <w:rPr>
                <w:sz w:val="22"/>
                <w:szCs w:val="22"/>
              </w:rPr>
            </w:pPr>
          </w:p>
        </w:tc>
        <w:tc>
          <w:tcPr>
            <w:tcW w:w="1148" w:type="dxa"/>
            <w:tcBorders>
              <w:top w:val="single" w:sz="4" w:space="0" w:color="auto"/>
              <w:bottom w:val="single" w:sz="4" w:space="0" w:color="auto"/>
            </w:tcBorders>
            <w:noWrap/>
            <w:vAlign w:val="center"/>
          </w:tcPr>
          <w:p w14:paraId="380E69EC" w14:textId="40A305A8" w:rsidR="00D506E0" w:rsidRPr="00421225" w:rsidRDefault="000A3555" w:rsidP="00AB7D34">
            <w:pPr>
              <w:jc w:val="right"/>
              <w:rPr>
                <w:sz w:val="22"/>
                <w:szCs w:val="22"/>
              </w:rPr>
            </w:pPr>
            <w:r w:rsidRPr="00421225">
              <w:rPr>
                <w:sz w:val="22"/>
                <w:szCs w:val="22"/>
              </w:rPr>
              <w:t>-</w:t>
            </w:r>
          </w:p>
        </w:tc>
      </w:tr>
      <w:tr w:rsidR="00D506E0" w:rsidRPr="00421225" w14:paraId="61F7480D" w14:textId="77777777" w:rsidTr="00791903">
        <w:trPr>
          <w:trHeight w:val="300"/>
        </w:trPr>
        <w:tc>
          <w:tcPr>
            <w:tcW w:w="1280" w:type="dxa"/>
            <w:noWrap/>
            <w:vAlign w:val="center"/>
            <w:hideMark/>
          </w:tcPr>
          <w:p w14:paraId="1DDAB0CA" w14:textId="77777777" w:rsidR="00D506E0" w:rsidRPr="00421225" w:rsidRDefault="00D506E0" w:rsidP="00751B43">
            <w:pPr>
              <w:rPr>
                <w:sz w:val="20"/>
                <w:szCs w:val="22"/>
              </w:rPr>
            </w:pPr>
          </w:p>
        </w:tc>
        <w:tc>
          <w:tcPr>
            <w:tcW w:w="1712" w:type="dxa"/>
            <w:gridSpan w:val="2"/>
            <w:noWrap/>
            <w:vAlign w:val="center"/>
            <w:hideMark/>
          </w:tcPr>
          <w:p w14:paraId="69BCF43F" w14:textId="77777777" w:rsidR="00D506E0" w:rsidRPr="00421225" w:rsidRDefault="00D506E0" w:rsidP="00751B43">
            <w:pPr>
              <w:rPr>
                <w:sz w:val="20"/>
                <w:szCs w:val="22"/>
              </w:rPr>
            </w:pPr>
          </w:p>
        </w:tc>
        <w:tc>
          <w:tcPr>
            <w:tcW w:w="1262" w:type="dxa"/>
            <w:noWrap/>
            <w:vAlign w:val="center"/>
            <w:hideMark/>
          </w:tcPr>
          <w:p w14:paraId="10F2FDF0" w14:textId="77777777" w:rsidR="00D506E0" w:rsidRPr="00421225" w:rsidRDefault="00D506E0" w:rsidP="00751B43">
            <w:pPr>
              <w:rPr>
                <w:sz w:val="22"/>
                <w:szCs w:val="22"/>
              </w:rPr>
            </w:pPr>
          </w:p>
        </w:tc>
        <w:tc>
          <w:tcPr>
            <w:tcW w:w="271" w:type="dxa"/>
            <w:noWrap/>
            <w:vAlign w:val="center"/>
            <w:hideMark/>
          </w:tcPr>
          <w:p w14:paraId="5504ACFD" w14:textId="77777777" w:rsidR="00D506E0" w:rsidRPr="00421225" w:rsidRDefault="00D506E0" w:rsidP="00751B43">
            <w:pPr>
              <w:rPr>
                <w:sz w:val="22"/>
                <w:szCs w:val="22"/>
              </w:rPr>
            </w:pPr>
          </w:p>
        </w:tc>
        <w:tc>
          <w:tcPr>
            <w:tcW w:w="1260" w:type="dxa"/>
            <w:noWrap/>
            <w:vAlign w:val="center"/>
            <w:hideMark/>
          </w:tcPr>
          <w:p w14:paraId="2F6D46B8" w14:textId="77777777" w:rsidR="00D506E0" w:rsidRPr="00421225" w:rsidRDefault="00D506E0" w:rsidP="00751B43">
            <w:pPr>
              <w:rPr>
                <w:sz w:val="22"/>
                <w:szCs w:val="22"/>
              </w:rPr>
            </w:pPr>
          </w:p>
        </w:tc>
        <w:tc>
          <w:tcPr>
            <w:tcW w:w="271" w:type="dxa"/>
            <w:gridSpan w:val="2"/>
            <w:noWrap/>
            <w:vAlign w:val="center"/>
            <w:hideMark/>
          </w:tcPr>
          <w:p w14:paraId="0E3ECE66" w14:textId="77777777" w:rsidR="00D506E0" w:rsidRPr="00421225" w:rsidRDefault="00D506E0" w:rsidP="00751B43">
            <w:pPr>
              <w:rPr>
                <w:sz w:val="22"/>
                <w:szCs w:val="22"/>
              </w:rPr>
            </w:pPr>
          </w:p>
        </w:tc>
        <w:tc>
          <w:tcPr>
            <w:tcW w:w="1437" w:type="dxa"/>
            <w:noWrap/>
            <w:vAlign w:val="center"/>
            <w:hideMark/>
          </w:tcPr>
          <w:p w14:paraId="1A80D275" w14:textId="77777777" w:rsidR="00D506E0" w:rsidRPr="00421225" w:rsidRDefault="00D506E0" w:rsidP="00751B43">
            <w:pPr>
              <w:rPr>
                <w:sz w:val="22"/>
                <w:szCs w:val="22"/>
              </w:rPr>
            </w:pPr>
          </w:p>
        </w:tc>
        <w:tc>
          <w:tcPr>
            <w:tcW w:w="284" w:type="dxa"/>
            <w:noWrap/>
            <w:vAlign w:val="center"/>
            <w:hideMark/>
          </w:tcPr>
          <w:p w14:paraId="5B169D35" w14:textId="77777777" w:rsidR="00D506E0" w:rsidRPr="00421225" w:rsidRDefault="00D506E0" w:rsidP="00751B43">
            <w:pPr>
              <w:rPr>
                <w:sz w:val="22"/>
                <w:szCs w:val="22"/>
              </w:rPr>
            </w:pPr>
          </w:p>
        </w:tc>
        <w:tc>
          <w:tcPr>
            <w:tcW w:w="1148" w:type="dxa"/>
            <w:noWrap/>
            <w:vAlign w:val="center"/>
            <w:hideMark/>
          </w:tcPr>
          <w:p w14:paraId="0D99D7C5" w14:textId="77777777" w:rsidR="00D506E0" w:rsidRPr="00421225" w:rsidRDefault="00D506E0" w:rsidP="00751B43">
            <w:pPr>
              <w:rPr>
                <w:sz w:val="22"/>
                <w:szCs w:val="22"/>
              </w:rPr>
            </w:pPr>
          </w:p>
        </w:tc>
      </w:tr>
      <w:tr w:rsidR="00D506E0" w:rsidRPr="00421225" w14:paraId="0C2219FC" w14:textId="77777777" w:rsidTr="00791903">
        <w:trPr>
          <w:trHeight w:val="300"/>
        </w:trPr>
        <w:tc>
          <w:tcPr>
            <w:tcW w:w="2992" w:type="dxa"/>
            <w:gridSpan w:val="3"/>
            <w:tcBorders>
              <w:left w:val="nil"/>
              <w:bottom w:val="nil"/>
              <w:right w:val="nil"/>
            </w:tcBorders>
            <w:noWrap/>
            <w:vAlign w:val="bottom"/>
            <w:hideMark/>
          </w:tcPr>
          <w:p w14:paraId="6694105C" w14:textId="77777777" w:rsidR="00D506E0" w:rsidRPr="00421225" w:rsidRDefault="00D506E0">
            <w:pPr>
              <w:rPr>
                <w:b/>
                <w:bCs/>
                <w:sz w:val="22"/>
                <w:szCs w:val="22"/>
              </w:rPr>
            </w:pPr>
            <w:r w:rsidRPr="00421225">
              <w:rPr>
                <w:b/>
                <w:bCs/>
                <w:sz w:val="22"/>
                <w:szCs w:val="22"/>
              </w:rPr>
              <w:t>Net Book Value - Valuation</w:t>
            </w:r>
          </w:p>
        </w:tc>
        <w:tc>
          <w:tcPr>
            <w:tcW w:w="1262" w:type="dxa"/>
            <w:tcBorders>
              <w:left w:val="nil"/>
              <w:bottom w:val="single" w:sz="4" w:space="0" w:color="auto"/>
              <w:right w:val="nil"/>
            </w:tcBorders>
            <w:noWrap/>
            <w:vAlign w:val="center"/>
            <w:hideMark/>
          </w:tcPr>
          <w:p w14:paraId="59447A01" w14:textId="77777777" w:rsidR="00D506E0" w:rsidRPr="00421225" w:rsidRDefault="00D506E0" w:rsidP="00AB7D34">
            <w:pPr>
              <w:jc w:val="right"/>
              <w:rPr>
                <w:sz w:val="22"/>
                <w:szCs w:val="22"/>
              </w:rPr>
            </w:pPr>
          </w:p>
        </w:tc>
        <w:tc>
          <w:tcPr>
            <w:tcW w:w="271" w:type="dxa"/>
            <w:tcBorders>
              <w:left w:val="nil"/>
              <w:bottom w:val="nil"/>
              <w:right w:val="nil"/>
            </w:tcBorders>
            <w:noWrap/>
            <w:vAlign w:val="center"/>
            <w:hideMark/>
          </w:tcPr>
          <w:p w14:paraId="33095760" w14:textId="77777777" w:rsidR="00D506E0" w:rsidRPr="00421225" w:rsidRDefault="00D506E0" w:rsidP="00AB7D34">
            <w:pPr>
              <w:jc w:val="right"/>
              <w:rPr>
                <w:sz w:val="22"/>
                <w:szCs w:val="22"/>
              </w:rPr>
            </w:pPr>
          </w:p>
        </w:tc>
        <w:tc>
          <w:tcPr>
            <w:tcW w:w="1260" w:type="dxa"/>
            <w:tcBorders>
              <w:left w:val="nil"/>
              <w:bottom w:val="single" w:sz="4" w:space="0" w:color="auto"/>
              <w:right w:val="nil"/>
            </w:tcBorders>
            <w:noWrap/>
            <w:vAlign w:val="center"/>
            <w:hideMark/>
          </w:tcPr>
          <w:p w14:paraId="0869BDA5" w14:textId="77777777" w:rsidR="00D506E0" w:rsidRPr="00421225" w:rsidRDefault="00D506E0" w:rsidP="00AB7D34">
            <w:pPr>
              <w:jc w:val="right"/>
              <w:rPr>
                <w:sz w:val="22"/>
                <w:szCs w:val="22"/>
              </w:rPr>
            </w:pPr>
          </w:p>
        </w:tc>
        <w:tc>
          <w:tcPr>
            <w:tcW w:w="271" w:type="dxa"/>
            <w:gridSpan w:val="2"/>
            <w:tcBorders>
              <w:left w:val="nil"/>
              <w:bottom w:val="nil"/>
              <w:right w:val="nil"/>
            </w:tcBorders>
            <w:noWrap/>
            <w:vAlign w:val="center"/>
            <w:hideMark/>
          </w:tcPr>
          <w:p w14:paraId="5B9D0628" w14:textId="77777777" w:rsidR="00D506E0" w:rsidRPr="00421225" w:rsidRDefault="00D506E0" w:rsidP="00AB7D34">
            <w:pPr>
              <w:jc w:val="right"/>
              <w:rPr>
                <w:sz w:val="22"/>
                <w:szCs w:val="22"/>
              </w:rPr>
            </w:pPr>
          </w:p>
        </w:tc>
        <w:tc>
          <w:tcPr>
            <w:tcW w:w="1437" w:type="dxa"/>
            <w:tcBorders>
              <w:left w:val="nil"/>
              <w:bottom w:val="single" w:sz="4" w:space="0" w:color="auto"/>
              <w:right w:val="nil"/>
            </w:tcBorders>
            <w:noWrap/>
            <w:vAlign w:val="center"/>
            <w:hideMark/>
          </w:tcPr>
          <w:p w14:paraId="3202149C" w14:textId="77777777" w:rsidR="00D506E0" w:rsidRPr="00421225" w:rsidRDefault="00D506E0" w:rsidP="00AB7D34">
            <w:pPr>
              <w:jc w:val="right"/>
              <w:rPr>
                <w:sz w:val="22"/>
                <w:szCs w:val="22"/>
              </w:rPr>
            </w:pPr>
          </w:p>
        </w:tc>
        <w:tc>
          <w:tcPr>
            <w:tcW w:w="284" w:type="dxa"/>
            <w:tcBorders>
              <w:left w:val="nil"/>
              <w:bottom w:val="nil"/>
              <w:right w:val="nil"/>
            </w:tcBorders>
            <w:noWrap/>
            <w:vAlign w:val="center"/>
            <w:hideMark/>
          </w:tcPr>
          <w:p w14:paraId="14DD639D" w14:textId="77777777" w:rsidR="00D506E0" w:rsidRPr="00421225" w:rsidRDefault="00D506E0" w:rsidP="00AB7D34">
            <w:pPr>
              <w:jc w:val="right"/>
              <w:rPr>
                <w:sz w:val="22"/>
                <w:szCs w:val="22"/>
              </w:rPr>
            </w:pPr>
          </w:p>
        </w:tc>
        <w:tc>
          <w:tcPr>
            <w:tcW w:w="1148" w:type="dxa"/>
            <w:tcBorders>
              <w:left w:val="nil"/>
              <w:bottom w:val="single" w:sz="4" w:space="0" w:color="auto"/>
              <w:right w:val="nil"/>
            </w:tcBorders>
            <w:noWrap/>
            <w:vAlign w:val="center"/>
            <w:hideMark/>
          </w:tcPr>
          <w:p w14:paraId="0C4347B1" w14:textId="77777777" w:rsidR="00D506E0" w:rsidRPr="00421225" w:rsidRDefault="00D506E0" w:rsidP="00AB7D34">
            <w:pPr>
              <w:jc w:val="right"/>
              <w:rPr>
                <w:sz w:val="22"/>
                <w:szCs w:val="22"/>
              </w:rPr>
            </w:pPr>
          </w:p>
        </w:tc>
      </w:tr>
      <w:tr w:rsidR="00D506E0" w:rsidRPr="00421225" w14:paraId="0A58DC63" w14:textId="77777777" w:rsidTr="00791903">
        <w:trPr>
          <w:trHeight w:val="300"/>
        </w:trPr>
        <w:tc>
          <w:tcPr>
            <w:tcW w:w="2992" w:type="dxa"/>
            <w:gridSpan w:val="3"/>
            <w:tcBorders>
              <w:top w:val="nil"/>
              <w:left w:val="nil"/>
              <w:bottom w:val="nil"/>
              <w:right w:val="nil"/>
            </w:tcBorders>
            <w:noWrap/>
            <w:vAlign w:val="bottom"/>
            <w:hideMark/>
          </w:tcPr>
          <w:p w14:paraId="134B935E" w14:textId="4409E410" w:rsidR="00D506E0" w:rsidRPr="00421225" w:rsidRDefault="00D506E0" w:rsidP="00D506E0">
            <w:pPr>
              <w:rPr>
                <w:sz w:val="22"/>
                <w:szCs w:val="22"/>
              </w:rPr>
            </w:pPr>
            <w:proofErr w:type="gramStart"/>
            <w:r w:rsidRPr="00421225">
              <w:rPr>
                <w:sz w:val="22"/>
                <w:szCs w:val="22"/>
              </w:rPr>
              <w:t>At</w:t>
            </w:r>
            <w:proofErr w:type="gramEnd"/>
            <w:r w:rsidRPr="00421225">
              <w:rPr>
                <w:sz w:val="22"/>
                <w:szCs w:val="22"/>
              </w:rPr>
              <w:t xml:space="preserve"> 31 March 20</w:t>
            </w:r>
            <w:r w:rsidR="00E55A10" w:rsidRPr="00421225">
              <w:rPr>
                <w:sz w:val="22"/>
                <w:szCs w:val="22"/>
              </w:rPr>
              <w:t>2</w:t>
            </w:r>
            <w:r w:rsidR="000861D9" w:rsidRPr="00421225">
              <w:rPr>
                <w:sz w:val="22"/>
                <w:szCs w:val="22"/>
              </w:rPr>
              <w:t>6</w:t>
            </w:r>
          </w:p>
        </w:tc>
        <w:tc>
          <w:tcPr>
            <w:tcW w:w="1262" w:type="dxa"/>
            <w:tcBorders>
              <w:top w:val="single" w:sz="4" w:space="0" w:color="auto"/>
              <w:left w:val="nil"/>
              <w:bottom w:val="single" w:sz="4" w:space="0" w:color="auto"/>
              <w:right w:val="nil"/>
            </w:tcBorders>
            <w:noWrap/>
            <w:vAlign w:val="center"/>
          </w:tcPr>
          <w:p w14:paraId="5561472D" w14:textId="3F4857B3" w:rsidR="00D506E0" w:rsidRPr="00421225" w:rsidRDefault="00A42516" w:rsidP="00B61160">
            <w:pPr>
              <w:jc w:val="right"/>
              <w:rPr>
                <w:sz w:val="22"/>
                <w:szCs w:val="22"/>
              </w:rPr>
            </w:pPr>
            <w:r w:rsidRPr="00421225">
              <w:rPr>
                <w:sz w:val="22"/>
                <w:szCs w:val="22"/>
              </w:rPr>
              <w:t>156,433</w:t>
            </w:r>
          </w:p>
        </w:tc>
        <w:tc>
          <w:tcPr>
            <w:tcW w:w="271" w:type="dxa"/>
            <w:tcBorders>
              <w:top w:val="nil"/>
              <w:left w:val="nil"/>
              <w:bottom w:val="nil"/>
              <w:right w:val="nil"/>
            </w:tcBorders>
            <w:noWrap/>
            <w:vAlign w:val="center"/>
          </w:tcPr>
          <w:p w14:paraId="0FF474DF" w14:textId="16D4A756" w:rsidR="00D506E0" w:rsidRPr="00421225" w:rsidRDefault="00D506E0" w:rsidP="00AB7D34">
            <w:pPr>
              <w:jc w:val="right"/>
              <w:rPr>
                <w:sz w:val="22"/>
                <w:szCs w:val="22"/>
              </w:rPr>
            </w:pPr>
          </w:p>
        </w:tc>
        <w:tc>
          <w:tcPr>
            <w:tcW w:w="1260" w:type="dxa"/>
            <w:tcBorders>
              <w:top w:val="single" w:sz="4" w:space="0" w:color="auto"/>
              <w:left w:val="nil"/>
              <w:bottom w:val="single" w:sz="4" w:space="0" w:color="auto"/>
              <w:right w:val="nil"/>
            </w:tcBorders>
            <w:noWrap/>
            <w:vAlign w:val="center"/>
          </w:tcPr>
          <w:p w14:paraId="30345B97" w14:textId="563EE77C" w:rsidR="00D506E0" w:rsidRPr="00421225" w:rsidRDefault="00A42516" w:rsidP="00AB7D34">
            <w:pPr>
              <w:jc w:val="right"/>
              <w:rPr>
                <w:sz w:val="22"/>
                <w:szCs w:val="22"/>
              </w:rPr>
            </w:pPr>
            <w:r w:rsidRPr="00421225">
              <w:rPr>
                <w:sz w:val="22"/>
                <w:szCs w:val="22"/>
              </w:rPr>
              <w:t>1,060</w:t>
            </w:r>
          </w:p>
        </w:tc>
        <w:tc>
          <w:tcPr>
            <w:tcW w:w="271" w:type="dxa"/>
            <w:gridSpan w:val="2"/>
            <w:tcBorders>
              <w:top w:val="nil"/>
              <w:left w:val="nil"/>
              <w:bottom w:val="nil"/>
              <w:right w:val="nil"/>
            </w:tcBorders>
            <w:noWrap/>
            <w:vAlign w:val="center"/>
          </w:tcPr>
          <w:p w14:paraId="63AA7BC2" w14:textId="77777777" w:rsidR="00D506E0" w:rsidRPr="00421225" w:rsidRDefault="00D506E0" w:rsidP="00AB7D34">
            <w:pPr>
              <w:jc w:val="right"/>
              <w:rPr>
                <w:sz w:val="22"/>
                <w:szCs w:val="22"/>
              </w:rPr>
            </w:pPr>
          </w:p>
        </w:tc>
        <w:tc>
          <w:tcPr>
            <w:tcW w:w="1437" w:type="dxa"/>
            <w:tcBorders>
              <w:top w:val="single" w:sz="4" w:space="0" w:color="auto"/>
              <w:left w:val="nil"/>
              <w:bottom w:val="single" w:sz="4" w:space="0" w:color="auto"/>
              <w:right w:val="nil"/>
            </w:tcBorders>
            <w:noWrap/>
            <w:vAlign w:val="center"/>
          </w:tcPr>
          <w:p w14:paraId="1E5A9B65" w14:textId="4984F830" w:rsidR="00D506E0" w:rsidRPr="00421225" w:rsidRDefault="00A42516" w:rsidP="007D43A0">
            <w:pPr>
              <w:jc w:val="right"/>
              <w:rPr>
                <w:sz w:val="22"/>
                <w:szCs w:val="22"/>
              </w:rPr>
            </w:pPr>
            <w:r w:rsidRPr="00421225">
              <w:rPr>
                <w:sz w:val="22"/>
                <w:szCs w:val="22"/>
              </w:rPr>
              <w:t>13,238</w:t>
            </w:r>
          </w:p>
        </w:tc>
        <w:tc>
          <w:tcPr>
            <w:tcW w:w="284" w:type="dxa"/>
            <w:tcBorders>
              <w:top w:val="nil"/>
              <w:left w:val="nil"/>
              <w:bottom w:val="nil"/>
              <w:right w:val="nil"/>
            </w:tcBorders>
            <w:noWrap/>
            <w:vAlign w:val="center"/>
          </w:tcPr>
          <w:p w14:paraId="150823F9" w14:textId="77777777" w:rsidR="00D506E0" w:rsidRPr="00421225" w:rsidRDefault="00D506E0" w:rsidP="00AB7D34">
            <w:pPr>
              <w:jc w:val="right"/>
              <w:rPr>
                <w:sz w:val="22"/>
                <w:szCs w:val="22"/>
              </w:rPr>
            </w:pPr>
          </w:p>
        </w:tc>
        <w:tc>
          <w:tcPr>
            <w:tcW w:w="1148" w:type="dxa"/>
            <w:tcBorders>
              <w:top w:val="single" w:sz="4" w:space="0" w:color="auto"/>
              <w:left w:val="nil"/>
              <w:bottom w:val="single" w:sz="4" w:space="0" w:color="auto"/>
              <w:right w:val="nil"/>
            </w:tcBorders>
            <w:noWrap/>
            <w:vAlign w:val="center"/>
          </w:tcPr>
          <w:p w14:paraId="7458B65C" w14:textId="6F00DD8A" w:rsidR="00D506E0" w:rsidRPr="00421225" w:rsidRDefault="00A42516" w:rsidP="00B61160">
            <w:pPr>
              <w:jc w:val="right"/>
              <w:rPr>
                <w:sz w:val="22"/>
                <w:szCs w:val="22"/>
              </w:rPr>
            </w:pPr>
            <w:r w:rsidRPr="00421225">
              <w:rPr>
                <w:sz w:val="22"/>
                <w:szCs w:val="22"/>
              </w:rPr>
              <w:t>170,731</w:t>
            </w:r>
          </w:p>
        </w:tc>
      </w:tr>
      <w:tr w:rsidR="00D506E0" w:rsidRPr="00421225" w14:paraId="0CD1912C" w14:textId="77777777" w:rsidTr="00791903">
        <w:trPr>
          <w:trHeight w:val="300"/>
        </w:trPr>
        <w:tc>
          <w:tcPr>
            <w:tcW w:w="1280" w:type="dxa"/>
            <w:tcBorders>
              <w:top w:val="nil"/>
              <w:left w:val="nil"/>
              <w:bottom w:val="nil"/>
              <w:right w:val="nil"/>
            </w:tcBorders>
            <w:noWrap/>
            <w:vAlign w:val="bottom"/>
            <w:hideMark/>
          </w:tcPr>
          <w:p w14:paraId="0E0B8A46" w14:textId="77777777" w:rsidR="00D506E0" w:rsidRPr="00421225" w:rsidRDefault="00D506E0">
            <w:pPr>
              <w:rPr>
                <w:sz w:val="22"/>
                <w:szCs w:val="22"/>
              </w:rPr>
            </w:pPr>
          </w:p>
        </w:tc>
        <w:tc>
          <w:tcPr>
            <w:tcW w:w="1712" w:type="dxa"/>
            <w:gridSpan w:val="2"/>
            <w:tcBorders>
              <w:top w:val="nil"/>
              <w:left w:val="nil"/>
              <w:bottom w:val="nil"/>
              <w:right w:val="nil"/>
            </w:tcBorders>
            <w:noWrap/>
            <w:vAlign w:val="bottom"/>
            <w:hideMark/>
          </w:tcPr>
          <w:p w14:paraId="6BC45DC5" w14:textId="77777777" w:rsidR="00D506E0" w:rsidRPr="00421225" w:rsidRDefault="00D506E0">
            <w:pPr>
              <w:rPr>
                <w:sz w:val="22"/>
                <w:szCs w:val="22"/>
              </w:rPr>
            </w:pPr>
          </w:p>
        </w:tc>
        <w:tc>
          <w:tcPr>
            <w:tcW w:w="1262" w:type="dxa"/>
            <w:tcBorders>
              <w:top w:val="nil"/>
              <w:left w:val="nil"/>
              <w:bottom w:val="single" w:sz="4" w:space="0" w:color="auto"/>
              <w:right w:val="nil"/>
            </w:tcBorders>
            <w:noWrap/>
            <w:vAlign w:val="center"/>
          </w:tcPr>
          <w:p w14:paraId="674E2D33" w14:textId="77777777" w:rsidR="00D506E0" w:rsidRPr="00421225" w:rsidRDefault="00D506E0" w:rsidP="00AB7D34">
            <w:pPr>
              <w:jc w:val="right"/>
              <w:rPr>
                <w:sz w:val="22"/>
                <w:szCs w:val="22"/>
              </w:rPr>
            </w:pPr>
          </w:p>
        </w:tc>
        <w:tc>
          <w:tcPr>
            <w:tcW w:w="271" w:type="dxa"/>
            <w:tcBorders>
              <w:top w:val="nil"/>
              <w:left w:val="nil"/>
              <w:bottom w:val="nil"/>
              <w:right w:val="nil"/>
            </w:tcBorders>
            <w:noWrap/>
            <w:vAlign w:val="center"/>
          </w:tcPr>
          <w:p w14:paraId="3D28E740" w14:textId="77777777" w:rsidR="00D506E0" w:rsidRPr="00421225" w:rsidRDefault="00D506E0" w:rsidP="00AB7D34">
            <w:pPr>
              <w:jc w:val="right"/>
              <w:rPr>
                <w:sz w:val="22"/>
                <w:szCs w:val="22"/>
              </w:rPr>
            </w:pPr>
          </w:p>
        </w:tc>
        <w:tc>
          <w:tcPr>
            <w:tcW w:w="1260" w:type="dxa"/>
            <w:tcBorders>
              <w:top w:val="nil"/>
              <w:left w:val="nil"/>
              <w:bottom w:val="single" w:sz="4" w:space="0" w:color="auto"/>
              <w:right w:val="nil"/>
            </w:tcBorders>
            <w:noWrap/>
            <w:vAlign w:val="center"/>
          </w:tcPr>
          <w:p w14:paraId="653C6767" w14:textId="77777777" w:rsidR="00D506E0" w:rsidRPr="00421225" w:rsidRDefault="00D506E0" w:rsidP="00AB7D34">
            <w:pPr>
              <w:jc w:val="right"/>
              <w:rPr>
                <w:sz w:val="22"/>
                <w:szCs w:val="22"/>
              </w:rPr>
            </w:pPr>
          </w:p>
        </w:tc>
        <w:tc>
          <w:tcPr>
            <w:tcW w:w="271" w:type="dxa"/>
            <w:gridSpan w:val="2"/>
            <w:tcBorders>
              <w:top w:val="nil"/>
              <w:left w:val="nil"/>
              <w:bottom w:val="nil"/>
              <w:right w:val="nil"/>
            </w:tcBorders>
            <w:noWrap/>
            <w:vAlign w:val="center"/>
          </w:tcPr>
          <w:p w14:paraId="5957BC7F" w14:textId="77777777" w:rsidR="00D506E0" w:rsidRPr="00421225" w:rsidRDefault="00D506E0" w:rsidP="00AB7D34">
            <w:pPr>
              <w:jc w:val="right"/>
              <w:rPr>
                <w:sz w:val="22"/>
                <w:szCs w:val="22"/>
              </w:rPr>
            </w:pPr>
          </w:p>
        </w:tc>
        <w:tc>
          <w:tcPr>
            <w:tcW w:w="1437" w:type="dxa"/>
            <w:tcBorders>
              <w:top w:val="nil"/>
              <w:left w:val="nil"/>
              <w:bottom w:val="single" w:sz="4" w:space="0" w:color="auto"/>
              <w:right w:val="nil"/>
            </w:tcBorders>
            <w:noWrap/>
            <w:vAlign w:val="center"/>
          </w:tcPr>
          <w:p w14:paraId="15E74B6D" w14:textId="77777777" w:rsidR="00D506E0" w:rsidRPr="00421225" w:rsidRDefault="00D506E0" w:rsidP="00AB7D34">
            <w:pPr>
              <w:jc w:val="right"/>
              <w:rPr>
                <w:sz w:val="22"/>
                <w:szCs w:val="22"/>
              </w:rPr>
            </w:pPr>
          </w:p>
        </w:tc>
        <w:tc>
          <w:tcPr>
            <w:tcW w:w="284" w:type="dxa"/>
            <w:tcBorders>
              <w:top w:val="nil"/>
              <w:left w:val="nil"/>
              <w:bottom w:val="nil"/>
              <w:right w:val="nil"/>
            </w:tcBorders>
            <w:noWrap/>
            <w:vAlign w:val="center"/>
          </w:tcPr>
          <w:p w14:paraId="65454EAA" w14:textId="77777777" w:rsidR="00D506E0" w:rsidRPr="00421225" w:rsidRDefault="00D506E0" w:rsidP="00AB7D34">
            <w:pPr>
              <w:jc w:val="right"/>
              <w:rPr>
                <w:sz w:val="22"/>
                <w:szCs w:val="22"/>
              </w:rPr>
            </w:pPr>
          </w:p>
        </w:tc>
        <w:tc>
          <w:tcPr>
            <w:tcW w:w="1148" w:type="dxa"/>
            <w:tcBorders>
              <w:top w:val="nil"/>
              <w:left w:val="nil"/>
              <w:bottom w:val="single" w:sz="4" w:space="0" w:color="auto"/>
              <w:right w:val="nil"/>
            </w:tcBorders>
            <w:noWrap/>
            <w:vAlign w:val="center"/>
          </w:tcPr>
          <w:p w14:paraId="2EE7C732" w14:textId="77777777" w:rsidR="00D506E0" w:rsidRPr="00421225" w:rsidRDefault="00D506E0" w:rsidP="00AB7D34">
            <w:pPr>
              <w:jc w:val="right"/>
              <w:rPr>
                <w:sz w:val="22"/>
                <w:szCs w:val="22"/>
              </w:rPr>
            </w:pPr>
          </w:p>
        </w:tc>
      </w:tr>
      <w:tr w:rsidR="000861D9" w:rsidRPr="00421225" w14:paraId="7BFCD50E" w14:textId="77777777" w:rsidTr="00791903">
        <w:trPr>
          <w:trHeight w:val="300"/>
        </w:trPr>
        <w:tc>
          <w:tcPr>
            <w:tcW w:w="2992" w:type="dxa"/>
            <w:gridSpan w:val="3"/>
            <w:tcBorders>
              <w:top w:val="nil"/>
              <w:left w:val="nil"/>
              <w:bottom w:val="nil"/>
              <w:right w:val="nil"/>
            </w:tcBorders>
            <w:noWrap/>
            <w:vAlign w:val="bottom"/>
            <w:hideMark/>
          </w:tcPr>
          <w:p w14:paraId="5EBB0DD0" w14:textId="134D419A" w:rsidR="000861D9" w:rsidRPr="00421225" w:rsidRDefault="000861D9" w:rsidP="000861D9">
            <w:pPr>
              <w:rPr>
                <w:sz w:val="22"/>
                <w:szCs w:val="22"/>
              </w:rPr>
            </w:pPr>
            <w:proofErr w:type="gramStart"/>
            <w:r w:rsidRPr="00421225">
              <w:rPr>
                <w:sz w:val="22"/>
                <w:szCs w:val="22"/>
              </w:rPr>
              <w:t>At</w:t>
            </w:r>
            <w:proofErr w:type="gramEnd"/>
            <w:r w:rsidRPr="00421225">
              <w:rPr>
                <w:sz w:val="22"/>
                <w:szCs w:val="22"/>
              </w:rPr>
              <w:t xml:space="preserve"> 31 March 2025</w:t>
            </w:r>
          </w:p>
        </w:tc>
        <w:tc>
          <w:tcPr>
            <w:tcW w:w="1262" w:type="dxa"/>
            <w:tcBorders>
              <w:top w:val="single" w:sz="4" w:space="0" w:color="auto"/>
              <w:left w:val="nil"/>
              <w:bottom w:val="single" w:sz="4" w:space="0" w:color="auto"/>
              <w:right w:val="nil"/>
            </w:tcBorders>
            <w:noWrap/>
            <w:vAlign w:val="center"/>
          </w:tcPr>
          <w:p w14:paraId="490DD3AE" w14:textId="6B7C4ADD" w:rsidR="000861D9" w:rsidRPr="00421225" w:rsidRDefault="000861D9" w:rsidP="000861D9">
            <w:pPr>
              <w:jc w:val="right"/>
              <w:rPr>
                <w:sz w:val="22"/>
                <w:szCs w:val="22"/>
              </w:rPr>
            </w:pPr>
            <w:r w:rsidRPr="00421225">
              <w:rPr>
                <w:sz w:val="22"/>
                <w:szCs w:val="22"/>
              </w:rPr>
              <w:t>153,459</w:t>
            </w:r>
          </w:p>
        </w:tc>
        <w:tc>
          <w:tcPr>
            <w:tcW w:w="271" w:type="dxa"/>
            <w:tcBorders>
              <w:top w:val="nil"/>
              <w:left w:val="nil"/>
              <w:bottom w:val="nil"/>
              <w:right w:val="nil"/>
            </w:tcBorders>
            <w:noWrap/>
            <w:vAlign w:val="center"/>
          </w:tcPr>
          <w:p w14:paraId="327EA25D" w14:textId="77777777" w:rsidR="000861D9" w:rsidRPr="00421225" w:rsidRDefault="000861D9" w:rsidP="000861D9">
            <w:pPr>
              <w:jc w:val="right"/>
              <w:rPr>
                <w:sz w:val="22"/>
                <w:szCs w:val="22"/>
              </w:rPr>
            </w:pPr>
          </w:p>
        </w:tc>
        <w:tc>
          <w:tcPr>
            <w:tcW w:w="1260" w:type="dxa"/>
            <w:tcBorders>
              <w:top w:val="single" w:sz="4" w:space="0" w:color="auto"/>
              <w:left w:val="nil"/>
              <w:bottom w:val="single" w:sz="4" w:space="0" w:color="auto"/>
              <w:right w:val="nil"/>
            </w:tcBorders>
            <w:noWrap/>
            <w:vAlign w:val="center"/>
          </w:tcPr>
          <w:p w14:paraId="3F278FB2" w14:textId="2BAD0549" w:rsidR="000861D9" w:rsidRPr="00421225" w:rsidRDefault="000861D9" w:rsidP="000861D9">
            <w:pPr>
              <w:jc w:val="right"/>
              <w:rPr>
                <w:sz w:val="22"/>
                <w:szCs w:val="22"/>
              </w:rPr>
            </w:pPr>
            <w:r w:rsidRPr="00421225">
              <w:rPr>
                <w:sz w:val="22"/>
                <w:szCs w:val="22"/>
              </w:rPr>
              <w:t>1,000</w:t>
            </w:r>
          </w:p>
        </w:tc>
        <w:tc>
          <w:tcPr>
            <w:tcW w:w="271" w:type="dxa"/>
            <w:gridSpan w:val="2"/>
            <w:tcBorders>
              <w:top w:val="nil"/>
              <w:left w:val="nil"/>
              <w:bottom w:val="nil"/>
              <w:right w:val="nil"/>
            </w:tcBorders>
            <w:noWrap/>
            <w:vAlign w:val="center"/>
          </w:tcPr>
          <w:p w14:paraId="6BC06532" w14:textId="77777777" w:rsidR="000861D9" w:rsidRPr="00421225" w:rsidRDefault="000861D9" w:rsidP="000861D9">
            <w:pPr>
              <w:jc w:val="right"/>
              <w:rPr>
                <w:sz w:val="22"/>
                <w:szCs w:val="22"/>
              </w:rPr>
            </w:pPr>
          </w:p>
        </w:tc>
        <w:tc>
          <w:tcPr>
            <w:tcW w:w="1437" w:type="dxa"/>
            <w:tcBorders>
              <w:top w:val="single" w:sz="4" w:space="0" w:color="auto"/>
              <w:left w:val="nil"/>
              <w:bottom w:val="single" w:sz="4" w:space="0" w:color="auto"/>
              <w:right w:val="nil"/>
            </w:tcBorders>
            <w:noWrap/>
            <w:vAlign w:val="center"/>
          </w:tcPr>
          <w:p w14:paraId="4EF71E95" w14:textId="3C1157EF" w:rsidR="000861D9" w:rsidRPr="00421225" w:rsidRDefault="000861D9" w:rsidP="000861D9">
            <w:pPr>
              <w:jc w:val="right"/>
              <w:rPr>
                <w:sz w:val="22"/>
                <w:szCs w:val="22"/>
              </w:rPr>
            </w:pPr>
            <w:r w:rsidRPr="00421225">
              <w:rPr>
                <w:sz w:val="22"/>
                <w:szCs w:val="22"/>
              </w:rPr>
              <w:t>11,402</w:t>
            </w:r>
          </w:p>
        </w:tc>
        <w:tc>
          <w:tcPr>
            <w:tcW w:w="284" w:type="dxa"/>
            <w:tcBorders>
              <w:top w:val="nil"/>
              <w:left w:val="nil"/>
              <w:bottom w:val="nil"/>
              <w:right w:val="nil"/>
            </w:tcBorders>
            <w:noWrap/>
            <w:vAlign w:val="center"/>
          </w:tcPr>
          <w:p w14:paraId="795D17DC" w14:textId="77777777" w:rsidR="000861D9" w:rsidRPr="00421225" w:rsidRDefault="000861D9" w:rsidP="000861D9">
            <w:pPr>
              <w:jc w:val="right"/>
              <w:rPr>
                <w:sz w:val="22"/>
                <w:szCs w:val="22"/>
              </w:rPr>
            </w:pPr>
          </w:p>
        </w:tc>
        <w:tc>
          <w:tcPr>
            <w:tcW w:w="1148" w:type="dxa"/>
            <w:tcBorders>
              <w:top w:val="single" w:sz="4" w:space="0" w:color="auto"/>
              <w:left w:val="nil"/>
              <w:bottom w:val="single" w:sz="4" w:space="0" w:color="auto"/>
              <w:right w:val="nil"/>
            </w:tcBorders>
            <w:noWrap/>
            <w:vAlign w:val="center"/>
          </w:tcPr>
          <w:p w14:paraId="03695C0B" w14:textId="11EE9EB4" w:rsidR="000861D9" w:rsidRPr="00421225" w:rsidRDefault="000861D9" w:rsidP="000861D9">
            <w:pPr>
              <w:jc w:val="right"/>
              <w:rPr>
                <w:sz w:val="22"/>
                <w:szCs w:val="22"/>
              </w:rPr>
            </w:pPr>
            <w:r w:rsidRPr="00421225">
              <w:rPr>
                <w:sz w:val="22"/>
                <w:szCs w:val="22"/>
              </w:rPr>
              <w:t>165,861</w:t>
            </w:r>
          </w:p>
        </w:tc>
      </w:tr>
      <w:tr w:rsidR="003F6E54" w:rsidRPr="00421225" w14:paraId="7F922197" w14:textId="77777777" w:rsidTr="00791903">
        <w:trPr>
          <w:trHeight w:val="300"/>
        </w:trPr>
        <w:tc>
          <w:tcPr>
            <w:tcW w:w="2992" w:type="dxa"/>
            <w:gridSpan w:val="3"/>
            <w:tcBorders>
              <w:top w:val="nil"/>
              <w:left w:val="nil"/>
              <w:bottom w:val="nil"/>
              <w:right w:val="nil"/>
            </w:tcBorders>
            <w:noWrap/>
            <w:vAlign w:val="bottom"/>
          </w:tcPr>
          <w:p w14:paraId="1EFE6777" w14:textId="77777777" w:rsidR="003F6E54" w:rsidRPr="00421225" w:rsidRDefault="003F6E54" w:rsidP="00E55A10">
            <w:pPr>
              <w:rPr>
                <w:sz w:val="22"/>
                <w:szCs w:val="22"/>
              </w:rPr>
            </w:pPr>
          </w:p>
        </w:tc>
        <w:tc>
          <w:tcPr>
            <w:tcW w:w="1262" w:type="dxa"/>
            <w:tcBorders>
              <w:top w:val="single" w:sz="4" w:space="0" w:color="auto"/>
              <w:left w:val="nil"/>
              <w:right w:val="nil"/>
            </w:tcBorders>
            <w:noWrap/>
            <w:vAlign w:val="center"/>
          </w:tcPr>
          <w:p w14:paraId="20D3FBCD" w14:textId="77777777" w:rsidR="003F6E54" w:rsidRPr="00421225" w:rsidRDefault="003F6E54" w:rsidP="00E55A10">
            <w:pPr>
              <w:jc w:val="right"/>
              <w:rPr>
                <w:sz w:val="22"/>
                <w:szCs w:val="22"/>
              </w:rPr>
            </w:pPr>
          </w:p>
        </w:tc>
        <w:tc>
          <w:tcPr>
            <w:tcW w:w="271" w:type="dxa"/>
            <w:tcBorders>
              <w:top w:val="nil"/>
              <w:left w:val="nil"/>
              <w:right w:val="nil"/>
            </w:tcBorders>
            <w:noWrap/>
            <w:vAlign w:val="center"/>
          </w:tcPr>
          <w:p w14:paraId="7F6FAA74" w14:textId="77777777" w:rsidR="003F6E54" w:rsidRPr="00421225" w:rsidRDefault="003F6E54" w:rsidP="00E55A10">
            <w:pPr>
              <w:jc w:val="right"/>
              <w:rPr>
                <w:sz w:val="22"/>
                <w:szCs w:val="22"/>
              </w:rPr>
            </w:pPr>
          </w:p>
        </w:tc>
        <w:tc>
          <w:tcPr>
            <w:tcW w:w="1260" w:type="dxa"/>
            <w:tcBorders>
              <w:top w:val="single" w:sz="4" w:space="0" w:color="auto"/>
              <w:left w:val="nil"/>
              <w:right w:val="nil"/>
            </w:tcBorders>
            <w:noWrap/>
            <w:vAlign w:val="center"/>
          </w:tcPr>
          <w:p w14:paraId="79EB332D" w14:textId="77777777" w:rsidR="003F6E54" w:rsidRPr="00421225" w:rsidRDefault="003F6E54" w:rsidP="00E55A10">
            <w:pPr>
              <w:jc w:val="right"/>
              <w:rPr>
                <w:sz w:val="22"/>
                <w:szCs w:val="22"/>
              </w:rPr>
            </w:pPr>
          </w:p>
        </w:tc>
        <w:tc>
          <w:tcPr>
            <w:tcW w:w="271" w:type="dxa"/>
            <w:gridSpan w:val="2"/>
            <w:tcBorders>
              <w:top w:val="nil"/>
              <w:left w:val="nil"/>
              <w:right w:val="nil"/>
            </w:tcBorders>
            <w:noWrap/>
            <w:vAlign w:val="center"/>
          </w:tcPr>
          <w:p w14:paraId="4F173C1C" w14:textId="77777777" w:rsidR="003F6E54" w:rsidRPr="00421225" w:rsidRDefault="003F6E54" w:rsidP="00E55A10">
            <w:pPr>
              <w:jc w:val="right"/>
              <w:rPr>
                <w:sz w:val="22"/>
                <w:szCs w:val="22"/>
              </w:rPr>
            </w:pPr>
          </w:p>
        </w:tc>
        <w:tc>
          <w:tcPr>
            <w:tcW w:w="1437" w:type="dxa"/>
            <w:tcBorders>
              <w:top w:val="single" w:sz="4" w:space="0" w:color="auto"/>
              <w:left w:val="nil"/>
              <w:right w:val="nil"/>
            </w:tcBorders>
            <w:noWrap/>
            <w:vAlign w:val="center"/>
          </w:tcPr>
          <w:p w14:paraId="4969D444" w14:textId="77777777" w:rsidR="003F6E54" w:rsidRPr="00421225" w:rsidRDefault="003F6E54" w:rsidP="00E55A10">
            <w:pPr>
              <w:jc w:val="right"/>
              <w:rPr>
                <w:sz w:val="22"/>
                <w:szCs w:val="22"/>
              </w:rPr>
            </w:pPr>
          </w:p>
        </w:tc>
        <w:tc>
          <w:tcPr>
            <w:tcW w:w="284" w:type="dxa"/>
            <w:tcBorders>
              <w:top w:val="nil"/>
              <w:left w:val="nil"/>
              <w:right w:val="nil"/>
            </w:tcBorders>
            <w:noWrap/>
            <w:vAlign w:val="center"/>
          </w:tcPr>
          <w:p w14:paraId="7C01033A" w14:textId="77777777" w:rsidR="003F6E54" w:rsidRPr="00421225" w:rsidRDefault="003F6E54" w:rsidP="00E55A10">
            <w:pPr>
              <w:jc w:val="right"/>
              <w:rPr>
                <w:sz w:val="22"/>
                <w:szCs w:val="22"/>
              </w:rPr>
            </w:pPr>
          </w:p>
        </w:tc>
        <w:tc>
          <w:tcPr>
            <w:tcW w:w="1148" w:type="dxa"/>
            <w:tcBorders>
              <w:top w:val="single" w:sz="4" w:space="0" w:color="auto"/>
              <w:left w:val="nil"/>
              <w:right w:val="nil"/>
            </w:tcBorders>
            <w:noWrap/>
            <w:vAlign w:val="center"/>
          </w:tcPr>
          <w:p w14:paraId="4DE5AFB2" w14:textId="77777777" w:rsidR="003F6E54" w:rsidRPr="00421225" w:rsidRDefault="003F6E54" w:rsidP="00E55A10">
            <w:pPr>
              <w:jc w:val="right"/>
              <w:rPr>
                <w:sz w:val="22"/>
                <w:szCs w:val="22"/>
              </w:rPr>
            </w:pPr>
          </w:p>
        </w:tc>
      </w:tr>
      <w:tr w:rsidR="003F6E54" w:rsidRPr="00421225" w14:paraId="31C5DEBC" w14:textId="77777777" w:rsidTr="00791903">
        <w:trPr>
          <w:trHeight w:val="300"/>
        </w:trPr>
        <w:tc>
          <w:tcPr>
            <w:tcW w:w="2992" w:type="dxa"/>
            <w:gridSpan w:val="3"/>
            <w:tcBorders>
              <w:top w:val="nil"/>
              <w:left w:val="nil"/>
              <w:bottom w:val="nil"/>
              <w:right w:val="nil"/>
            </w:tcBorders>
            <w:noWrap/>
            <w:vAlign w:val="bottom"/>
          </w:tcPr>
          <w:p w14:paraId="0514F956" w14:textId="40CAA1DB" w:rsidR="003F6E54" w:rsidRPr="00421225" w:rsidRDefault="003F6E54" w:rsidP="00E55A10">
            <w:pPr>
              <w:rPr>
                <w:b/>
                <w:sz w:val="22"/>
                <w:szCs w:val="22"/>
              </w:rPr>
            </w:pPr>
            <w:r w:rsidRPr="00421225">
              <w:rPr>
                <w:b/>
                <w:sz w:val="22"/>
                <w:szCs w:val="22"/>
              </w:rPr>
              <w:t>Net Book Value - Cost</w:t>
            </w:r>
          </w:p>
        </w:tc>
        <w:tc>
          <w:tcPr>
            <w:tcW w:w="1262" w:type="dxa"/>
            <w:tcBorders>
              <w:left w:val="nil"/>
              <w:bottom w:val="single" w:sz="4" w:space="0" w:color="auto"/>
              <w:right w:val="nil"/>
            </w:tcBorders>
            <w:noWrap/>
            <w:vAlign w:val="center"/>
          </w:tcPr>
          <w:p w14:paraId="10ADFAB6" w14:textId="77777777" w:rsidR="003F6E54" w:rsidRPr="00421225" w:rsidRDefault="003F6E54" w:rsidP="00E55A10">
            <w:pPr>
              <w:jc w:val="right"/>
              <w:rPr>
                <w:sz w:val="22"/>
                <w:szCs w:val="22"/>
              </w:rPr>
            </w:pPr>
          </w:p>
        </w:tc>
        <w:tc>
          <w:tcPr>
            <w:tcW w:w="271" w:type="dxa"/>
            <w:tcBorders>
              <w:left w:val="nil"/>
              <w:right w:val="nil"/>
            </w:tcBorders>
            <w:noWrap/>
            <w:vAlign w:val="center"/>
          </w:tcPr>
          <w:p w14:paraId="7D77E0DE" w14:textId="77777777" w:rsidR="003F6E54" w:rsidRPr="00421225" w:rsidRDefault="003F6E54" w:rsidP="00E55A10">
            <w:pPr>
              <w:jc w:val="right"/>
              <w:rPr>
                <w:sz w:val="22"/>
                <w:szCs w:val="22"/>
              </w:rPr>
            </w:pPr>
          </w:p>
        </w:tc>
        <w:tc>
          <w:tcPr>
            <w:tcW w:w="1260" w:type="dxa"/>
            <w:tcBorders>
              <w:left w:val="nil"/>
              <w:bottom w:val="single" w:sz="4" w:space="0" w:color="auto"/>
              <w:right w:val="nil"/>
            </w:tcBorders>
            <w:noWrap/>
            <w:vAlign w:val="center"/>
          </w:tcPr>
          <w:p w14:paraId="7AFAB329" w14:textId="77777777" w:rsidR="003F6E54" w:rsidRPr="00421225" w:rsidRDefault="003F6E54" w:rsidP="00E55A10">
            <w:pPr>
              <w:jc w:val="right"/>
              <w:rPr>
                <w:sz w:val="22"/>
                <w:szCs w:val="22"/>
              </w:rPr>
            </w:pPr>
          </w:p>
        </w:tc>
        <w:tc>
          <w:tcPr>
            <w:tcW w:w="271" w:type="dxa"/>
            <w:gridSpan w:val="2"/>
            <w:tcBorders>
              <w:left w:val="nil"/>
              <w:right w:val="nil"/>
            </w:tcBorders>
            <w:noWrap/>
            <w:vAlign w:val="center"/>
          </w:tcPr>
          <w:p w14:paraId="7EB81850" w14:textId="77777777" w:rsidR="003F6E54" w:rsidRPr="00421225" w:rsidRDefault="003F6E54" w:rsidP="00E55A10">
            <w:pPr>
              <w:jc w:val="right"/>
              <w:rPr>
                <w:sz w:val="22"/>
                <w:szCs w:val="22"/>
              </w:rPr>
            </w:pPr>
          </w:p>
        </w:tc>
        <w:tc>
          <w:tcPr>
            <w:tcW w:w="1437" w:type="dxa"/>
            <w:tcBorders>
              <w:left w:val="nil"/>
              <w:bottom w:val="single" w:sz="4" w:space="0" w:color="auto"/>
              <w:right w:val="nil"/>
            </w:tcBorders>
            <w:noWrap/>
            <w:vAlign w:val="center"/>
          </w:tcPr>
          <w:p w14:paraId="7789AEF8" w14:textId="77777777" w:rsidR="003F6E54" w:rsidRPr="00421225" w:rsidRDefault="003F6E54" w:rsidP="00E55A10">
            <w:pPr>
              <w:jc w:val="right"/>
              <w:rPr>
                <w:sz w:val="22"/>
                <w:szCs w:val="22"/>
              </w:rPr>
            </w:pPr>
          </w:p>
        </w:tc>
        <w:tc>
          <w:tcPr>
            <w:tcW w:w="284" w:type="dxa"/>
            <w:tcBorders>
              <w:left w:val="nil"/>
              <w:right w:val="nil"/>
            </w:tcBorders>
            <w:noWrap/>
            <w:vAlign w:val="center"/>
          </w:tcPr>
          <w:p w14:paraId="780A4E4F" w14:textId="77777777" w:rsidR="003F6E54" w:rsidRPr="00421225" w:rsidRDefault="003F6E54" w:rsidP="00E55A10">
            <w:pPr>
              <w:jc w:val="right"/>
              <w:rPr>
                <w:sz w:val="22"/>
                <w:szCs w:val="22"/>
              </w:rPr>
            </w:pPr>
          </w:p>
        </w:tc>
        <w:tc>
          <w:tcPr>
            <w:tcW w:w="1148" w:type="dxa"/>
            <w:tcBorders>
              <w:left w:val="nil"/>
              <w:bottom w:val="single" w:sz="4" w:space="0" w:color="auto"/>
              <w:right w:val="nil"/>
            </w:tcBorders>
            <w:noWrap/>
            <w:vAlign w:val="center"/>
          </w:tcPr>
          <w:p w14:paraId="3E6B3465" w14:textId="77777777" w:rsidR="003F6E54" w:rsidRPr="00421225" w:rsidRDefault="003F6E54" w:rsidP="00E55A10">
            <w:pPr>
              <w:jc w:val="right"/>
              <w:rPr>
                <w:sz w:val="22"/>
                <w:szCs w:val="22"/>
              </w:rPr>
            </w:pPr>
          </w:p>
        </w:tc>
      </w:tr>
      <w:tr w:rsidR="00791903" w:rsidRPr="00421225" w14:paraId="1989ED20" w14:textId="77777777" w:rsidTr="00791903">
        <w:trPr>
          <w:trHeight w:val="300"/>
        </w:trPr>
        <w:tc>
          <w:tcPr>
            <w:tcW w:w="2992" w:type="dxa"/>
            <w:gridSpan w:val="3"/>
            <w:tcBorders>
              <w:top w:val="nil"/>
              <w:left w:val="nil"/>
              <w:bottom w:val="nil"/>
              <w:right w:val="nil"/>
            </w:tcBorders>
            <w:noWrap/>
            <w:vAlign w:val="bottom"/>
          </w:tcPr>
          <w:p w14:paraId="6B810791" w14:textId="7138B67B" w:rsidR="00791903" w:rsidRPr="00421225" w:rsidRDefault="00791903" w:rsidP="00791903">
            <w:pPr>
              <w:rPr>
                <w:b/>
                <w:sz w:val="22"/>
                <w:szCs w:val="22"/>
              </w:rPr>
            </w:pPr>
            <w:proofErr w:type="gramStart"/>
            <w:r w:rsidRPr="00421225">
              <w:rPr>
                <w:sz w:val="22"/>
                <w:szCs w:val="22"/>
              </w:rPr>
              <w:t>At</w:t>
            </w:r>
            <w:proofErr w:type="gramEnd"/>
            <w:r w:rsidRPr="00421225">
              <w:rPr>
                <w:sz w:val="22"/>
                <w:szCs w:val="22"/>
              </w:rPr>
              <w:t xml:space="preserve"> 31 March 2026</w:t>
            </w:r>
          </w:p>
        </w:tc>
        <w:tc>
          <w:tcPr>
            <w:tcW w:w="1262" w:type="dxa"/>
            <w:tcBorders>
              <w:top w:val="single" w:sz="4" w:space="0" w:color="auto"/>
              <w:left w:val="nil"/>
              <w:bottom w:val="single" w:sz="4" w:space="0" w:color="auto"/>
              <w:right w:val="nil"/>
            </w:tcBorders>
            <w:noWrap/>
            <w:vAlign w:val="center"/>
          </w:tcPr>
          <w:p w14:paraId="500C3B03" w14:textId="374C5C70" w:rsidR="00791903" w:rsidRPr="00421225" w:rsidRDefault="00A42516" w:rsidP="00791903">
            <w:pPr>
              <w:jc w:val="right"/>
              <w:rPr>
                <w:sz w:val="22"/>
                <w:szCs w:val="22"/>
              </w:rPr>
            </w:pPr>
            <w:r w:rsidRPr="00421225">
              <w:rPr>
                <w:sz w:val="22"/>
                <w:szCs w:val="22"/>
              </w:rPr>
              <w:t>227,599</w:t>
            </w:r>
          </w:p>
        </w:tc>
        <w:tc>
          <w:tcPr>
            <w:tcW w:w="271" w:type="dxa"/>
            <w:tcBorders>
              <w:left w:val="nil"/>
              <w:bottom w:val="nil"/>
              <w:right w:val="nil"/>
            </w:tcBorders>
            <w:noWrap/>
            <w:vAlign w:val="center"/>
          </w:tcPr>
          <w:p w14:paraId="0040CD51" w14:textId="091FBC68" w:rsidR="00791903" w:rsidRPr="00421225" w:rsidRDefault="00791903" w:rsidP="00791903">
            <w:pPr>
              <w:jc w:val="right"/>
              <w:rPr>
                <w:sz w:val="22"/>
                <w:szCs w:val="22"/>
              </w:rPr>
            </w:pPr>
          </w:p>
        </w:tc>
        <w:tc>
          <w:tcPr>
            <w:tcW w:w="1260" w:type="dxa"/>
            <w:tcBorders>
              <w:top w:val="single" w:sz="4" w:space="0" w:color="auto"/>
              <w:left w:val="nil"/>
              <w:bottom w:val="single" w:sz="4" w:space="0" w:color="auto"/>
              <w:right w:val="nil"/>
            </w:tcBorders>
            <w:noWrap/>
            <w:vAlign w:val="center"/>
          </w:tcPr>
          <w:p w14:paraId="51114D21" w14:textId="71B72DE4" w:rsidR="00791903" w:rsidRPr="00421225" w:rsidRDefault="00A42516" w:rsidP="00791903">
            <w:pPr>
              <w:jc w:val="right"/>
              <w:rPr>
                <w:sz w:val="22"/>
                <w:szCs w:val="22"/>
              </w:rPr>
            </w:pPr>
            <w:r w:rsidRPr="00421225">
              <w:rPr>
                <w:sz w:val="22"/>
                <w:szCs w:val="22"/>
              </w:rPr>
              <w:t>499</w:t>
            </w:r>
          </w:p>
        </w:tc>
        <w:tc>
          <w:tcPr>
            <w:tcW w:w="271" w:type="dxa"/>
            <w:gridSpan w:val="2"/>
            <w:tcBorders>
              <w:left w:val="nil"/>
              <w:bottom w:val="nil"/>
              <w:right w:val="nil"/>
            </w:tcBorders>
            <w:noWrap/>
            <w:vAlign w:val="center"/>
          </w:tcPr>
          <w:p w14:paraId="1FC8C761" w14:textId="4F1848F2" w:rsidR="00791903" w:rsidRPr="00421225" w:rsidRDefault="00791903" w:rsidP="00791903">
            <w:pPr>
              <w:jc w:val="right"/>
              <w:rPr>
                <w:sz w:val="22"/>
                <w:szCs w:val="22"/>
              </w:rPr>
            </w:pPr>
          </w:p>
        </w:tc>
        <w:tc>
          <w:tcPr>
            <w:tcW w:w="1437" w:type="dxa"/>
            <w:tcBorders>
              <w:top w:val="single" w:sz="4" w:space="0" w:color="auto"/>
              <w:left w:val="nil"/>
              <w:bottom w:val="single" w:sz="4" w:space="0" w:color="auto"/>
              <w:right w:val="nil"/>
            </w:tcBorders>
            <w:noWrap/>
            <w:vAlign w:val="center"/>
          </w:tcPr>
          <w:p w14:paraId="749594AC" w14:textId="088BDA2F" w:rsidR="00791903" w:rsidRPr="00421225" w:rsidRDefault="00A42516" w:rsidP="00791903">
            <w:pPr>
              <w:jc w:val="right"/>
              <w:rPr>
                <w:sz w:val="22"/>
                <w:szCs w:val="22"/>
              </w:rPr>
            </w:pPr>
            <w:r w:rsidRPr="00421225">
              <w:rPr>
                <w:sz w:val="22"/>
                <w:szCs w:val="22"/>
              </w:rPr>
              <w:t>13,238</w:t>
            </w:r>
          </w:p>
        </w:tc>
        <w:tc>
          <w:tcPr>
            <w:tcW w:w="284" w:type="dxa"/>
            <w:tcBorders>
              <w:left w:val="nil"/>
              <w:bottom w:val="nil"/>
              <w:right w:val="nil"/>
            </w:tcBorders>
            <w:noWrap/>
            <w:vAlign w:val="center"/>
          </w:tcPr>
          <w:p w14:paraId="297592C8" w14:textId="1AEFF6E5" w:rsidR="00791903" w:rsidRPr="00421225" w:rsidRDefault="00791903" w:rsidP="00791903">
            <w:pPr>
              <w:jc w:val="right"/>
              <w:rPr>
                <w:sz w:val="22"/>
                <w:szCs w:val="22"/>
              </w:rPr>
            </w:pPr>
          </w:p>
        </w:tc>
        <w:tc>
          <w:tcPr>
            <w:tcW w:w="1148" w:type="dxa"/>
            <w:tcBorders>
              <w:top w:val="single" w:sz="4" w:space="0" w:color="auto"/>
              <w:left w:val="nil"/>
              <w:bottom w:val="single" w:sz="4" w:space="0" w:color="auto"/>
              <w:right w:val="nil"/>
            </w:tcBorders>
            <w:noWrap/>
            <w:vAlign w:val="center"/>
          </w:tcPr>
          <w:p w14:paraId="1E8CC5B8" w14:textId="0BA50B13" w:rsidR="00791903" w:rsidRPr="00421225" w:rsidRDefault="009F24D9" w:rsidP="00791903">
            <w:pPr>
              <w:jc w:val="right"/>
              <w:rPr>
                <w:sz w:val="22"/>
                <w:szCs w:val="22"/>
              </w:rPr>
            </w:pPr>
            <w:r w:rsidRPr="00421225">
              <w:rPr>
                <w:sz w:val="22"/>
                <w:szCs w:val="22"/>
              </w:rPr>
              <w:t>241,336</w:t>
            </w:r>
          </w:p>
        </w:tc>
      </w:tr>
      <w:tr w:rsidR="003F6E54" w:rsidRPr="00421225" w14:paraId="6CD2416C" w14:textId="77777777" w:rsidTr="00791903">
        <w:trPr>
          <w:trHeight w:val="300"/>
        </w:trPr>
        <w:tc>
          <w:tcPr>
            <w:tcW w:w="2992" w:type="dxa"/>
            <w:gridSpan w:val="3"/>
            <w:tcBorders>
              <w:top w:val="nil"/>
              <w:left w:val="nil"/>
              <w:bottom w:val="nil"/>
              <w:right w:val="nil"/>
            </w:tcBorders>
            <w:noWrap/>
            <w:vAlign w:val="bottom"/>
          </w:tcPr>
          <w:p w14:paraId="761E983A" w14:textId="77777777" w:rsidR="003F6E54" w:rsidRPr="00421225" w:rsidRDefault="003F6E54" w:rsidP="003F6E54">
            <w:pPr>
              <w:rPr>
                <w:sz w:val="22"/>
                <w:szCs w:val="22"/>
              </w:rPr>
            </w:pPr>
          </w:p>
        </w:tc>
        <w:tc>
          <w:tcPr>
            <w:tcW w:w="1262" w:type="dxa"/>
            <w:tcBorders>
              <w:top w:val="single" w:sz="4" w:space="0" w:color="auto"/>
              <w:left w:val="nil"/>
              <w:bottom w:val="single" w:sz="4" w:space="0" w:color="auto"/>
              <w:right w:val="nil"/>
            </w:tcBorders>
            <w:noWrap/>
            <w:vAlign w:val="center"/>
          </w:tcPr>
          <w:p w14:paraId="0EC2D9EA" w14:textId="77777777" w:rsidR="003F6E54" w:rsidRPr="00421225" w:rsidRDefault="003F6E54" w:rsidP="003F6E54">
            <w:pPr>
              <w:jc w:val="right"/>
              <w:rPr>
                <w:sz w:val="22"/>
                <w:szCs w:val="22"/>
              </w:rPr>
            </w:pPr>
          </w:p>
        </w:tc>
        <w:tc>
          <w:tcPr>
            <w:tcW w:w="271" w:type="dxa"/>
            <w:tcBorders>
              <w:top w:val="nil"/>
              <w:left w:val="nil"/>
              <w:bottom w:val="nil"/>
              <w:right w:val="nil"/>
            </w:tcBorders>
            <w:noWrap/>
            <w:vAlign w:val="center"/>
          </w:tcPr>
          <w:p w14:paraId="642EAEC3" w14:textId="77777777" w:rsidR="003F6E54" w:rsidRPr="00421225" w:rsidRDefault="003F6E54" w:rsidP="003F6E54">
            <w:pPr>
              <w:jc w:val="right"/>
              <w:rPr>
                <w:sz w:val="22"/>
                <w:szCs w:val="22"/>
              </w:rPr>
            </w:pPr>
          </w:p>
        </w:tc>
        <w:tc>
          <w:tcPr>
            <w:tcW w:w="1260" w:type="dxa"/>
            <w:tcBorders>
              <w:top w:val="single" w:sz="4" w:space="0" w:color="auto"/>
              <w:left w:val="nil"/>
              <w:bottom w:val="single" w:sz="4" w:space="0" w:color="auto"/>
              <w:right w:val="nil"/>
            </w:tcBorders>
            <w:noWrap/>
            <w:vAlign w:val="center"/>
          </w:tcPr>
          <w:p w14:paraId="6DF356FD" w14:textId="77777777" w:rsidR="003F6E54" w:rsidRPr="00421225" w:rsidRDefault="003F6E54" w:rsidP="003F6E54">
            <w:pPr>
              <w:jc w:val="right"/>
              <w:rPr>
                <w:sz w:val="22"/>
                <w:szCs w:val="22"/>
              </w:rPr>
            </w:pPr>
          </w:p>
        </w:tc>
        <w:tc>
          <w:tcPr>
            <w:tcW w:w="271" w:type="dxa"/>
            <w:gridSpan w:val="2"/>
            <w:tcBorders>
              <w:top w:val="nil"/>
              <w:left w:val="nil"/>
              <w:bottom w:val="nil"/>
              <w:right w:val="nil"/>
            </w:tcBorders>
            <w:noWrap/>
            <w:vAlign w:val="center"/>
          </w:tcPr>
          <w:p w14:paraId="2B5D142F" w14:textId="77777777" w:rsidR="003F6E54" w:rsidRPr="00421225" w:rsidRDefault="003F6E54" w:rsidP="003F6E54">
            <w:pPr>
              <w:jc w:val="right"/>
              <w:rPr>
                <w:sz w:val="22"/>
                <w:szCs w:val="22"/>
              </w:rPr>
            </w:pPr>
          </w:p>
        </w:tc>
        <w:tc>
          <w:tcPr>
            <w:tcW w:w="1437" w:type="dxa"/>
            <w:tcBorders>
              <w:top w:val="single" w:sz="4" w:space="0" w:color="auto"/>
              <w:left w:val="nil"/>
              <w:bottom w:val="single" w:sz="4" w:space="0" w:color="auto"/>
              <w:right w:val="nil"/>
            </w:tcBorders>
            <w:noWrap/>
            <w:vAlign w:val="center"/>
          </w:tcPr>
          <w:p w14:paraId="2CDC14AF" w14:textId="77777777" w:rsidR="003F6E54" w:rsidRPr="00421225" w:rsidRDefault="003F6E54" w:rsidP="003F6E54">
            <w:pPr>
              <w:jc w:val="right"/>
              <w:rPr>
                <w:sz w:val="22"/>
                <w:szCs w:val="22"/>
              </w:rPr>
            </w:pPr>
          </w:p>
        </w:tc>
        <w:tc>
          <w:tcPr>
            <w:tcW w:w="284" w:type="dxa"/>
            <w:tcBorders>
              <w:top w:val="nil"/>
              <w:left w:val="nil"/>
              <w:bottom w:val="nil"/>
              <w:right w:val="nil"/>
            </w:tcBorders>
            <w:noWrap/>
            <w:vAlign w:val="center"/>
          </w:tcPr>
          <w:p w14:paraId="12124D9A" w14:textId="77777777" w:rsidR="003F6E54" w:rsidRPr="00421225" w:rsidRDefault="003F6E54" w:rsidP="003F6E54">
            <w:pPr>
              <w:jc w:val="right"/>
              <w:rPr>
                <w:sz w:val="22"/>
                <w:szCs w:val="22"/>
              </w:rPr>
            </w:pPr>
          </w:p>
        </w:tc>
        <w:tc>
          <w:tcPr>
            <w:tcW w:w="1148" w:type="dxa"/>
            <w:tcBorders>
              <w:top w:val="single" w:sz="4" w:space="0" w:color="auto"/>
              <w:left w:val="nil"/>
              <w:bottom w:val="single" w:sz="4" w:space="0" w:color="auto"/>
              <w:right w:val="nil"/>
            </w:tcBorders>
            <w:noWrap/>
            <w:vAlign w:val="center"/>
          </w:tcPr>
          <w:p w14:paraId="6337C01F" w14:textId="77777777" w:rsidR="003F6E54" w:rsidRPr="00421225" w:rsidRDefault="003F6E54" w:rsidP="003F6E54">
            <w:pPr>
              <w:jc w:val="right"/>
              <w:rPr>
                <w:sz w:val="22"/>
                <w:szCs w:val="22"/>
              </w:rPr>
            </w:pPr>
          </w:p>
        </w:tc>
      </w:tr>
      <w:tr w:rsidR="00791903" w:rsidRPr="00421225" w14:paraId="42BFDBBB" w14:textId="77777777" w:rsidTr="00791903">
        <w:trPr>
          <w:trHeight w:val="300"/>
        </w:trPr>
        <w:tc>
          <w:tcPr>
            <w:tcW w:w="2992" w:type="dxa"/>
            <w:gridSpan w:val="3"/>
            <w:tcBorders>
              <w:top w:val="nil"/>
              <w:left w:val="nil"/>
              <w:bottom w:val="nil"/>
              <w:right w:val="nil"/>
            </w:tcBorders>
            <w:noWrap/>
            <w:vAlign w:val="bottom"/>
          </w:tcPr>
          <w:p w14:paraId="15B07CAA" w14:textId="2B79ED51" w:rsidR="00791903" w:rsidRPr="00421225" w:rsidRDefault="00791903" w:rsidP="00791903">
            <w:pPr>
              <w:rPr>
                <w:sz w:val="22"/>
                <w:szCs w:val="22"/>
              </w:rPr>
            </w:pPr>
            <w:proofErr w:type="gramStart"/>
            <w:r w:rsidRPr="00421225">
              <w:rPr>
                <w:sz w:val="22"/>
                <w:szCs w:val="22"/>
              </w:rPr>
              <w:t>At</w:t>
            </w:r>
            <w:proofErr w:type="gramEnd"/>
            <w:r w:rsidRPr="00421225">
              <w:rPr>
                <w:sz w:val="22"/>
                <w:szCs w:val="22"/>
              </w:rPr>
              <w:t xml:space="preserve"> 31 March 2025</w:t>
            </w:r>
          </w:p>
        </w:tc>
        <w:tc>
          <w:tcPr>
            <w:tcW w:w="1262" w:type="dxa"/>
            <w:tcBorders>
              <w:top w:val="single" w:sz="4" w:space="0" w:color="auto"/>
              <w:left w:val="nil"/>
              <w:bottom w:val="single" w:sz="4" w:space="0" w:color="auto"/>
              <w:right w:val="nil"/>
            </w:tcBorders>
            <w:noWrap/>
            <w:vAlign w:val="center"/>
          </w:tcPr>
          <w:p w14:paraId="2EAB3EEE" w14:textId="3548DB27" w:rsidR="00791903" w:rsidRPr="00421225" w:rsidRDefault="00791903" w:rsidP="00791903">
            <w:pPr>
              <w:jc w:val="right"/>
              <w:rPr>
                <w:sz w:val="22"/>
                <w:szCs w:val="22"/>
              </w:rPr>
            </w:pPr>
            <w:r w:rsidRPr="00421225">
              <w:rPr>
                <w:rStyle w:val="normaltextrun"/>
                <w:sz w:val="22"/>
                <w:szCs w:val="22"/>
              </w:rPr>
              <w:t>219,107</w:t>
            </w:r>
            <w:r w:rsidRPr="00421225">
              <w:rPr>
                <w:rStyle w:val="eop"/>
                <w:sz w:val="22"/>
                <w:szCs w:val="22"/>
              </w:rPr>
              <w:t> </w:t>
            </w:r>
          </w:p>
        </w:tc>
        <w:tc>
          <w:tcPr>
            <w:tcW w:w="271" w:type="dxa"/>
            <w:tcBorders>
              <w:top w:val="nil"/>
              <w:left w:val="nil"/>
              <w:bottom w:val="nil"/>
              <w:right w:val="nil"/>
            </w:tcBorders>
            <w:noWrap/>
            <w:vAlign w:val="center"/>
          </w:tcPr>
          <w:p w14:paraId="7A99FAA3" w14:textId="470C2B34" w:rsidR="00791903" w:rsidRPr="00421225" w:rsidRDefault="00791903" w:rsidP="00791903">
            <w:pPr>
              <w:jc w:val="right"/>
              <w:rPr>
                <w:sz w:val="22"/>
                <w:szCs w:val="22"/>
              </w:rPr>
            </w:pPr>
            <w:r w:rsidRPr="00421225">
              <w:rPr>
                <w:rStyle w:val="eop"/>
                <w:sz w:val="22"/>
                <w:szCs w:val="22"/>
              </w:rPr>
              <w:t> </w:t>
            </w:r>
          </w:p>
        </w:tc>
        <w:tc>
          <w:tcPr>
            <w:tcW w:w="1260" w:type="dxa"/>
            <w:tcBorders>
              <w:top w:val="single" w:sz="4" w:space="0" w:color="auto"/>
              <w:left w:val="nil"/>
              <w:bottom w:val="single" w:sz="4" w:space="0" w:color="auto"/>
              <w:right w:val="nil"/>
            </w:tcBorders>
            <w:noWrap/>
            <w:vAlign w:val="center"/>
          </w:tcPr>
          <w:p w14:paraId="003138AE" w14:textId="5CF0DBB9" w:rsidR="00791903" w:rsidRPr="00421225" w:rsidRDefault="00791903" w:rsidP="00791903">
            <w:pPr>
              <w:jc w:val="right"/>
              <w:rPr>
                <w:sz w:val="22"/>
                <w:szCs w:val="22"/>
              </w:rPr>
            </w:pPr>
            <w:r w:rsidRPr="00421225">
              <w:rPr>
                <w:rStyle w:val="normaltextrun"/>
                <w:sz w:val="22"/>
                <w:szCs w:val="22"/>
              </w:rPr>
              <w:t>512</w:t>
            </w:r>
            <w:r w:rsidRPr="00421225">
              <w:rPr>
                <w:rStyle w:val="eop"/>
                <w:sz w:val="22"/>
                <w:szCs w:val="22"/>
              </w:rPr>
              <w:t> </w:t>
            </w:r>
          </w:p>
        </w:tc>
        <w:tc>
          <w:tcPr>
            <w:tcW w:w="271" w:type="dxa"/>
            <w:gridSpan w:val="2"/>
            <w:tcBorders>
              <w:top w:val="nil"/>
              <w:left w:val="nil"/>
              <w:bottom w:val="nil"/>
              <w:right w:val="nil"/>
            </w:tcBorders>
            <w:noWrap/>
            <w:vAlign w:val="center"/>
          </w:tcPr>
          <w:p w14:paraId="7B580941" w14:textId="1F2A2DBD" w:rsidR="00791903" w:rsidRPr="00421225" w:rsidRDefault="00791903" w:rsidP="00791903">
            <w:pPr>
              <w:jc w:val="right"/>
              <w:rPr>
                <w:sz w:val="22"/>
                <w:szCs w:val="22"/>
              </w:rPr>
            </w:pPr>
            <w:r w:rsidRPr="00421225">
              <w:rPr>
                <w:rStyle w:val="eop"/>
                <w:sz w:val="22"/>
                <w:szCs w:val="22"/>
              </w:rPr>
              <w:t> </w:t>
            </w:r>
          </w:p>
        </w:tc>
        <w:tc>
          <w:tcPr>
            <w:tcW w:w="1437" w:type="dxa"/>
            <w:tcBorders>
              <w:top w:val="single" w:sz="4" w:space="0" w:color="auto"/>
              <w:left w:val="nil"/>
              <w:bottom w:val="single" w:sz="4" w:space="0" w:color="auto"/>
              <w:right w:val="nil"/>
            </w:tcBorders>
            <w:noWrap/>
            <w:vAlign w:val="center"/>
          </w:tcPr>
          <w:p w14:paraId="7B67FC98" w14:textId="3EE8AB3D" w:rsidR="00791903" w:rsidRPr="00421225" w:rsidRDefault="00791903" w:rsidP="00791903">
            <w:pPr>
              <w:jc w:val="right"/>
              <w:rPr>
                <w:sz w:val="22"/>
                <w:szCs w:val="22"/>
              </w:rPr>
            </w:pPr>
            <w:r w:rsidRPr="00421225">
              <w:rPr>
                <w:rStyle w:val="normaltextrun"/>
                <w:sz w:val="22"/>
                <w:szCs w:val="22"/>
              </w:rPr>
              <w:t>11,402</w:t>
            </w:r>
            <w:r w:rsidRPr="00421225">
              <w:rPr>
                <w:rStyle w:val="eop"/>
                <w:sz w:val="22"/>
                <w:szCs w:val="22"/>
              </w:rPr>
              <w:t> </w:t>
            </w:r>
          </w:p>
        </w:tc>
        <w:tc>
          <w:tcPr>
            <w:tcW w:w="284" w:type="dxa"/>
            <w:tcBorders>
              <w:top w:val="nil"/>
              <w:left w:val="nil"/>
              <w:bottom w:val="nil"/>
              <w:right w:val="nil"/>
            </w:tcBorders>
            <w:noWrap/>
            <w:vAlign w:val="center"/>
          </w:tcPr>
          <w:p w14:paraId="5F5256B7" w14:textId="7EFE2576" w:rsidR="00791903" w:rsidRPr="00421225" w:rsidRDefault="00791903" w:rsidP="00791903">
            <w:pPr>
              <w:jc w:val="right"/>
              <w:rPr>
                <w:sz w:val="22"/>
                <w:szCs w:val="22"/>
              </w:rPr>
            </w:pPr>
            <w:r w:rsidRPr="00421225">
              <w:rPr>
                <w:rStyle w:val="eop"/>
                <w:sz w:val="22"/>
                <w:szCs w:val="22"/>
              </w:rPr>
              <w:t> </w:t>
            </w:r>
          </w:p>
        </w:tc>
        <w:tc>
          <w:tcPr>
            <w:tcW w:w="1148" w:type="dxa"/>
            <w:tcBorders>
              <w:top w:val="single" w:sz="4" w:space="0" w:color="auto"/>
              <w:left w:val="nil"/>
              <w:bottom w:val="single" w:sz="4" w:space="0" w:color="auto"/>
              <w:right w:val="nil"/>
            </w:tcBorders>
            <w:noWrap/>
            <w:vAlign w:val="center"/>
          </w:tcPr>
          <w:p w14:paraId="74D5A24A" w14:textId="76D70F97" w:rsidR="00791903" w:rsidRPr="00421225" w:rsidRDefault="00791903" w:rsidP="00791903">
            <w:pPr>
              <w:jc w:val="right"/>
              <w:rPr>
                <w:sz w:val="22"/>
                <w:szCs w:val="22"/>
              </w:rPr>
            </w:pPr>
            <w:r w:rsidRPr="00421225">
              <w:rPr>
                <w:rStyle w:val="normaltextrun"/>
                <w:sz w:val="22"/>
                <w:szCs w:val="22"/>
              </w:rPr>
              <w:t>231,021</w:t>
            </w:r>
            <w:r w:rsidRPr="00421225">
              <w:rPr>
                <w:rStyle w:val="eop"/>
                <w:sz w:val="22"/>
                <w:szCs w:val="22"/>
              </w:rPr>
              <w:t> </w:t>
            </w:r>
          </w:p>
        </w:tc>
      </w:tr>
    </w:tbl>
    <w:p w14:paraId="2D8669BB" w14:textId="77777777" w:rsidR="0084427A" w:rsidRPr="00421225" w:rsidRDefault="0084427A" w:rsidP="00A23E5A">
      <w:pPr>
        <w:pStyle w:val="BodyText"/>
        <w:jc w:val="both"/>
        <w:rPr>
          <w:b/>
          <w:bCs/>
        </w:rPr>
      </w:pPr>
    </w:p>
    <w:p w14:paraId="0FC3E063" w14:textId="77777777" w:rsidR="00FF71C6" w:rsidRPr="00421225" w:rsidRDefault="00FF71C6" w:rsidP="00A23E5A">
      <w:pPr>
        <w:pStyle w:val="BodyText"/>
        <w:jc w:val="both"/>
        <w:rPr>
          <w:b/>
          <w:bCs/>
          <w:sz w:val="24"/>
        </w:rPr>
      </w:pPr>
    </w:p>
    <w:p w14:paraId="24F32C11" w14:textId="0FA3885B" w:rsidR="00C05420" w:rsidRPr="00421225" w:rsidRDefault="006376A3" w:rsidP="006376A3">
      <w:pPr>
        <w:jc w:val="both"/>
        <w:rPr>
          <w:sz w:val="22"/>
        </w:rPr>
      </w:pPr>
      <w:r w:rsidRPr="00421225">
        <w:rPr>
          <w:sz w:val="22"/>
        </w:rPr>
        <w:t xml:space="preserve">Total expenditure on repairs and capital improvements in the year on existing properties was </w:t>
      </w:r>
      <w:r w:rsidR="00DB3B3B" w:rsidRPr="00421225">
        <w:rPr>
          <w:sz w:val="22"/>
        </w:rPr>
        <w:t>£</w:t>
      </w:r>
      <w:r w:rsidR="00FE31EA" w:rsidRPr="00421225">
        <w:rPr>
          <w:sz w:val="22"/>
        </w:rPr>
        <w:t>9,853</w:t>
      </w:r>
      <w:r w:rsidR="00DB3B3B" w:rsidRPr="00421225">
        <w:rPr>
          <w:sz w:val="22"/>
        </w:rPr>
        <w:t xml:space="preserve">k </w:t>
      </w:r>
      <w:r w:rsidR="00E55A10" w:rsidRPr="00421225">
        <w:rPr>
          <w:sz w:val="22"/>
        </w:rPr>
        <w:t>(202</w:t>
      </w:r>
      <w:r w:rsidR="00DB3B3B" w:rsidRPr="00421225">
        <w:rPr>
          <w:sz w:val="22"/>
        </w:rPr>
        <w:t>5</w:t>
      </w:r>
      <w:r w:rsidRPr="00421225">
        <w:rPr>
          <w:sz w:val="22"/>
        </w:rPr>
        <w:t>: £</w:t>
      </w:r>
      <w:r w:rsidR="00DB3B3B" w:rsidRPr="00421225">
        <w:rPr>
          <w:sz w:val="22"/>
        </w:rPr>
        <w:t>8,620</w:t>
      </w:r>
      <w:r w:rsidR="00D41E90" w:rsidRPr="00421225">
        <w:rPr>
          <w:sz w:val="22"/>
        </w:rPr>
        <w:t>k</w:t>
      </w:r>
      <w:r w:rsidRPr="00421225">
        <w:rPr>
          <w:sz w:val="22"/>
        </w:rPr>
        <w:t xml:space="preserve">).  Of this, repair costs of </w:t>
      </w:r>
      <w:r w:rsidR="00E55A10" w:rsidRPr="00421225">
        <w:rPr>
          <w:sz w:val="22"/>
        </w:rPr>
        <w:t>£</w:t>
      </w:r>
      <w:r w:rsidR="00F71D82" w:rsidRPr="00421225">
        <w:rPr>
          <w:sz w:val="22"/>
        </w:rPr>
        <w:t>5,995</w:t>
      </w:r>
      <w:r w:rsidR="00C05420" w:rsidRPr="00421225">
        <w:rPr>
          <w:sz w:val="22"/>
        </w:rPr>
        <w:t>k</w:t>
      </w:r>
      <w:r w:rsidR="00E55A10" w:rsidRPr="00421225">
        <w:rPr>
          <w:sz w:val="22"/>
        </w:rPr>
        <w:t xml:space="preserve"> (202</w:t>
      </w:r>
      <w:r w:rsidR="003759D1" w:rsidRPr="00421225">
        <w:rPr>
          <w:sz w:val="22"/>
        </w:rPr>
        <w:t>5</w:t>
      </w:r>
      <w:r w:rsidRPr="00421225">
        <w:rPr>
          <w:sz w:val="22"/>
        </w:rPr>
        <w:t>: £</w:t>
      </w:r>
      <w:r w:rsidR="003759D1" w:rsidRPr="00421225">
        <w:rPr>
          <w:sz w:val="22"/>
        </w:rPr>
        <w:t>5,438k</w:t>
      </w:r>
      <w:r w:rsidRPr="00421225">
        <w:rPr>
          <w:sz w:val="22"/>
        </w:rPr>
        <w:t>) were charged to the Statement of Comprehensive Income (note 4) with capital improvements of £</w:t>
      </w:r>
      <w:r w:rsidR="00F71D82" w:rsidRPr="00421225">
        <w:rPr>
          <w:sz w:val="22"/>
        </w:rPr>
        <w:t>3,858</w:t>
      </w:r>
      <w:r w:rsidR="006E2F36" w:rsidRPr="00421225">
        <w:rPr>
          <w:sz w:val="22"/>
        </w:rPr>
        <w:t>k</w:t>
      </w:r>
      <w:r w:rsidR="00E55A10" w:rsidRPr="00421225">
        <w:rPr>
          <w:sz w:val="22"/>
        </w:rPr>
        <w:t xml:space="preserve"> (</w:t>
      </w:r>
      <w:r w:rsidR="003759D1" w:rsidRPr="00421225">
        <w:rPr>
          <w:sz w:val="22"/>
        </w:rPr>
        <w:t>2</w:t>
      </w:r>
      <w:r w:rsidR="00E55A10" w:rsidRPr="00421225">
        <w:rPr>
          <w:sz w:val="22"/>
        </w:rPr>
        <w:t>02</w:t>
      </w:r>
      <w:r w:rsidR="00D413F2" w:rsidRPr="00421225">
        <w:rPr>
          <w:sz w:val="22"/>
        </w:rPr>
        <w:t>5</w:t>
      </w:r>
      <w:r w:rsidRPr="00421225">
        <w:rPr>
          <w:sz w:val="22"/>
        </w:rPr>
        <w:t>: £</w:t>
      </w:r>
      <w:r w:rsidR="003759D1" w:rsidRPr="00421225">
        <w:rPr>
          <w:sz w:val="22"/>
        </w:rPr>
        <w:t>3,182</w:t>
      </w:r>
      <w:r w:rsidR="00D41E90" w:rsidRPr="00421225">
        <w:rPr>
          <w:sz w:val="22"/>
        </w:rPr>
        <w:t>k</w:t>
      </w:r>
      <w:r w:rsidRPr="00421225">
        <w:rPr>
          <w:sz w:val="22"/>
        </w:rPr>
        <w:t>) shown as additions to core stock on the St</w:t>
      </w:r>
      <w:r w:rsidR="00C05420" w:rsidRPr="00421225">
        <w:rPr>
          <w:sz w:val="22"/>
        </w:rPr>
        <w:t>atement of Financial Position.</w:t>
      </w:r>
    </w:p>
    <w:p w14:paraId="601FBF5B" w14:textId="77777777" w:rsidR="00C05420" w:rsidRPr="00421225" w:rsidRDefault="00C05420" w:rsidP="006376A3">
      <w:pPr>
        <w:jc w:val="both"/>
        <w:rPr>
          <w:sz w:val="22"/>
        </w:rPr>
      </w:pPr>
    </w:p>
    <w:p w14:paraId="7CA7D524" w14:textId="77777777" w:rsidR="00C05420" w:rsidRPr="00421225" w:rsidRDefault="00C05420" w:rsidP="006376A3">
      <w:pPr>
        <w:jc w:val="both"/>
        <w:rPr>
          <w:sz w:val="22"/>
        </w:rPr>
      </w:pPr>
    </w:p>
    <w:p w14:paraId="0864EFCE" w14:textId="77777777" w:rsidR="00C05420" w:rsidRPr="00421225" w:rsidRDefault="00C05420" w:rsidP="006376A3">
      <w:pPr>
        <w:jc w:val="both"/>
        <w:rPr>
          <w:sz w:val="22"/>
        </w:rPr>
      </w:pPr>
    </w:p>
    <w:p w14:paraId="46E85D3D" w14:textId="77777777" w:rsidR="00C05420" w:rsidRPr="00421225" w:rsidRDefault="00C05420" w:rsidP="006376A3">
      <w:pPr>
        <w:jc w:val="both"/>
        <w:rPr>
          <w:sz w:val="22"/>
        </w:rPr>
      </w:pPr>
    </w:p>
    <w:p w14:paraId="18EEC7CA" w14:textId="77777777" w:rsidR="00C05420" w:rsidRPr="00421225" w:rsidRDefault="00C05420" w:rsidP="006376A3">
      <w:pPr>
        <w:jc w:val="both"/>
        <w:rPr>
          <w:sz w:val="22"/>
        </w:rPr>
      </w:pPr>
    </w:p>
    <w:p w14:paraId="1B9330CB" w14:textId="77777777" w:rsidR="00C05420" w:rsidRPr="00421225" w:rsidRDefault="00C05420" w:rsidP="006376A3">
      <w:pPr>
        <w:jc w:val="both"/>
        <w:rPr>
          <w:sz w:val="22"/>
        </w:rPr>
      </w:pPr>
    </w:p>
    <w:p w14:paraId="04E611E4" w14:textId="77777777" w:rsidR="00C05420" w:rsidRPr="00421225" w:rsidRDefault="00C05420" w:rsidP="006376A3">
      <w:pPr>
        <w:jc w:val="both"/>
        <w:rPr>
          <w:sz w:val="22"/>
        </w:rPr>
      </w:pPr>
    </w:p>
    <w:p w14:paraId="697DD448" w14:textId="77777777" w:rsidR="008905E5" w:rsidRPr="00421225" w:rsidRDefault="008905E5" w:rsidP="00C05420">
      <w:pPr>
        <w:jc w:val="both"/>
        <w:rPr>
          <w:b/>
        </w:rPr>
      </w:pPr>
    </w:p>
    <w:p w14:paraId="4AD70D34" w14:textId="77777777" w:rsidR="00CC42F2" w:rsidRPr="00421225" w:rsidRDefault="00CC42F2" w:rsidP="00C05420">
      <w:pPr>
        <w:jc w:val="both"/>
        <w:rPr>
          <w:b/>
        </w:rPr>
      </w:pPr>
    </w:p>
    <w:p w14:paraId="34852001" w14:textId="33321F2D" w:rsidR="00C05420" w:rsidRPr="00421225" w:rsidRDefault="00C05420" w:rsidP="00C05420">
      <w:pPr>
        <w:jc w:val="both"/>
        <w:rPr>
          <w:b/>
        </w:rPr>
      </w:pPr>
      <w:r w:rsidRPr="00421225">
        <w:rPr>
          <w:b/>
        </w:rPr>
        <w:t xml:space="preserve">NOTES TO THE FINANCIAL STATEMENTS </w:t>
      </w:r>
      <w:r w:rsidRPr="00421225">
        <w:rPr>
          <w:b/>
          <w:bCs/>
        </w:rPr>
        <w:t>FOR THE YEAR ENDED 31 MARCH 202</w:t>
      </w:r>
      <w:r w:rsidR="00D413F2" w:rsidRPr="00421225">
        <w:rPr>
          <w:b/>
          <w:bCs/>
        </w:rPr>
        <w:t>6</w:t>
      </w:r>
    </w:p>
    <w:p w14:paraId="722988D2" w14:textId="77777777" w:rsidR="00C05420" w:rsidRPr="00421225" w:rsidRDefault="00C05420" w:rsidP="00C05420">
      <w:pPr>
        <w:pStyle w:val="BodyText"/>
        <w:ind w:left="720"/>
        <w:jc w:val="both"/>
        <w:rPr>
          <w:b/>
          <w:bCs/>
          <w:sz w:val="24"/>
        </w:rPr>
      </w:pPr>
    </w:p>
    <w:p w14:paraId="3E72E4EA" w14:textId="2D6130F7" w:rsidR="00C05420" w:rsidRPr="00421225" w:rsidRDefault="00C05420" w:rsidP="00C05420">
      <w:pPr>
        <w:pStyle w:val="BodyText"/>
        <w:jc w:val="both"/>
        <w:rPr>
          <w:b/>
          <w:bCs/>
          <w:sz w:val="22"/>
          <w:szCs w:val="22"/>
        </w:rPr>
      </w:pPr>
      <w:r w:rsidRPr="00421225">
        <w:rPr>
          <w:b/>
          <w:bCs/>
          <w:sz w:val="22"/>
          <w:szCs w:val="22"/>
        </w:rPr>
        <w:t>1</w:t>
      </w:r>
      <w:r w:rsidR="00314F3B" w:rsidRPr="00421225">
        <w:rPr>
          <w:b/>
          <w:bCs/>
          <w:sz w:val="22"/>
          <w:szCs w:val="22"/>
        </w:rPr>
        <w:t>4</w:t>
      </w:r>
      <w:r w:rsidRPr="00421225">
        <w:rPr>
          <w:b/>
          <w:bCs/>
          <w:sz w:val="22"/>
          <w:szCs w:val="22"/>
        </w:rPr>
        <w:t>.   Social Housing Properties (continued)</w:t>
      </w:r>
    </w:p>
    <w:p w14:paraId="0C9A15A2" w14:textId="77777777" w:rsidR="00C05420" w:rsidRPr="00421225" w:rsidRDefault="00C05420" w:rsidP="006376A3">
      <w:pPr>
        <w:jc w:val="both"/>
        <w:rPr>
          <w:sz w:val="22"/>
        </w:rPr>
      </w:pPr>
    </w:p>
    <w:p w14:paraId="0454542F" w14:textId="01DD03D9" w:rsidR="006376A3" w:rsidRPr="00421225" w:rsidRDefault="006376A3" w:rsidP="006376A3">
      <w:pPr>
        <w:jc w:val="both"/>
        <w:rPr>
          <w:sz w:val="22"/>
        </w:rPr>
      </w:pPr>
      <w:r w:rsidRPr="00421225">
        <w:rPr>
          <w:sz w:val="22"/>
        </w:rPr>
        <w:t>Additions to core stock in the year of £</w:t>
      </w:r>
      <w:r w:rsidR="00B2569A" w:rsidRPr="00421225">
        <w:rPr>
          <w:sz w:val="22"/>
        </w:rPr>
        <w:t>3,858</w:t>
      </w:r>
      <w:r w:rsidR="005E0D67" w:rsidRPr="00421225">
        <w:rPr>
          <w:sz w:val="22"/>
        </w:rPr>
        <w:t>k</w:t>
      </w:r>
      <w:r w:rsidR="00E55A10" w:rsidRPr="00421225">
        <w:rPr>
          <w:sz w:val="22"/>
        </w:rPr>
        <w:t xml:space="preserve"> (202</w:t>
      </w:r>
      <w:r w:rsidR="00D413F2" w:rsidRPr="00421225">
        <w:rPr>
          <w:sz w:val="22"/>
        </w:rPr>
        <w:t>5</w:t>
      </w:r>
      <w:r w:rsidRPr="00421225">
        <w:rPr>
          <w:sz w:val="22"/>
        </w:rPr>
        <w:t>: £</w:t>
      </w:r>
      <w:r w:rsidR="00D413F2" w:rsidRPr="00421225">
        <w:rPr>
          <w:sz w:val="22"/>
        </w:rPr>
        <w:t>3,182</w:t>
      </w:r>
      <w:r w:rsidR="005B7737" w:rsidRPr="00421225">
        <w:rPr>
          <w:sz w:val="22"/>
        </w:rPr>
        <w:t>k</w:t>
      </w:r>
      <w:r w:rsidRPr="00421225">
        <w:rPr>
          <w:sz w:val="22"/>
        </w:rPr>
        <w:t>) in the year include:</w:t>
      </w:r>
    </w:p>
    <w:p w14:paraId="322E349D" w14:textId="77777777" w:rsidR="006376A3" w:rsidRPr="00421225" w:rsidRDefault="006376A3" w:rsidP="006376A3">
      <w:pPr>
        <w:jc w:val="both"/>
        <w:rPr>
          <w:sz w:val="22"/>
        </w:rPr>
      </w:pPr>
    </w:p>
    <w:p w14:paraId="31A544F3" w14:textId="1ADE775D" w:rsidR="006376A3" w:rsidRPr="00421225" w:rsidRDefault="006376A3" w:rsidP="00987D64">
      <w:pPr>
        <w:numPr>
          <w:ilvl w:val="0"/>
          <w:numId w:val="16"/>
        </w:numPr>
        <w:jc w:val="both"/>
        <w:rPr>
          <w:sz w:val="22"/>
        </w:rPr>
      </w:pPr>
      <w:bookmarkStart w:id="9" w:name="_Hlk201164145"/>
      <w:r w:rsidRPr="00421225">
        <w:rPr>
          <w:sz w:val="22"/>
        </w:rPr>
        <w:t>£</w:t>
      </w:r>
      <w:r w:rsidR="00C44BD3" w:rsidRPr="00421225">
        <w:rPr>
          <w:sz w:val="22"/>
        </w:rPr>
        <w:t>2,</w:t>
      </w:r>
      <w:r w:rsidR="000B68EA" w:rsidRPr="00421225">
        <w:rPr>
          <w:sz w:val="22"/>
        </w:rPr>
        <w:t>840</w:t>
      </w:r>
      <w:r w:rsidR="00B44A12" w:rsidRPr="00421225">
        <w:rPr>
          <w:sz w:val="22"/>
        </w:rPr>
        <w:t xml:space="preserve">k </w:t>
      </w:r>
      <w:r w:rsidRPr="00421225">
        <w:rPr>
          <w:sz w:val="22"/>
        </w:rPr>
        <w:t>for component additions including:</w:t>
      </w:r>
    </w:p>
    <w:p w14:paraId="05D76AA5" w14:textId="7D822706" w:rsidR="006376A3" w:rsidRPr="00421225" w:rsidRDefault="00B44A12" w:rsidP="5B75540C">
      <w:pPr>
        <w:numPr>
          <w:ilvl w:val="1"/>
          <w:numId w:val="16"/>
        </w:numPr>
        <w:jc w:val="both"/>
        <w:rPr>
          <w:sz w:val="22"/>
          <w:szCs w:val="22"/>
        </w:rPr>
      </w:pPr>
      <w:r w:rsidRPr="00421225">
        <w:rPr>
          <w:sz w:val="22"/>
          <w:szCs w:val="22"/>
        </w:rPr>
        <w:t>£</w:t>
      </w:r>
      <w:r w:rsidR="1D11616E" w:rsidRPr="00421225">
        <w:rPr>
          <w:sz w:val="22"/>
          <w:szCs w:val="22"/>
        </w:rPr>
        <w:t>1</w:t>
      </w:r>
      <w:r w:rsidR="00D9691E" w:rsidRPr="00421225">
        <w:rPr>
          <w:sz w:val="22"/>
          <w:szCs w:val="22"/>
        </w:rPr>
        <w:t>3</w:t>
      </w:r>
      <w:r w:rsidR="007D45CE" w:rsidRPr="00421225">
        <w:rPr>
          <w:sz w:val="22"/>
          <w:szCs w:val="22"/>
        </w:rPr>
        <w:t>k</w:t>
      </w:r>
      <w:r w:rsidR="006376A3" w:rsidRPr="00421225">
        <w:rPr>
          <w:sz w:val="22"/>
          <w:szCs w:val="22"/>
        </w:rPr>
        <w:t xml:space="preserve"> on bathrooms;</w:t>
      </w:r>
    </w:p>
    <w:p w14:paraId="161584D9" w14:textId="2ACCA8CB" w:rsidR="00DF60EE" w:rsidRPr="00421225" w:rsidRDefault="00155BCC" w:rsidP="3E0681EE">
      <w:pPr>
        <w:numPr>
          <w:ilvl w:val="1"/>
          <w:numId w:val="16"/>
        </w:numPr>
        <w:jc w:val="both"/>
        <w:rPr>
          <w:sz w:val="22"/>
          <w:szCs w:val="22"/>
        </w:rPr>
      </w:pPr>
      <w:r w:rsidRPr="00421225">
        <w:rPr>
          <w:sz w:val="22"/>
          <w:szCs w:val="22"/>
        </w:rPr>
        <w:t>£</w:t>
      </w:r>
      <w:r w:rsidR="53714728" w:rsidRPr="00421225">
        <w:rPr>
          <w:sz w:val="22"/>
          <w:szCs w:val="22"/>
        </w:rPr>
        <w:t>777</w:t>
      </w:r>
      <w:r w:rsidR="00DF60EE" w:rsidRPr="00421225">
        <w:rPr>
          <w:sz w:val="22"/>
          <w:szCs w:val="22"/>
        </w:rPr>
        <w:t>k on central heating boiler</w:t>
      </w:r>
      <w:r w:rsidR="00796053" w:rsidRPr="00421225">
        <w:rPr>
          <w:sz w:val="22"/>
          <w:szCs w:val="22"/>
        </w:rPr>
        <w:t>, including smoke and heat detectors</w:t>
      </w:r>
      <w:r w:rsidR="00DF60EE" w:rsidRPr="00421225">
        <w:rPr>
          <w:sz w:val="22"/>
          <w:szCs w:val="22"/>
        </w:rPr>
        <w:t>;</w:t>
      </w:r>
    </w:p>
    <w:p w14:paraId="65DBE623" w14:textId="7AD1D516" w:rsidR="00D23AA6" w:rsidRPr="00421225" w:rsidRDefault="00D23AA6" w:rsidP="3E0681EE">
      <w:pPr>
        <w:numPr>
          <w:ilvl w:val="1"/>
          <w:numId w:val="16"/>
        </w:numPr>
        <w:jc w:val="both"/>
        <w:rPr>
          <w:sz w:val="22"/>
          <w:szCs w:val="22"/>
        </w:rPr>
      </w:pPr>
      <w:r w:rsidRPr="00421225">
        <w:rPr>
          <w:sz w:val="22"/>
          <w:szCs w:val="22"/>
        </w:rPr>
        <w:t>£</w:t>
      </w:r>
      <w:r w:rsidR="0991C1DA" w:rsidRPr="00421225">
        <w:rPr>
          <w:sz w:val="22"/>
          <w:szCs w:val="22"/>
        </w:rPr>
        <w:t>257</w:t>
      </w:r>
      <w:r w:rsidR="00B2579A" w:rsidRPr="00421225">
        <w:rPr>
          <w:sz w:val="22"/>
          <w:szCs w:val="22"/>
        </w:rPr>
        <w:t>k on external wall finishes</w:t>
      </w:r>
    </w:p>
    <w:p w14:paraId="3422E42E" w14:textId="5CDE6AE3" w:rsidR="006376A3" w:rsidRPr="00421225" w:rsidRDefault="006376A3" w:rsidP="3E0681EE">
      <w:pPr>
        <w:numPr>
          <w:ilvl w:val="1"/>
          <w:numId w:val="16"/>
        </w:numPr>
        <w:jc w:val="both"/>
        <w:rPr>
          <w:sz w:val="22"/>
          <w:szCs w:val="22"/>
        </w:rPr>
      </w:pPr>
      <w:r w:rsidRPr="00421225">
        <w:rPr>
          <w:sz w:val="22"/>
          <w:szCs w:val="22"/>
        </w:rPr>
        <w:t>£</w:t>
      </w:r>
      <w:r w:rsidR="40E64890" w:rsidRPr="00421225">
        <w:rPr>
          <w:sz w:val="22"/>
          <w:szCs w:val="22"/>
        </w:rPr>
        <w:t>227</w:t>
      </w:r>
      <w:r w:rsidRPr="00421225">
        <w:rPr>
          <w:sz w:val="22"/>
          <w:szCs w:val="22"/>
        </w:rPr>
        <w:t>k on internal works and common areas;</w:t>
      </w:r>
    </w:p>
    <w:p w14:paraId="399880F1" w14:textId="00E8D78A" w:rsidR="006376A3" w:rsidRPr="00421225" w:rsidRDefault="006376A3" w:rsidP="3E0681EE">
      <w:pPr>
        <w:numPr>
          <w:ilvl w:val="1"/>
          <w:numId w:val="16"/>
        </w:numPr>
        <w:jc w:val="both"/>
        <w:rPr>
          <w:sz w:val="22"/>
          <w:szCs w:val="22"/>
        </w:rPr>
      </w:pPr>
      <w:r w:rsidRPr="00421225">
        <w:rPr>
          <w:sz w:val="22"/>
          <w:szCs w:val="22"/>
        </w:rPr>
        <w:t>£</w:t>
      </w:r>
      <w:r w:rsidR="3D49F72C" w:rsidRPr="00421225">
        <w:rPr>
          <w:sz w:val="22"/>
          <w:szCs w:val="22"/>
        </w:rPr>
        <w:t>687</w:t>
      </w:r>
      <w:r w:rsidR="00DF60EE" w:rsidRPr="00421225">
        <w:rPr>
          <w:sz w:val="22"/>
          <w:szCs w:val="22"/>
        </w:rPr>
        <w:t>k</w:t>
      </w:r>
      <w:r w:rsidRPr="00421225">
        <w:rPr>
          <w:sz w:val="22"/>
          <w:szCs w:val="22"/>
        </w:rPr>
        <w:t xml:space="preserve"> on kitchens;</w:t>
      </w:r>
    </w:p>
    <w:p w14:paraId="10618247" w14:textId="7136A0E8" w:rsidR="006376A3" w:rsidRPr="00421225" w:rsidRDefault="006376A3" w:rsidP="3E0681EE">
      <w:pPr>
        <w:numPr>
          <w:ilvl w:val="1"/>
          <w:numId w:val="16"/>
        </w:numPr>
        <w:jc w:val="both"/>
        <w:rPr>
          <w:sz w:val="22"/>
          <w:szCs w:val="22"/>
        </w:rPr>
      </w:pPr>
      <w:r w:rsidRPr="00421225">
        <w:rPr>
          <w:sz w:val="22"/>
          <w:szCs w:val="22"/>
        </w:rPr>
        <w:t>£</w:t>
      </w:r>
      <w:r w:rsidR="64C37F81" w:rsidRPr="00421225">
        <w:rPr>
          <w:sz w:val="22"/>
          <w:szCs w:val="22"/>
        </w:rPr>
        <w:t>102</w:t>
      </w:r>
      <w:r w:rsidRPr="00421225">
        <w:rPr>
          <w:sz w:val="22"/>
          <w:szCs w:val="22"/>
        </w:rPr>
        <w:t>k on mechanical, electrical and plumbing;</w:t>
      </w:r>
      <w:r w:rsidR="2ECB34C3" w:rsidRPr="00421225">
        <w:rPr>
          <w:sz w:val="22"/>
          <w:szCs w:val="22"/>
        </w:rPr>
        <w:t xml:space="preserve"> and</w:t>
      </w:r>
    </w:p>
    <w:p w14:paraId="07CFA0B5" w14:textId="36059464" w:rsidR="006376A3" w:rsidRPr="00421225" w:rsidRDefault="006376A3" w:rsidP="3E0681EE">
      <w:pPr>
        <w:numPr>
          <w:ilvl w:val="1"/>
          <w:numId w:val="16"/>
        </w:numPr>
        <w:jc w:val="both"/>
        <w:rPr>
          <w:sz w:val="22"/>
          <w:szCs w:val="22"/>
        </w:rPr>
      </w:pPr>
      <w:r w:rsidRPr="00421225">
        <w:rPr>
          <w:sz w:val="22"/>
          <w:szCs w:val="22"/>
        </w:rPr>
        <w:t>£</w:t>
      </w:r>
      <w:r w:rsidR="7D538D81" w:rsidRPr="00421225">
        <w:rPr>
          <w:sz w:val="22"/>
          <w:szCs w:val="22"/>
        </w:rPr>
        <w:t>777</w:t>
      </w:r>
      <w:r w:rsidRPr="00421225">
        <w:rPr>
          <w:sz w:val="22"/>
          <w:szCs w:val="22"/>
        </w:rPr>
        <w:t>k on windows and doors.</w:t>
      </w:r>
    </w:p>
    <w:bookmarkEnd w:id="9"/>
    <w:p w14:paraId="21E8893A" w14:textId="77777777" w:rsidR="006376A3" w:rsidRPr="00421225" w:rsidRDefault="006376A3" w:rsidP="006376A3">
      <w:pPr>
        <w:jc w:val="both"/>
        <w:rPr>
          <w:sz w:val="22"/>
        </w:rPr>
      </w:pPr>
    </w:p>
    <w:p w14:paraId="78915609" w14:textId="28433640" w:rsidR="00673C52" w:rsidRPr="00421225" w:rsidRDefault="006376A3" w:rsidP="0750BED3">
      <w:pPr>
        <w:numPr>
          <w:ilvl w:val="0"/>
          <w:numId w:val="16"/>
        </w:numPr>
        <w:jc w:val="both"/>
        <w:rPr>
          <w:sz w:val="22"/>
          <w:szCs w:val="22"/>
        </w:rPr>
      </w:pPr>
      <w:r w:rsidRPr="00421225">
        <w:rPr>
          <w:sz w:val="22"/>
          <w:szCs w:val="22"/>
        </w:rPr>
        <w:t>The remaining balance of £</w:t>
      </w:r>
      <w:r w:rsidR="00341DC2" w:rsidRPr="00421225">
        <w:rPr>
          <w:sz w:val="22"/>
          <w:szCs w:val="22"/>
        </w:rPr>
        <w:t>1,018</w:t>
      </w:r>
      <w:r w:rsidRPr="00421225">
        <w:rPr>
          <w:sz w:val="22"/>
          <w:szCs w:val="22"/>
        </w:rPr>
        <w:t>k of additions to existing properties not associated with a specific component includes £</w:t>
      </w:r>
      <w:r w:rsidR="006F590B" w:rsidRPr="00421225">
        <w:rPr>
          <w:sz w:val="22"/>
          <w:szCs w:val="22"/>
        </w:rPr>
        <w:t>530</w:t>
      </w:r>
      <w:r w:rsidRPr="00421225">
        <w:rPr>
          <w:sz w:val="22"/>
          <w:szCs w:val="22"/>
        </w:rPr>
        <w:t>k on void improvements</w:t>
      </w:r>
      <w:r w:rsidR="004946E7" w:rsidRPr="00421225">
        <w:rPr>
          <w:sz w:val="22"/>
          <w:szCs w:val="22"/>
        </w:rPr>
        <w:t>,</w:t>
      </w:r>
      <w:r w:rsidR="00B44A12" w:rsidRPr="00421225">
        <w:rPr>
          <w:sz w:val="22"/>
          <w:szCs w:val="22"/>
        </w:rPr>
        <w:t xml:space="preserve"> £</w:t>
      </w:r>
      <w:r w:rsidR="1527D49A" w:rsidRPr="00421225">
        <w:rPr>
          <w:sz w:val="22"/>
          <w:szCs w:val="22"/>
        </w:rPr>
        <w:t>6</w:t>
      </w:r>
      <w:r w:rsidR="00341DC2" w:rsidRPr="00421225">
        <w:rPr>
          <w:sz w:val="22"/>
          <w:szCs w:val="22"/>
        </w:rPr>
        <w:t>7</w:t>
      </w:r>
      <w:r w:rsidR="00370799" w:rsidRPr="00421225">
        <w:rPr>
          <w:sz w:val="22"/>
          <w:szCs w:val="22"/>
        </w:rPr>
        <w:t>k</w:t>
      </w:r>
      <w:r w:rsidRPr="00421225">
        <w:rPr>
          <w:sz w:val="22"/>
          <w:szCs w:val="22"/>
        </w:rPr>
        <w:t xml:space="preserve"> of medical adaptations</w:t>
      </w:r>
      <w:r w:rsidR="00155BCC" w:rsidRPr="00421225">
        <w:rPr>
          <w:sz w:val="22"/>
          <w:szCs w:val="22"/>
        </w:rPr>
        <w:t>,</w:t>
      </w:r>
      <w:r w:rsidR="004946E7" w:rsidRPr="00421225">
        <w:rPr>
          <w:sz w:val="22"/>
          <w:szCs w:val="22"/>
        </w:rPr>
        <w:t xml:space="preserve"> £</w:t>
      </w:r>
      <w:r w:rsidR="00341DC2" w:rsidRPr="00421225">
        <w:rPr>
          <w:sz w:val="22"/>
          <w:szCs w:val="22"/>
        </w:rPr>
        <w:t>421</w:t>
      </w:r>
      <w:r w:rsidR="004946E7" w:rsidRPr="00421225">
        <w:rPr>
          <w:sz w:val="22"/>
          <w:szCs w:val="22"/>
        </w:rPr>
        <w:t>k of capitalised repairs</w:t>
      </w:r>
      <w:r w:rsidR="00155BCC" w:rsidRPr="00421225">
        <w:t>.</w:t>
      </w:r>
    </w:p>
    <w:p w14:paraId="0FE016A5" w14:textId="77777777" w:rsidR="00673C52" w:rsidRPr="00421225" w:rsidRDefault="00673C52" w:rsidP="00134B8F">
      <w:pPr>
        <w:jc w:val="both"/>
        <w:rPr>
          <w:color w:val="FF0000"/>
          <w:sz w:val="22"/>
        </w:rPr>
      </w:pPr>
    </w:p>
    <w:p w14:paraId="57CA4A6D" w14:textId="2D2B8E7C" w:rsidR="00134B8F" w:rsidRPr="00421225" w:rsidRDefault="00134B8F" w:rsidP="00134B8F">
      <w:pPr>
        <w:jc w:val="both"/>
        <w:rPr>
          <w:sz w:val="22"/>
        </w:rPr>
      </w:pPr>
      <w:r w:rsidRPr="00421225">
        <w:rPr>
          <w:sz w:val="22"/>
        </w:rPr>
        <w:t xml:space="preserve">Additions to housing under construction include capitalised interest costs of </w:t>
      </w:r>
      <w:r w:rsidR="00FE2E0F" w:rsidRPr="00421225">
        <w:rPr>
          <w:sz w:val="22"/>
        </w:rPr>
        <w:t>£</w:t>
      </w:r>
      <w:r w:rsidR="00401752" w:rsidRPr="00421225">
        <w:rPr>
          <w:sz w:val="22"/>
        </w:rPr>
        <w:t>417</w:t>
      </w:r>
      <w:r w:rsidR="00033D30" w:rsidRPr="00421225">
        <w:rPr>
          <w:sz w:val="22"/>
        </w:rPr>
        <w:t>k</w:t>
      </w:r>
      <w:r w:rsidR="00E55A10" w:rsidRPr="00421225">
        <w:rPr>
          <w:sz w:val="22"/>
        </w:rPr>
        <w:t xml:space="preserve"> (202</w:t>
      </w:r>
      <w:r w:rsidR="001D47AF" w:rsidRPr="00421225">
        <w:rPr>
          <w:sz w:val="22"/>
        </w:rPr>
        <w:t>5</w:t>
      </w:r>
      <w:r w:rsidRPr="00421225">
        <w:rPr>
          <w:sz w:val="22"/>
        </w:rPr>
        <w:t>: £</w:t>
      </w:r>
      <w:r w:rsidR="001D47AF" w:rsidRPr="00421225">
        <w:rPr>
          <w:sz w:val="22"/>
        </w:rPr>
        <w:t>559</w:t>
      </w:r>
      <w:r w:rsidR="00D41E90" w:rsidRPr="00421225">
        <w:rPr>
          <w:sz w:val="22"/>
        </w:rPr>
        <w:t>k</w:t>
      </w:r>
      <w:r w:rsidRPr="00421225">
        <w:rPr>
          <w:sz w:val="22"/>
        </w:rPr>
        <w:t xml:space="preserve">).  Interest has been capitalised at the weighted average interest cost for the Association of </w:t>
      </w:r>
      <w:r w:rsidR="00795BB6" w:rsidRPr="00421225">
        <w:rPr>
          <w:sz w:val="22"/>
        </w:rPr>
        <w:t>4.55</w:t>
      </w:r>
      <w:r w:rsidR="00033D30" w:rsidRPr="00421225">
        <w:rPr>
          <w:sz w:val="22"/>
        </w:rPr>
        <w:t>%</w:t>
      </w:r>
      <w:r w:rsidR="00E55A10" w:rsidRPr="00421225">
        <w:rPr>
          <w:sz w:val="22"/>
        </w:rPr>
        <w:t xml:space="preserve"> (202</w:t>
      </w:r>
      <w:r w:rsidR="001D47AF" w:rsidRPr="00421225">
        <w:rPr>
          <w:sz w:val="22"/>
        </w:rPr>
        <w:t>5</w:t>
      </w:r>
      <w:r w:rsidR="00B44A12" w:rsidRPr="00421225">
        <w:rPr>
          <w:sz w:val="22"/>
        </w:rPr>
        <w:t xml:space="preserve">: </w:t>
      </w:r>
      <w:r w:rsidR="00D41E90" w:rsidRPr="00421225">
        <w:rPr>
          <w:sz w:val="22"/>
        </w:rPr>
        <w:t>4.</w:t>
      </w:r>
      <w:r w:rsidR="001D47AF" w:rsidRPr="00421225">
        <w:rPr>
          <w:sz w:val="22"/>
        </w:rPr>
        <w:t>8</w:t>
      </w:r>
      <w:r w:rsidR="00D41E90" w:rsidRPr="00421225">
        <w:rPr>
          <w:sz w:val="22"/>
        </w:rPr>
        <w:t>4</w:t>
      </w:r>
      <w:r w:rsidRPr="00421225">
        <w:rPr>
          <w:sz w:val="22"/>
        </w:rPr>
        <w:t>%)</w:t>
      </w:r>
      <w:r w:rsidR="00C23B92" w:rsidRPr="00421225">
        <w:rPr>
          <w:sz w:val="22"/>
        </w:rPr>
        <w:t>.</w:t>
      </w:r>
    </w:p>
    <w:p w14:paraId="06960CCC" w14:textId="77777777" w:rsidR="00134B8F" w:rsidRPr="00421225" w:rsidRDefault="00134B8F" w:rsidP="00982825">
      <w:pPr>
        <w:jc w:val="both"/>
        <w:rPr>
          <w:color w:val="FF0000"/>
          <w:sz w:val="22"/>
          <w:szCs w:val="22"/>
        </w:rPr>
      </w:pPr>
    </w:p>
    <w:p w14:paraId="2CE87242" w14:textId="6A117DD0" w:rsidR="00AA1DE6" w:rsidRPr="00421225" w:rsidRDefault="007A6922" w:rsidP="00A23E5A">
      <w:pPr>
        <w:pStyle w:val="BodyText"/>
        <w:jc w:val="both"/>
        <w:rPr>
          <w:sz w:val="22"/>
          <w:szCs w:val="22"/>
        </w:rPr>
      </w:pPr>
      <w:r w:rsidRPr="00421225">
        <w:rPr>
          <w:sz w:val="22"/>
          <w:szCs w:val="22"/>
        </w:rPr>
        <w:t xml:space="preserve">Social housing properties have been valued by Jones Lang LaSalle Limited, an independent professional adviser qualified by the Royal Institution of Chartered Surveyors (“RICS”) to undertake valuations. This valuation was prepared in accordance with the appraisal and valuation manual of the RICS </w:t>
      </w:r>
      <w:proofErr w:type="gramStart"/>
      <w:r w:rsidRPr="00421225">
        <w:rPr>
          <w:sz w:val="22"/>
          <w:szCs w:val="22"/>
        </w:rPr>
        <w:t>at</w:t>
      </w:r>
      <w:proofErr w:type="gramEnd"/>
      <w:r w:rsidRPr="00421225">
        <w:rPr>
          <w:sz w:val="22"/>
          <w:szCs w:val="22"/>
        </w:rPr>
        <w:t xml:space="preserve"> 31 March 202</w:t>
      </w:r>
      <w:r w:rsidR="00015619" w:rsidRPr="00421225">
        <w:rPr>
          <w:sz w:val="22"/>
          <w:szCs w:val="22"/>
        </w:rPr>
        <w:t>6</w:t>
      </w:r>
      <w:r w:rsidRPr="00421225">
        <w:rPr>
          <w:sz w:val="22"/>
          <w:szCs w:val="22"/>
        </w:rPr>
        <w:t xml:space="preserve"> on an Existing Use Valuation for Social Housing (“EUV-SH”). Discount rates between </w:t>
      </w:r>
      <w:r w:rsidR="00B94A76" w:rsidRPr="00421225">
        <w:rPr>
          <w:sz w:val="22"/>
          <w:szCs w:val="22"/>
        </w:rPr>
        <w:t>5.75-8.00</w:t>
      </w:r>
      <w:r w:rsidRPr="00421225">
        <w:rPr>
          <w:sz w:val="22"/>
          <w:szCs w:val="22"/>
        </w:rPr>
        <w:t>% have been used depending on the property archetype (202</w:t>
      </w:r>
      <w:r w:rsidR="00EC01C9" w:rsidRPr="00421225">
        <w:rPr>
          <w:sz w:val="22"/>
          <w:szCs w:val="22"/>
        </w:rPr>
        <w:t>5</w:t>
      </w:r>
      <w:r w:rsidRPr="00421225">
        <w:rPr>
          <w:sz w:val="22"/>
          <w:szCs w:val="22"/>
        </w:rPr>
        <w:t>: 5.</w:t>
      </w:r>
      <w:r w:rsidR="00EC01C9" w:rsidRPr="00421225">
        <w:rPr>
          <w:sz w:val="22"/>
          <w:szCs w:val="22"/>
        </w:rPr>
        <w:t>50</w:t>
      </w:r>
      <w:r w:rsidRPr="00421225">
        <w:rPr>
          <w:sz w:val="22"/>
          <w:szCs w:val="22"/>
        </w:rPr>
        <w:t>-7.00%). The valuation assumes a real rental income growth of 0.5% for the first year, followed by long-term real rental growth of 1.0% per annum for the Social Rented units.  Both mid-market and full market rent properties are assumed at a long-term real rental income growth of 0.50% throughout. The capital investment made in housing properties each year may not translate directly into an increase in the value of the assets by virtue of the nature of the EUV-SH valuation methodology.</w:t>
      </w:r>
    </w:p>
    <w:p w14:paraId="55B5A840" w14:textId="77777777" w:rsidR="007A6922" w:rsidRPr="00421225" w:rsidRDefault="007A6922" w:rsidP="00A23E5A">
      <w:pPr>
        <w:pStyle w:val="BodyText"/>
        <w:jc w:val="both"/>
        <w:rPr>
          <w:b/>
          <w:bCs/>
          <w:color w:val="FF0000"/>
          <w:sz w:val="24"/>
        </w:rPr>
      </w:pPr>
    </w:p>
    <w:p w14:paraId="2DD54A70" w14:textId="194EF2EF" w:rsidR="003C752F" w:rsidRPr="00421225" w:rsidRDefault="003C752F" w:rsidP="003C752F">
      <w:pPr>
        <w:jc w:val="both"/>
        <w:rPr>
          <w:sz w:val="22"/>
        </w:rPr>
      </w:pPr>
      <w:r w:rsidRPr="00421225">
        <w:rPr>
          <w:sz w:val="22"/>
        </w:rPr>
        <w:t xml:space="preserve">The number of units of accommodation </w:t>
      </w:r>
      <w:r w:rsidR="00717DC8" w:rsidRPr="00421225">
        <w:rPr>
          <w:sz w:val="22"/>
        </w:rPr>
        <w:t>(exc</w:t>
      </w:r>
      <w:r w:rsidRPr="00421225">
        <w:rPr>
          <w:sz w:val="22"/>
        </w:rPr>
        <w:t xml:space="preserve">luding unlettable voids) </w:t>
      </w:r>
      <w:r w:rsidR="00717DC8" w:rsidRPr="00421225">
        <w:rPr>
          <w:sz w:val="22"/>
        </w:rPr>
        <w:t xml:space="preserve">held </w:t>
      </w:r>
      <w:r w:rsidRPr="00421225">
        <w:rPr>
          <w:sz w:val="22"/>
        </w:rPr>
        <w:t xml:space="preserve">by the </w:t>
      </w:r>
      <w:r w:rsidR="00B44A12" w:rsidRPr="00421225">
        <w:rPr>
          <w:sz w:val="22"/>
        </w:rPr>
        <w:t>Assoc</w:t>
      </w:r>
      <w:r w:rsidR="005F1A54" w:rsidRPr="00421225">
        <w:rPr>
          <w:sz w:val="22"/>
        </w:rPr>
        <w:t xml:space="preserve">iation </w:t>
      </w:r>
      <w:proofErr w:type="gramStart"/>
      <w:r w:rsidR="005F1A54" w:rsidRPr="00421225">
        <w:rPr>
          <w:sz w:val="22"/>
        </w:rPr>
        <w:t>at</w:t>
      </w:r>
      <w:proofErr w:type="gramEnd"/>
      <w:r w:rsidR="005F1A54" w:rsidRPr="00421225">
        <w:rPr>
          <w:sz w:val="22"/>
        </w:rPr>
        <w:t xml:space="preserve"> 31 March 202</w:t>
      </w:r>
      <w:r w:rsidR="00015619" w:rsidRPr="00421225">
        <w:rPr>
          <w:sz w:val="22"/>
        </w:rPr>
        <w:t>6</w:t>
      </w:r>
      <w:r w:rsidRPr="00421225">
        <w:rPr>
          <w:sz w:val="22"/>
        </w:rPr>
        <w:t xml:space="preserve"> is shown below:</w:t>
      </w:r>
    </w:p>
    <w:p w14:paraId="6A957444" w14:textId="77777777" w:rsidR="003C752F" w:rsidRPr="00421225" w:rsidRDefault="003C752F" w:rsidP="003C752F">
      <w:pPr>
        <w:rPr>
          <w:sz w:val="22"/>
        </w:rPr>
      </w:pPr>
    </w:p>
    <w:tbl>
      <w:tblPr>
        <w:tblW w:w="10536" w:type="dxa"/>
        <w:tblInd w:w="-1168" w:type="dxa"/>
        <w:tblLook w:val="0000" w:firstRow="0" w:lastRow="0" w:firstColumn="0" w:lastColumn="0" w:noHBand="0" w:noVBand="0"/>
      </w:tblPr>
      <w:tblGrid>
        <w:gridCol w:w="1917"/>
        <w:gridCol w:w="1134"/>
        <w:gridCol w:w="1295"/>
        <w:gridCol w:w="1043"/>
        <w:gridCol w:w="666"/>
        <w:gridCol w:w="342"/>
        <w:gridCol w:w="1135"/>
        <w:gridCol w:w="1295"/>
        <w:gridCol w:w="1043"/>
        <w:gridCol w:w="666"/>
      </w:tblGrid>
      <w:tr w:rsidR="00380A19" w:rsidRPr="00421225" w14:paraId="56A08BA9" w14:textId="77777777" w:rsidTr="00C50465">
        <w:trPr>
          <w:trHeight w:val="255"/>
        </w:trPr>
        <w:tc>
          <w:tcPr>
            <w:tcW w:w="1917" w:type="dxa"/>
            <w:noWrap/>
          </w:tcPr>
          <w:p w14:paraId="029A3CC8" w14:textId="77777777" w:rsidR="00380A19" w:rsidRPr="00421225" w:rsidRDefault="00380A19" w:rsidP="004D3C71">
            <w:pPr>
              <w:rPr>
                <w:sz w:val="20"/>
                <w:szCs w:val="20"/>
              </w:rPr>
            </w:pPr>
          </w:p>
        </w:tc>
        <w:tc>
          <w:tcPr>
            <w:tcW w:w="4138" w:type="dxa"/>
            <w:gridSpan w:val="4"/>
          </w:tcPr>
          <w:p w14:paraId="721A8398" w14:textId="46229B6C" w:rsidR="00380A19" w:rsidRPr="00421225" w:rsidRDefault="005F1A54" w:rsidP="004314D3">
            <w:pPr>
              <w:jc w:val="center"/>
              <w:rPr>
                <w:b/>
                <w:bCs/>
                <w:sz w:val="20"/>
                <w:szCs w:val="20"/>
              </w:rPr>
            </w:pPr>
            <w:r w:rsidRPr="00421225">
              <w:rPr>
                <w:b/>
                <w:bCs/>
                <w:sz w:val="20"/>
                <w:szCs w:val="20"/>
              </w:rPr>
              <w:t>202</w:t>
            </w:r>
            <w:r w:rsidR="00015619" w:rsidRPr="00421225">
              <w:rPr>
                <w:b/>
                <w:bCs/>
                <w:sz w:val="20"/>
                <w:szCs w:val="20"/>
              </w:rPr>
              <w:t>6</w:t>
            </w:r>
            <w:r w:rsidR="00380A19" w:rsidRPr="00421225">
              <w:rPr>
                <w:b/>
                <w:bCs/>
                <w:sz w:val="20"/>
                <w:szCs w:val="20"/>
              </w:rPr>
              <w:t xml:space="preserve"> – number</w:t>
            </w:r>
          </w:p>
        </w:tc>
        <w:tc>
          <w:tcPr>
            <w:tcW w:w="342" w:type="dxa"/>
          </w:tcPr>
          <w:p w14:paraId="7E374E3C" w14:textId="77777777" w:rsidR="00380A19" w:rsidRPr="00421225" w:rsidRDefault="00380A19" w:rsidP="00F5503F">
            <w:pPr>
              <w:jc w:val="center"/>
              <w:rPr>
                <w:b/>
                <w:bCs/>
                <w:sz w:val="20"/>
                <w:szCs w:val="20"/>
              </w:rPr>
            </w:pPr>
          </w:p>
        </w:tc>
        <w:tc>
          <w:tcPr>
            <w:tcW w:w="4139" w:type="dxa"/>
            <w:gridSpan w:val="4"/>
          </w:tcPr>
          <w:p w14:paraId="2AC159D8" w14:textId="056A4FA4" w:rsidR="00380A19" w:rsidRPr="00421225" w:rsidRDefault="005F1A54" w:rsidP="004314D3">
            <w:pPr>
              <w:ind w:right="72"/>
              <w:jc w:val="center"/>
              <w:rPr>
                <w:b/>
                <w:bCs/>
                <w:sz w:val="20"/>
                <w:szCs w:val="20"/>
              </w:rPr>
            </w:pPr>
            <w:r w:rsidRPr="00421225">
              <w:rPr>
                <w:b/>
                <w:bCs/>
                <w:sz w:val="20"/>
                <w:szCs w:val="20"/>
              </w:rPr>
              <w:t>202</w:t>
            </w:r>
            <w:r w:rsidR="00015619" w:rsidRPr="00421225">
              <w:rPr>
                <w:b/>
                <w:bCs/>
                <w:sz w:val="20"/>
                <w:szCs w:val="20"/>
              </w:rPr>
              <w:t>5</w:t>
            </w:r>
            <w:r w:rsidR="00380A19" w:rsidRPr="00421225">
              <w:rPr>
                <w:b/>
                <w:bCs/>
                <w:sz w:val="20"/>
                <w:szCs w:val="20"/>
              </w:rPr>
              <w:t xml:space="preserve"> </w:t>
            </w:r>
            <w:r w:rsidR="0005492F" w:rsidRPr="00421225">
              <w:rPr>
                <w:b/>
                <w:bCs/>
                <w:sz w:val="20"/>
                <w:szCs w:val="20"/>
              </w:rPr>
              <w:t>–</w:t>
            </w:r>
            <w:r w:rsidR="00380A19" w:rsidRPr="00421225">
              <w:rPr>
                <w:b/>
                <w:bCs/>
                <w:sz w:val="20"/>
                <w:szCs w:val="20"/>
              </w:rPr>
              <w:t xml:space="preserve"> number</w:t>
            </w:r>
          </w:p>
        </w:tc>
      </w:tr>
      <w:tr w:rsidR="00380A19" w:rsidRPr="00421225" w14:paraId="263AAFCA" w14:textId="77777777" w:rsidTr="00C50465">
        <w:trPr>
          <w:trHeight w:val="255"/>
        </w:trPr>
        <w:tc>
          <w:tcPr>
            <w:tcW w:w="1917" w:type="dxa"/>
            <w:noWrap/>
          </w:tcPr>
          <w:p w14:paraId="681AA437" w14:textId="77777777" w:rsidR="00682BB8" w:rsidRPr="00421225" w:rsidRDefault="00682BB8" w:rsidP="004D3C71">
            <w:pPr>
              <w:rPr>
                <w:sz w:val="20"/>
                <w:szCs w:val="20"/>
              </w:rPr>
            </w:pPr>
          </w:p>
        </w:tc>
        <w:tc>
          <w:tcPr>
            <w:tcW w:w="1134" w:type="dxa"/>
            <w:vAlign w:val="center"/>
          </w:tcPr>
          <w:p w14:paraId="611AB94E" w14:textId="77777777" w:rsidR="00682BB8" w:rsidRPr="00421225" w:rsidRDefault="00682BB8" w:rsidP="008A5CD5">
            <w:pPr>
              <w:jc w:val="right"/>
              <w:rPr>
                <w:sz w:val="20"/>
                <w:szCs w:val="20"/>
              </w:rPr>
            </w:pPr>
            <w:r w:rsidRPr="00421225">
              <w:rPr>
                <w:sz w:val="20"/>
                <w:szCs w:val="20"/>
              </w:rPr>
              <w:t>Owned</w:t>
            </w:r>
            <w:r w:rsidR="00380A19" w:rsidRPr="00421225">
              <w:rPr>
                <w:sz w:val="20"/>
                <w:szCs w:val="20"/>
              </w:rPr>
              <w:t xml:space="preserve"> and managed</w:t>
            </w:r>
          </w:p>
        </w:tc>
        <w:tc>
          <w:tcPr>
            <w:tcW w:w="1295" w:type="dxa"/>
            <w:vAlign w:val="center"/>
          </w:tcPr>
          <w:p w14:paraId="5943D1AE" w14:textId="77777777" w:rsidR="00682BB8" w:rsidRPr="00421225" w:rsidRDefault="00682BB8" w:rsidP="008A5CD5">
            <w:pPr>
              <w:jc w:val="right"/>
              <w:rPr>
                <w:sz w:val="20"/>
                <w:szCs w:val="20"/>
              </w:rPr>
            </w:pPr>
            <w:r w:rsidRPr="00421225">
              <w:rPr>
                <w:sz w:val="20"/>
                <w:szCs w:val="20"/>
              </w:rPr>
              <w:t>Owned and managed by others</w:t>
            </w:r>
          </w:p>
        </w:tc>
        <w:tc>
          <w:tcPr>
            <w:tcW w:w="1043" w:type="dxa"/>
            <w:vAlign w:val="center"/>
          </w:tcPr>
          <w:p w14:paraId="19CFF314" w14:textId="77777777" w:rsidR="00682BB8" w:rsidRPr="00421225" w:rsidRDefault="00682BB8" w:rsidP="008A5CD5">
            <w:pPr>
              <w:jc w:val="right"/>
              <w:rPr>
                <w:sz w:val="20"/>
                <w:szCs w:val="20"/>
              </w:rPr>
            </w:pPr>
            <w:r w:rsidRPr="00421225">
              <w:rPr>
                <w:sz w:val="20"/>
                <w:szCs w:val="20"/>
              </w:rPr>
              <w:t>Managed only</w:t>
            </w:r>
          </w:p>
        </w:tc>
        <w:tc>
          <w:tcPr>
            <w:tcW w:w="666" w:type="dxa"/>
            <w:vAlign w:val="center"/>
          </w:tcPr>
          <w:p w14:paraId="59AD0B33" w14:textId="77777777" w:rsidR="00682BB8" w:rsidRPr="00421225" w:rsidRDefault="00682BB8" w:rsidP="008A5CD5">
            <w:pPr>
              <w:jc w:val="right"/>
              <w:rPr>
                <w:sz w:val="20"/>
                <w:szCs w:val="20"/>
              </w:rPr>
            </w:pPr>
            <w:r w:rsidRPr="00421225">
              <w:rPr>
                <w:sz w:val="20"/>
                <w:szCs w:val="20"/>
              </w:rPr>
              <w:t>Total</w:t>
            </w:r>
          </w:p>
        </w:tc>
        <w:tc>
          <w:tcPr>
            <w:tcW w:w="342" w:type="dxa"/>
            <w:vAlign w:val="center"/>
          </w:tcPr>
          <w:p w14:paraId="5E938190" w14:textId="77777777" w:rsidR="00682BB8" w:rsidRPr="00421225" w:rsidRDefault="00682BB8" w:rsidP="008A5CD5">
            <w:pPr>
              <w:jc w:val="right"/>
              <w:rPr>
                <w:sz w:val="20"/>
                <w:szCs w:val="20"/>
              </w:rPr>
            </w:pPr>
          </w:p>
        </w:tc>
        <w:tc>
          <w:tcPr>
            <w:tcW w:w="1135" w:type="dxa"/>
            <w:vAlign w:val="center"/>
          </w:tcPr>
          <w:p w14:paraId="5BDE4994" w14:textId="77777777" w:rsidR="00682BB8" w:rsidRPr="00421225" w:rsidRDefault="00682BB8" w:rsidP="008A5CD5">
            <w:pPr>
              <w:jc w:val="right"/>
              <w:rPr>
                <w:sz w:val="20"/>
                <w:szCs w:val="20"/>
              </w:rPr>
            </w:pPr>
            <w:r w:rsidRPr="00421225">
              <w:rPr>
                <w:sz w:val="20"/>
                <w:szCs w:val="20"/>
              </w:rPr>
              <w:t>Owned</w:t>
            </w:r>
            <w:r w:rsidR="00380A19" w:rsidRPr="00421225">
              <w:rPr>
                <w:sz w:val="20"/>
                <w:szCs w:val="20"/>
              </w:rPr>
              <w:t xml:space="preserve"> and managed</w:t>
            </w:r>
          </w:p>
        </w:tc>
        <w:tc>
          <w:tcPr>
            <w:tcW w:w="1295" w:type="dxa"/>
            <w:vAlign w:val="center"/>
          </w:tcPr>
          <w:p w14:paraId="79B98B8D" w14:textId="77777777" w:rsidR="00682BB8" w:rsidRPr="00421225" w:rsidRDefault="00682BB8" w:rsidP="008A5CD5">
            <w:pPr>
              <w:jc w:val="right"/>
              <w:rPr>
                <w:sz w:val="20"/>
                <w:szCs w:val="20"/>
              </w:rPr>
            </w:pPr>
            <w:r w:rsidRPr="00421225">
              <w:rPr>
                <w:sz w:val="20"/>
                <w:szCs w:val="20"/>
              </w:rPr>
              <w:t>Owned and managed by others</w:t>
            </w:r>
          </w:p>
        </w:tc>
        <w:tc>
          <w:tcPr>
            <w:tcW w:w="1043" w:type="dxa"/>
            <w:vAlign w:val="center"/>
          </w:tcPr>
          <w:p w14:paraId="5E2BA9CA" w14:textId="77777777" w:rsidR="00682BB8" w:rsidRPr="00421225" w:rsidRDefault="00682BB8" w:rsidP="008A5CD5">
            <w:pPr>
              <w:jc w:val="right"/>
              <w:rPr>
                <w:sz w:val="20"/>
                <w:szCs w:val="20"/>
              </w:rPr>
            </w:pPr>
            <w:r w:rsidRPr="00421225">
              <w:rPr>
                <w:sz w:val="20"/>
                <w:szCs w:val="20"/>
              </w:rPr>
              <w:t>Managed only</w:t>
            </w:r>
          </w:p>
        </w:tc>
        <w:tc>
          <w:tcPr>
            <w:tcW w:w="666" w:type="dxa"/>
            <w:vAlign w:val="center"/>
          </w:tcPr>
          <w:p w14:paraId="4C1D971A" w14:textId="77777777" w:rsidR="00682BB8" w:rsidRPr="00421225" w:rsidRDefault="00682BB8" w:rsidP="008A5CD5">
            <w:pPr>
              <w:jc w:val="right"/>
              <w:rPr>
                <w:sz w:val="20"/>
                <w:szCs w:val="20"/>
              </w:rPr>
            </w:pPr>
            <w:r w:rsidRPr="00421225">
              <w:rPr>
                <w:sz w:val="20"/>
                <w:szCs w:val="20"/>
              </w:rPr>
              <w:t>Total</w:t>
            </w:r>
          </w:p>
        </w:tc>
      </w:tr>
      <w:tr w:rsidR="00015619" w:rsidRPr="00421225" w14:paraId="2EE9E4F5" w14:textId="77777777" w:rsidTr="00C50465">
        <w:trPr>
          <w:trHeight w:val="255"/>
        </w:trPr>
        <w:tc>
          <w:tcPr>
            <w:tcW w:w="1917" w:type="dxa"/>
            <w:noWrap/>
          </w:tcPr>
          <w:p w14:paraId="3476AF13" w14:textId="77777777" w:rsidR="00015619" w:rsidRPr="00421225" w:rsidRDefault="00015619" w:rsidP="00015619">
            <w:pPr>
              <w:rPr>
                <w:sz w:val="20"/>
                <w:szCs w:val="20"/>
              </w:rPr>
            </w:pPr>
            <w:r w:rsidRPr="00421225">
              <w:rPr>
                <w:sz w:val="20"/>
                <w:szCs w:val="20"/>
              </w:rPr>
              <w:t>General Needs</w:t>
            </w:r>
          </w:p>
        </w:tc>
        <w:tc>
          <w:tcPr>
            <w:tcW w:w="1134" w:type="dxa"/>
            <w:vAlign w:val="center"/>
          </w:tcPr>
          <w:p w14:paraId="48274BCF" w14:textId="06426C6A" w:rsidR="00015619" w:rsidRPr="00421225" w:rsidRDefault="00E65191" w:rsidP="00015619">
            <w:pPr>
              <w:jc w:val="right"/>
              <w:rPr>
                <w:sz w:val="20"/>
                <w:szCs w:val="20"/>
              </w:rPr>
            </w:pPr>
            <w:r w:rsidRPr="00421225">
              <w:rPr>
                <w:sz w:val="20"/>
                <w:szCs w:val="20"/>
              </w:rPr>
              <w:t>2,434</w:t>
            </w:r>
          </w:p>
        </w:tc>
        <w:tc>
          <w:tcPr>
            <w:tcW w:w="1295" w:type="dxa"/>
            <w:vAlign w:val="center"/>
          </w:tcPr>
          <w:p w14:paraId="26943139" w14:textId="076E5143" w:rsidR="00015619" w:rsidRPr="00421225" w:rsidRDefault="00B8113D" w:rsidP="00015619">
            <w:pPr>
              <w:jc w:val="right"/>
              <w:rPr>
                <w:sz w:val="20"/>
                <w:szCs w:val="20"/>
              </w:rPr>
            </w:pPr>
            <w:r w:rsidRPr="00421225">
              <w:rPr>
                <w:sz w:val="20"/>
                <w:szCs w:val="20"/>
              </w:rPr>
              <w:t>-</w:t>
            </w:r>
          </w:p>
        </w:tc>
        <w:tc>
          <w:tcPr>
            <w:tcW w:w="1043" w:type="dxa"/>
            <w:vAlign w:val="center"/>
          </w:tcPr>
          <w:p w14:paraId="1E311633" w14:textId="0BB90AA4" w:rsidR="00015619" w:rsidRPr="00421225" w:rsidRDefault="001F7F39" w:rsidP="00015619">
            <w:pPr>
              <w:jc w:val="right"/>
              <w:rPr>
                <w:sz w:val="20"/>
                <w:szCs w:val="20"/>
              </w:rPr>
            </w:pPr>
            <w:r w:rsidRPr="00421225">
              <w:rPr>
                <w:sz w:val="20"/>
                <w:szCs w:val="20"/>
              </w:rPr>
              <w:t>-</w:t>
            </w:r>
          </w:p>
        </w:tc>
        <w:tc>
          <w:tcPr>
            <w:tcW w:w="666" w:type="dxa"/>
            <w:vAlign w:val="center"/>
          </w:tcPr>
          <w:p w14:paraId="5C2D68BC" w14:textId="3311F816" w:rsidR="00015619" w:rsidRPr="00421225" w:rsidRDefault="00AF3AE7" w:rsidP="00015619">
            <w:pPr>
              <w:jc w:val="right"/>
              <w:rPr>
                <w:sz w:val="20"/>
                <w:szCs w:val="20"/>
              </w:rPr>
            </w:pPr>
            <w:r w:rsidRPr="00421225">
              <w:rPr>
                <w:sz w:val="20"/>
                <w:szCs w:val="20"/>
              </w:rPr>
              <w:t>2,434</w:t>
            </w:r>
          </w:p>
        </w:tc>
        <w:tc>
          <w:tcPr>
            <w:tcW w:w="342" w:type="dxa"/>
            <w:vAlign w:val="center"/>
          </w:tcPr>
          <w:p w14:paraId="5517D5B4" w14:textId="77777777" w:rsidR="00015619" w:rsidRPr="00421225" w:rsidRDefault="00015619" w:rsidP="00015619">
            <w:pPr>
              <w:jc w:val="right"/>
              <w:rPr>
                <w:sz w:val="20"/>
                <w:szCs w:val="20"/>
              </w:rPr>
            </w:pPr>
          </w:p>
        </w:tc>
        <w:tc>
          <w:tcPr>
            <w:tcW w:w="1135" w:type="dxa"/>
            <w:vAlign w:val="center"/>
          </w:tcPr>
          <w:p w14:paraId="0E6E3954" w14:textId="7051A867" w:rsidR="00015619" w:rsidRPr="00421225" w:rsidRDefault="00015619" w:rsidP="00015619">
            <w:pPr>
              <w:jc w:val="right"/>
              <w:rPr>
                <w:sz w:val="20"/>
                <w:szCs w:val="20"/>
              </w:rPr>
            </w:pPr>
            <w:r w:rsidRPr="00421225">
              <w:rPr>
                <w:sz w:val="20"/>
                <w:szCs w:val="20"/>
              </w:rPr>
              <w:t>2,373</w:t>
            </w:r>
          </w:p>
        </w:tc>
        <w:tc>
          <w:tcPr>
            <w:tcW w:w="1295" w:type="dxa"/>
            <w:vAlign w:val="center"/>
          </w:tcPr>
          <w:p w14:paraId="359A0450" w14:textId="7A40CCBC" w:rsidR="00015619" w:rsidRPr="00421225" w:rsidRDefault="00015619" w:rsidP="00015619">
            <w:pPr>
              <w:jc w:val="right"/>
              <w:rPr>
                <w:sz w:val="20"/>
                <w:szCs w:val="20"/>
              </w:rPr>
            </w:pPr>
            <w:r w:rsidRPr="00421225">
              <w:rPr>
                <w:sz w:val="20"/>
                <w:szCs w:val="20"/>
              </w:rPr>
              <w:t>-</w:t>
            </w:r>
          </w:p>
        </w:tc>
        <w:tc>
          <w:tcPr>
            <w:tcW w:w="1043" w:type="dxa"/>
            <w:vAlign w:val="center"/>
          </w:tcPr>
          <w:p w14:paraId="70A43EC3" w14:textId="1C920E41" w:rsidR="00015619" w:rsidRPr="00421225" w:rsidRDefault="00015619" w:rsidP="00015619">
            <w:pPr>
              <w:jc w:val="right"/>
              <w:rPr>
                <w:sz w:val="20"/>
                <w:szCs w:val="20"/>
              </w:rPr>
            </w:pPr>
            <w:r w:rsidRPr="00421225">
              <w:rPr>
                <w:sz w:val="20"/>
                <w:szCs w:val="20"/>
              </w:rPr>
              <w:t>-</w:t>
            </w:r>
          </w:p>
        </w:tc>
        <w:tc>
          <w:tcPr>
            <w:tcW w:w="666" w:type="dxa"/>
            <w:vAlign w:val="center"/>
          </w:tcPr>
          <w:p w14:paraId="6808A68A" w14:textId="7C36EC91" w:rsidR="00015619" w:rsidRPr="00421225" w:rsidRDefault="00015619" w:rsidP="00015619">
            <w:pPr>
              <w:jc w:val="right"/>
              <w:rPr>
                <w:sz w:val="20"/>
                <w:szCs w:val="20"/>
              </w:rPr>
            </w:pPr>
            <w:r w:rsidRPr="00421225">
              <w:rPr>
                <w:sz w:val="20"/>
                <w:szCs w:val="20"/>
              </w:rPr>
              <w:t>2,373</w:t>
            </w:r>
          </w:p>
        </w:tc>
      </w:tr>
      <w:tr w:rsidR="00015619" w:rsidRPr="00421225" w14:paraId="0F0432CC" w14:textId="77777777" w:rsidTr="00C50465">
        <w:trPr>
          <w:trHeight w:val="255"/>
        </w:trPr>
        <w:tc>
          <w:tcPr>
            <w:tcW w:w="1917" w:type="dxa"/>
            <w:noWrap/>
          </w:tcPr>
          <w:p w14:paraId="5E016943" w14:textId="77777777" w:rsidR="00015619" w:rsidRPr="00421225" w:rsidRDefault="00015619" w:rsidP="00015619">
            <w:pPr>
              <w:rPr>
                <w:sz w:val="20"/>
                <w:szCs w:val="20"/>
              </w:rPr>
            </w:pPr>
            <w:r w:rsidRPr="00421225">
              <w:rPr>
                <w:sz w:val="20"/>
                <w:szCs w:val="20"/>
              </w:rPr>
              <w:t>Supported Housing</w:t>
            </w:r>
          </w:p>
        </w:tc>
        <w:tc>
          <w:tcPr>
            <w:tcW w:w="1134" w:type="dxa"/>
            <w:vAlign w:val="center"/>
          </w:tcPr>
          <w:p w14:paraId="77301C82" w14:textId="4242A9CE" w:rsidR="00015619" w:rsidRPr="00421225" w:rsidRDefault="00E65191" w:rsidP="00015619">
            <w:pPr>
              <w:jc w:val="right"/>
              <w:rPr>
                <w:sz w:val="20"/>
                <w:szCs w:val="20"/>
              </w:rPr>
            </w:pPr>
            <w:r w:rsidRPr="00421225">
              <w:rPr>
                <w:sz w:val="20"/>
                <w:szCs w:val="20"/>
              </w:rPr>
              <w:t>215</w:t>
            </w:r>
          </w:p>
        </w:tc>
        <w:tc>
          <w:tcPr>
            <w:tcW w:w="1295" w:type="dxa"/>
            <w:vAlign w:val="center"/>
          </w:tcPr>
          <w:p w14:paraId="0BC29A05" w14:textId="3EB1DBCC" w:rsidR="00015619" w:rsidRPr="00421225" w:rsidRDefault="00B8113D" w:rsidP="00015619">
            <w:pPr>
              <w:jc w:val="right"/>
              <w:rPr>
                <w:sz w:val="20"/>
                <w:szCs w:val="20"/>
              </w:rPr>
            </w:pPr>
            <w:r w:rsidRPr="00421225">
              <w:rPr>
                <w:sz w:val="20"/>
                <w:szCs w:val="20"/>
              </w:rPr>
              <w:t>170</w:t>
            </w:r>
          </w:p>
        </w:tc>
        <w:tc>
          <w:tcPr>
            <w:tcW w:w="1043" w:type="dxa"/>
            <w:vAlign w:val="center"/>
          </w:tcPr>
          <w:p w14:paraId="439B6FC8" w14:textId="3C073B84" w:rsidR="00015619" w:rsidRPr="00421225" w:rsidRDefault="001F7F39" w:rsidP="00015619">
            <w:pPr>
              <w:jc w:val="right"/>
              <w:rPr>
                <w:sz w:val="20"/>
                <w:szCs w:val="20"/>
              </w:rPr>
            </w:pPr>
            <w:r w:rsidRPr="00421225">
              <w:rPr>
                <w:sz w:val="20"/>
                <w:szCs w:val="20"/>
              </w:rPr>
              <w:t>47</w:t>
            </w:r>
          </w:p>
        </w:tc>
        <w:tc>
          <w:tcPr>
            <w:tcW w:w="666" w:type="dxa"/>
            <w:vAlign w:val="center"/>
          </w:tcPr>
          <w:p w14:paraId="3D1C2DD0" w14:textId="7E7E5549" w:rsidR="00015619" w:rsidRPr="00421225" w:rsidRDefault="00777921" w:rsidP="00015619">
            <w:pPr>
              <w:jc w:val="right"/>
              <w:rPr>
                <w:sz w:val="20"/>
                <w:szCs w:val="20"/>
              </w:rPr>
            </w:pPr>
            <w:r w:rsidRPr="00421225">
              <w:rPr>
                <w:sz w:val="20"/>
                <w:szCs w:val="20"/>
              </w:rPr>
              <w:t>432</w:t>
            </w:r>
          </w:p>
        </w:tc>
        <w:tc>
          <w:tcPr>
            <w:tcW w:w="342" w:type="dxa"/>
            <w:vAlign w:val="center"/>
          </w:tcPr>
          <w:p w14:paraId="7D165C73" w14:textId="77777777" w:rsidR="00015619" w:rsidRPr="00421225" w:rsidRDefault="00015619" w:rsidP="00015619">
            <w:pPr>
              <w:jc w:val="right"/>
              <w:rPr>
                <w:sz w:val="20"/>
                <w:szCs w:val="20"/>
              </w:rPr>
            </w:pPr>
          </w:p>
        </w:tc>
        <w:tc>
          <w:tcPr>
            <w:tcW w:w="1135" w:type="dxa"/>
            <w:vAlign w:val="center"/>
          </w:tcPr>
          <w:p w14:paraId="5DE5AA73" w14:textId="4575CAE7" w:rsidR="00015619" w:rsidRPr="00421225" w:rsidRDefault="00015619" w:rsidP="00015619">
            <w:pPr>
              <w:jc w:val="right"/>
              <w:rPr>
                <w:sz w:val="20"/>
                <w:szCs w:val="20"/>
              </w:rPr>
            </w:pPr>
            <w:r w:rsidRPr="00421225">
              <w:rPr>
                <w:sz w:val="20"/>
                <w:szCs w:val="20"/>
              </w:rPr>
              <w:t>215</w:t>
            </w:r>
          </w:p>
        </w:tc>
        <w:tc>
          <w:tcPr>
            <w:tcW w:w="1295" w:type="dxa"/>
            <w:vAlign w:val="center"/>
          </w:tcPr>
          <w:p w14:paraId="4EC8F596" w14:textId="3C0BE085" w:rsidR="00015619" w:rsidRPr="00421225" w:rsidRDefault="00015619" w:rsidP="00015619">
            <w:pPr>
              <w:jc w:val="right"/>
              <w:rPr>
                <w:sz w:val="20"/>
                <w:szCs w:val="20"/>
              </w:rPr>
            </w:pPr>
            <w:r w:rsidRPr="00421225">
              <w:rPr>
                <w:sz w:val="20"/>
                <w:szCs w:val="20"/>
              </w:rPr>
              <w:t>170</w:t>
            </w:r>
          </w:p>
        </w:tc>
        <w:tc>
          <w:tcPr>
            <w:tcW w:w="1043" w:type="dxa"/>
            <w:vAlign w:val="center"/>
          </w:tcPr>
          <w:p w14:paraId="0E826658" w14:textId="5E0230D4" w:rsidR="00015619" w:rsidRPr="00421225" w:rsidRDefault="00015619" w:rsidP="00015619">
            <w:pPr>
              <w:jc w:val="right"/>
              <w:rPr>
                <w:sz w:val="20"/>
                <w:szCs w:val="20"/>
              </w:rPr>
            </w:pPr>
            <w:r w:rsidRPr="00421225">
              <w:rPr>
                <w:sz w:val="20"/>
                <w:szCs w:val="20"/>
              </w:rPr>
              <w:t>47</w:t>
            </w:r>
          </w:p>
        </w:tc>
        <w:tc>
          <w:tcPr>
            <w:tcW w:w="666" w:type="dxa"/>
            <w:vAlign w:val="center"/>
          </w:tcPr>
          <w:p w14:paraId="3B9CF232" w14:textId="5BF81FF0" w:rsidR="00015619" w:rsidRPr="00421225" w:rsidRDefault="00015619" w:rsidP="00015619">
            <w:pPr>
              <w:jc w:val="right"/>
              <w:rPr>
                <w:sz w:val="20"/>
                <w:szCs w:val="20"/>
              </w:rPr>
            </w:pPr>
            <w:r w:rsidRPr="00421225">
              <w:rPr>
                <w:sz w:val="20"/>
                <w:szCs w:val="20"/>
              </w:rPr>
              <w:t>432</w:t>
            </w:r>
          </w:p>
        </w:tc>
      </w:tr>
      <w:tr w:rsidR="00015619" w:rsidRPr="00421225" w14:paraId="5EDE2517" w14:textId="77777777" w:rsidTr="00C50465">
        <w:trPr>
          <w:trHeight w:val="255"/>
        </w:trPr>
        <w:tc>
          <w:tcPr>
            <w:tcW w:w="1917" w:type="dxa"/>
            <w:noWrap/>
          </w:tcPr>
          <w:p w14:paraId="2F1D6C4A" w14:textId="77777777" w:rsidR="00015619" w:rsidRPr="00421225" w:rsidRDefault="00015619" w:rsidP="00015619">
            <w:pPr>
              <w:rPr>
                <w:sz w:val="20"/>
                <w:szCs w:val="20"/>
              </w:rPr>
            </w:pPr>
            <w:r w:rsidRPr="00421225">
              <w:rPr>
                <w:sz w:val="20"/>
                <w:szCs w:val="20"/>
              </w:rPr>
              <w:t>Shared Ownership</w:t>
            </w:r>
          </w:p>
        </w:tc>
        <w:tc>
          <w:tcPr>
            <w:tcW w:w="1134" w:type="dxa"/>
            <w:vAlign w:val="center"/>
          </w:tcPr>
          <w:p w14:paraId="16D024DB" w14:textId="0F562F8C" w:rsidR="00015619" w:rsidRPr="00421225" w:rsidRDefault="00685BEE" w:rsidP="00015619">
            <w:pPr>
              <w:jc w:val="right"/>
              <w:rPr>
                <w:sz w:val="20"/>
                <w:szCs w:val="20"/>
              </w:rPr>
            </w:pPr>
            <w:r w:rsidRPr="00421225">
              <w:rPr>
                <w:sz w:val="20"/>
                <w:szCs w:val="20"/>
              </w:rPr>
              <w:t>17</w:t>
            </w:r>
          </w:p>
        </w:tc>
        <w:tc>
          <w:tcPr>
            <w:tcW w:w="1295" w:type="dxa"/>
            <w:vAlign w:val="center"/>
          </w:tcPr>
          <w:p w14:paraId="4A22B475" w14:textId="484A00A5" w:rsidR="00015619" w:rsidRPr="00421225" w:rsidRDefault="00B8113D" w:rsidP="00015619">
            <w:pPr>
              <w:jc w:val="right"/>
              <w:rPr>
                <w:sz w:val="20"/>
                <w:szCs w:val="20"/>
              </w:rPr>
            </w:pPr>
            <w:r w:rsidRPr="00421225">
              <w:rPr>
                <w:sz w:val="20"/>
                <w:szCs w:val="20"/>
              </w:rPr>
              <w:t>-</w:t>
            </w:r>
          </w:p>
        </w:tc>
        <w:tc>
          <w:tcPr>
            <w:tcW w:w="1043" w:type="dxa"/>
            <w:vAlign w:val="center"/>
          </w:tcPr>
          <w:p w14:paraId="3071D09C" w14:textId="7C82FAE9" w:rsidR="00015619" w:rsidRPr="00421225" w:rsidRDefault="001F7F39" w:rsidP="00015619">
            <w:pPr>
              <w:jc w:val="right"/>
              <w:rPr>
                <w:sz w:val="20"/>
                <w:szCs w:val="20"/>
              </w:rPr>
            </w:pPr>
            <w:r w:rsidRPr="00421225">
              <w:rPr>
                <w:sz w:val="20"/>
                <w:szCs w:val="20"/>
              </w:rPr>
              <w:t>-</w:t>
            </w:r>
          </w:p>
        </w:tc>
        <w:tc>
          <w:tcPr>
            <w:tcW w:w="666" w:type="dxa"/>
            <w:vAlign w:val="center"/>
          </w:tcPr>
          <w:p w14:paraId="195CBDED" w14:textId="5653622A" w:rsidR="00015619" w:rsidRPr="00421225" w:rsidRDefault="00777921" w:rsidP="00015619">
            <w:pPr>
              <w:jc w:val="right"/>
              <w:rPr>
                <w:sz w:val="20"/>
                <w:szCs w:val="20"/>
              </w:rPr>
            </w:pPr>
            <w:r w:rsidRPr="00421225">
              <w:rPr>
                <w:sz w:val="20"/>
                <w:szCs w:val="20"/>
              </w:rPr>
              <w:t>17</w:t>
            </w:r>
          </w:p>
        </w:tc>
        <w:tc>
          <w:tcPr>
            <w:tcW w:w="342" w:type="dxa"/>
            <w:vAlign w:val="center"/>
          </w:tcPr>
          <w:p w14:paraId="15EEEAFE" w14:textId="77777777" w:rsidR="00015619" w:rsidRPr="00421225" w:rsidRDefault="00015619" w:rsidP="00015619">
            <w:pPr>
              <w:jc w:val="right"/>
              <w:rPr>
                <w:sz w:val="20"/>
                <w:szCs w:val="20"/>
              </w:rPr>
            </w:pPr>
          </w:p>
        </w:tc>
        <w:tc>
          <w:tcPr>
            <w:tcW w:w="1135" w:type="dxa"/>
            <w:vAlign w:val="center"/>
          </w:tcPr>
          <w:p w14:paraId="09B9C71A" w14:textId="42D067B4" w:rsidR="00015619" w:rsidRPr="00421225" w:rsidRDefault="00015619" w:rsidP="00015619">
            <w:pPr>
              <w:jc w:val="right"/>
              <w:rPr>
                <w:sz w:val="20"/>
                <w:szCs w:val="20"/>
              </w:rPr>
            </w:pPr>
            <w:r w:rsidRPr="00421225">
              <w:rPr>
                <w:sz w:val="20"/>
                <w:szCs w:val="20"/>
              </w:rPr>
              <w:t>17</w:t>
            </w:r>
          </w:p>
        </w:tc>
        <w:tc>
          <w:tcPr>
            <w:tcW w:w="1295" w:type="dxa"/>
            <w:vAlign w:val="center"/>
          </w:tcPr>
          <w:p w14:paraId="3717E618" w14:textId="0C5A514F" w:rsidR="00015619" w:rsidRPr="00421225" w:rsidRDefault="00015619" w:rsidP="00015619">
            <w:pPr>
              <w:jc w:val="right"/>
              <w:rPr>
                <w:sz w:val="20"/>
                <w:szCs w:val="20"/>
              </w:rPr>
            </w:pPr>
            <w:r w:rsidRPr="00421225">
              <w:rPr>
                <w:sz w:val="20"/>
                <w:szCs w:val="20"/>
              </w:rPr>
              <w:t>-</w:t>
            </w:r>
          </w:p>
        </w:tc>
        <w:tc>
          <w:tcPr>
            <w:tcW w:w="1043" w:type="dxa"/>
            <w:vAlign w:val="center"/>
          </w:tcPr>
          <w:p w14:paraId="2AE302A8" w14:textId="661F374E" w:rsidR="00015619" w:rsidRPr="00421225" w:rsidRDefault="00015619" w:rsidP="00015619">
            <w:pPr>
              <w:jc w:val="right"/>
              <w:rPr>
                <w:sz w:val="20"/>
                <w:szCs w:val="20"/>
              </w:rPr>
            </w:pPr>
            <w:r w:rsidRPr="00421225">
              <w:rPr>
                <w:sz w:val="20"/>
                <w:szCs w:val="20"/>
              </w:rPr>
              <w:t>-</w:t>
            </w:r>
          </w:p>
        </w:tc>
        <w:tc>
          <w:tcPr>
            <w:tcW w:w="666" w:type="dxa"/>
            <w:vAlign w:val="center"/>
          </w:tcPr>
          <w:p w14:paraId="61E9BC00" w14:textId="5BB65416" w:rsidR="00015619" w:rsidRPr="00421225" w:rsidRDefault="00015619" w:rsidP="00015619">
            <w:pPr>
              <w:jc w:val="right"/>
              <w:rPr>
                <w:sz w:val="20"/>
                <w:szCs w:val="20"/>
              </w:rPr>
            </w:pPr>
            <w:r w:rsidRPr="00421225">
              <w:rPr>
                <w:sz w:val="20"/>
                <w:szCs w:val="20"/>
              </w:rPr>
              <w:t>17</w:t>
            </w:r>
          </w:p>
        </w:tc>
      </w:tr>
      <w:tr w:rsidR="00015619" w:rsidRPr="00421225" w14:paraId="386A84C2" w14:textId="77777777" w:rsidTr="00C50465">
        <w:trPr>
          <w:trHeight w:val="255"/>
        </w:trPr>
        <w:tc>
          <w:tcPr>
            <w:tcW w:w="1917" w:type="dxa"/>
            <w:noWrap/>
          </w:tcPr>
          <w:p w14:paraId="0B41BC13" w14:textId="77777777" w:rsidR="00015619" w:rsidRPr="00421225" w:rsidRDefault="00015619" w:rsidP="00015619">
            <w:pPr>
              <w:rPr>
                <w:sz w:val="20"/>
                <w:szCs w:val="20"/>
              </w:rPr>
            </w:pPr>
          </w:p>
        </w:tc>
        <w:tc>
          <w:tcPr>
            <w:tcW w:w="1134" w:type="dxa"/>
            <w:tcBorders>
              <w:bottom w:val="single" w:sz="4" w:space="0" w:color="auto"/>
            </w:tcBorders>
            <w:vAlign w:val="center"/>
          </w:tcPr>
          <w:p w14:paraId="73D8DAC6" w14:textId="77777777" w:rsidR="00015619" w:rsidRPr="00421225" w:rsidRDefault="00015619" w:rsidP="00015619">
            <w:pPr>
              <w:jc w:val="right"/>
              <w:rPr>
                <w:sz w:val="20"/>
                <w:szCs w:val="20"/>
              </w:rPr>
            </w:pPr>
          </w:p>
        </w:tc>
        <w:tc>
          <w:tcPr>
            <w:tcW w:w="1295" w:type="dxa"/>
            <w:tcBorders>
              <w:bottom w:val="single" w:sz="4" w:space="0" w:color="auto"/>
            </w:tcBorders>
            <w:vAlign w:val="center"/>
          </w:tcPr>
          <w:p w14:paraId="614DCEC5" w14:textId="77777777" w:rsidR="00015619" w:rsidRPr="00421225" w:rsidRDefault="00015619" w:rsidP="00015619">
            <w:pPr>
              <w:jc w:val="right"/>
              <w:rPr>
                <w:sz w:val="20"/>
                <w:szCs w:val="20"/>
              </w:rPr>
            </w:pPr>
          </w:p>
        </w:tc>
        <w:tc>
          <w:tcPr>
            <w:tcW w:w="1043" w:type="dxa"/>
            <w:tcBorders>
              <w:bottom w:val="single" w:sz="4" w:space="0" w:color="auto"/>
            </w:tcBorders>
            <w:vAlign w:val="center"/>
          </w:tcPr>
          <w:p w14:paraId="01024AB0" w14:textId="77777777" w:rsidR="00015619" w:rsidRPr="00421225" w:rsidRDefault="00015619" w:rsidP="00015619">
            <w:pPr>
              <w:jc w:val="right"/>
              <w:rPr>
                <w:sz w:val="20"/>
                <w:szCs w:val="20"/>
              </w:rPr>
            </w:pPr>
          </w:p>
        </w:tc>
        <w:tc>
          <w:tcPr>
            <w:tcW w:w="666" w:type="dxa"/>
            <w:tcBorders>
              <w:bottom w:val="single" w:sz="4" w:space="0" w:color="auto"/>
            </w:tcBorders>
            <w:vAlign w:val="center"/>
          </w:tcPr>
          <w:p w14:paraId="4FF803B9" w14:textId="77777777" w:rsidR="00015619" w:rsidRPr="00421225" w:rsidRDefault="00015619" w:rsidP="00015619">
            <w:pPr>
              <w:jc w:val="right"/>
              <w:rPr>
                <w:sz w:val="20"/>
                <w:szCs w:val="20"/>
              </w:rPr>
            </w:pPr>
          </w:p>
        </w:tc>
        <w:tc>
          <w:tcPr>
            <w:tcW w:w="342" w:type="dxa"/>
            <w:vAlign w:val="center"/>
          </w:tcPr>
          <w:p w14:paraId="78B3BC7A" w14:textId="77777777" w:rsidR="00015619" w:rsidRPr="00421225" w:rsidRDefault="00015619" w:rsidP="00015619">
            <w:pPr>
              <w:jc w:val="right"/>
              <w:rPr>
                <w:sz w:val="20"/>
                <w:szCs w:val="20"/>
              </w:rPr>
            </w:pPr>
          </w:p>
        </w:tc>
        <w:tc>
          <w:tcPr>
            <w:tcW w:w="1135" w:type="dxa"/>
            <w:tcBorders>
              <w:bottom w:val="single" w:sz="4" w:space="0" w:color="auto"/>
            </w:tcBorders>
            <w:vAlign w:val="center"/>
          </w:tcPr>
          <w:p w14:paraId="22528BAF" w14:textId="77777777" w:rsidR="00015619" w:rsidRPr="00421225" w:rsidRDefault="00015619" w:rsidP="00015619">
            <w:pPr>
              <w:jc w:val="right"/>
              <w:rPr>
                <w:sz w:val="20"/>
                <w:szCs w:val="20"/>
              </w:rPr>
            </w:pPr>
          </w:p>
        </w:tc>
        <w:tc>
          <w:tcPr>
            <w:tcW w:w="1295" w:type="dxa"/>
            <w:tcBorders>
              <w:bottom w:val="single" w:sz="4" w:space="0" w:color="auto"/>
            </w:tcBorders>
            <w:vAlign w:val="center"/>
          </w:tcPr>
          <w:p w14:paraId="53C579B0" w14:textId="77777777" w:rsidR="00015619" w:rsidRPr="00421225" w:rsidRDefault="00015619" w:rsidP="00015619">
            <w:pPr>
              <w:jc w:val="right"/>
              <w:rPr>
                <w:sz w:val="20"/>
                <w:szCs w:val="20"/>
              </w:rPr>
            </w:pPr>
          </w:p>
        </w:tc>
        <w:tc>
          <w:tcPr>
            <w:tcW w:w="1043" w:type="dxa"/>
            <w:tcBorders>
              <w:bottom w:val="single" w:sz="4" w:space="0" w:color="auto"/>
            </w:tcBorders>
            <w:vAlign w:val="center"/>
          </w:tcPr>
          <w:p w14:paraId="59DA28DB" w14:textId="77777777" w:rsidR="00015619" w:rsidRPr="00421225" w:rsidRDefault="00015619" w:rsidP="00015619">
            <w:pPr>
              <w:jc w:val="right"/>
              <w:rPr>
                <w:sz w:val="20"/>
                <w:szCs w:val="20"/>
              </w:rPr>
            </w:pPr>
          </w:p>
        </w:tc>
        <w:tc>
          <w:tcPr>
            <w:tcW w:w="666" w:type="dxa"/>
            <w:tcBorders>
              <w:bottom w:val="single" w:sz="4" w:space="0" w:color="auto"/>
            </w:tcBorders>
            <w:vAlign w:val="center"/>
          </w:tcPr>
          <w:p w14:paraId="215E442F" w14:textId="77777777" w:rsidR="00015619" w:rsidRPr="00421225" w:rsidRDefault="00015619" w:rsidP="00015619">
            <w:pPr>
              <w:jc w:val="right"/>
              <w:rPr>
                <w:sz w:val="20"/>
                <w:szCs w:val="20"/>
              </w:rPr>
            </w:pPr>
          </w:p>
        </w:tc>
      </w:tr>
      <w:tr w:rsidR="00015619" w:rsidRPr="00421225" w14:paraId="3D1CCC9C" w14:textId="77777777" w:rsidTr="00C50465">
        <w:trPr>
          <w:trHeight w:val="255"/>
        </w:trPr>
        <w:tc>
          <w:tcPr>
            <w:tcW w:w="1917" w:type="dxa"/>
            <w:noWrap/>
          </w:tcPr>
          <w:p w14:paraId="6973DD77" w14:textId="77777777" w:rsidR="00015619" w:rsidRPr="00421225" w:rsidRDefault="00015619" w:rsidP="00015619">
            <w:pPr>
              <w:rPr>
                <w:bCs/>
                <w:sz w:val="20"/>
                <w:szCs w:val="20"/>
              </w:rPr>
            </w:pPr>
            <w:r w:rsidRPr="00421225">
              <w:rPr>
                <w:bCs/>
                <w:sz w:val="20"/>
                <w:szCs w:val="20"/>
              </w:rPr>
              <w:t>Total Social Housing</w:t>
            </w:r>
          </w:p>
        </w:tc>
        <w:tc>
          <w:tcPr>
            <w:tcW w:w="1134" w:type="dxa"/>
            <w:tcBorders>
              <w:top w:val="single" w:sz="4" w:space="0" w:color="auto"/>
              <w:bottom w:val="single" w:sz="4" w:space="0" w:color="auto"/>
            </w:tcBorders>
            <w:vAlign w:val="center"/>
          </w:tcPr>
          <w:p w14:paraId="1D041A04" w14:textId="676A3220" w:rsidR="00015619" w:rsidRPr="00421225" w:rsidRDefault="00685BEE" w:rsidP="00015619">
            <w:pPr>
              <w:jc w:val="right"/>
              <w:rPr>
                <w:sz w:val="20"/>
                <w:szCs w:val="20"/>
              </w:rPr>
            </w:pPr>
            <w:r w:rsidRPr="00421225">
              <w:rPr>
                <w:sz w:val="20"/>
                <w:szCs w:val="20"/>
              </w:rPr>
              <w:t>2,666</w:t>
            </w:r>
          </w:p>
        </w:tc>
        <w:tc>
          <w:tcPr>
            <w:tcW w:w="1295" w:type="dxa"/>
            <w:tcBorders>
              <w:top w:val="single" w:sz="4" w:space="0" w:color="auto"/>
              <w:bottom w:val="single" w:sz="4" w:space="0" w:color="auto"/>
            </w:tcBorders>
            <w:vAlign w:val="center"/>
          </w:tcPr>
          <w:p w14:paraId="4166C1A0" w14:textId="409DC9C2" w:rsidR="00015619" w:rsidRPr="00421225" w:rsidRDefault="00B8113D" w:rsidP="00015619">
            <w:pPr>
              <w:jc w:val="right"/>
              <w:rPr>
                <w:sz w:val="20"/>
                <w:szCs w:val="20"/>
              </w:rPr>
            </w:pPr>
            <w:r w:rsidRPr="00421225">
              <w:rPr>
                <w:sz w:val="20"/>
                <w:szCs w:val="20"/>
              </w:rPr>
              <w:t>170</w:t>
            </w:r>
          </w:p>
        </w:tc>
        <w:tc>
          <w:tcPr>
            <w:tcW w:w="1043" w:type="dxa"/>
            <w:tcBorders>
              <w:top w:val="single" w:sz="4" w:space="0" w:color="auto"/>
              <w:bottom w:val="single" w:sz="4" w:space="0" w:color="auto"/>
            </w:tcBorders>
            <w:vAlign w:val="center"/>
          </w:tcPr>
          <w:p w14:paraId="1E1EFD7B" w14:textId="15B94B90" w:rsidR="00015619" w:rsidRPr="00421225" w:rsidRDefault="001F7F39" w:rsidP="00015619">
            <w:pPr>
              <w:jc w:val="right"/>
              <w:rPr>
                <w:sz w:val="20"/>
                <w:szCs w:val="20"/>
              </w:rPr>
            </w:pPr>
            <w:r w:rsidRPr="00421225">
              <w:rPr>
                <w:sz w:val="20"/>
                <w:szCs w:val="20"/>
              </w:rPr>
              <w:t>47</w:t>
            </w:r>
          </w:p>
        </w:tc>
        <w:tc>
          <w:tcPr>
            <w:tcW w:w="666" w:type="dxa"/>
            <w:tcBorders>
              <w:top w:val="single" w:sz="4" w:space="0" w:color="auto"/>
              <w:bottom w:val="single" w:sz="4" w:space="0" w:color="auto"/>
            </w:tcBorders>
            <w:vAlign w:val="center"/>
          </w:tcPr>
          <w:p w14:paraId="25EF0FCF" w14:textId="513E23DE" w:rsidR="00015619" w:rsidRPr="00421225" w:rsidRDefault="00777921" w:rsidP="00015619">
            <w:pPr>
              <w:jc w:val="right"/>
              <w:rPr>
                <w:sz w:val="20"/>
                <w:szCs w:val="20"/>
              </w:rPr>
            </w:pPr>
            <w:r w:rsidRPr="00421225">
              <w:rPr>
                <w:sz w:val="20"/>
                <w:szCs w:val="20"/>
              </w:rPr>
              <w:t>2,883</w:t>
            </w:r>
          </w:p>
        </w:tc>
        <w:tc>
          <w:tcPr>
            <w:tcW w:w="342" w:type="dxa"/>
            <w:vAlign w:val="center"/>
          </w:tcPr>
          <w:p w14:paraId="5F3E2D8C" w14:textId="77777777" w:rsidR="00015619" w:rsidRPr="00421225" w:rsidRDefault="00015619" w:rsidP="00015619">
            <w:pPr>
              <w:jc w:val="right"/>
              <w:rPr>
                <w:sz w:val="20"/>
                <w:szCs w:val="20"/>
              </w:rPr>
            </w:pPr>
          </w:p>
        </w:tc>
        <w:tc>
          <w:tcPr>
            <w:tcW w:w="1135" w:type="dxa"/>
            <w:tcBorders>
              <w:top w:val="single" w:sz="4" w:space="0" w:color="auto"/>
              <w:bottom w:val="single" w:sz="4" w:space="0" w:color="auto"/>
            </w:tcBorders>
            <w:vAlign w:val="center"/>
          </w:tcPr>
          <w:p w14:paraId="6F663A49" w14:textId="211E51C2" w:rsidR="00015619" w:rsidRPr="00421225" w:rsidRDefault="00015619" w:rsidP="00015619">
            <w:pPr>
              <w:jc w:val="right"/>
              <w:rPr>
                <w:sz w:val="20"/>
                <w:szCs w:val="20"/>
              </w:rPr>
            </w:pPr>
            <w:r w:rsidRPr="00421225">
              <w:rPr>
                <w:sz w:val="20"/>
                <w:szCs w:val="20"/>
              </w:rPr>
              <w:t>2,605</w:t>
            </w:r>
          </w:p>
        </w:tc>
        <w:tc>
          <w:tcPr>
            <w:tcW w:w="1295" w:type="dxa"/>
            <w:tcBorders>
              <w:top w:val="single" w:sz="4" w:space="0" w:color="auto"/>
              <w:bottom w:val="single" w:sz="4" w:space="0" w:color="auto"/>
            </w:tcBorders>
            <w:vAlign w:val="center"/>
          </w:tcPr>
          <w:p w14:paraId="3FD6E7F9" w14:textId="00D16E50" w:rsidR="00015619" w:rsidRPr="00421225" w:rsidRDefault="00015619" w:rsidP="00015619">
            <w:pPr>
              <w:jc w:val="right"/>
              <w:rPr>
                <w:sz w:val="20"/>
                <w:szCs w:val="20"/>
              </w:rPr>
            </w:pPr>
            <w:r w:rsidRPr="00421225">
              <w:rPr>
                <w:sz w:val="20"/>
                <w:szCs w:val="20"/>
              </w:rPr>
              <w:t>170</w:t>
            </w:r>
          </w:p>
        </w:tc>
        <w:tc>
          <w:tcPr>
            <w:tcW w:w="1043" w:type="dxa"/>
            <w:tcBorders>
              <w:top w:val="single" w:sz="4" w:space="0" w:color="auto"/>
              <w:bottom w:val="single" w:sz="4" w:space="0" w:color="auto"/>
            </w:tcBorders>
            <w:vAlign w:val="center"/>
          </w:tcPr>
          <w:p w14:paraId="328E1333" w14:textId="72408968" w:rsidR="00015619" w:rsidRPr="00421225" w:rsidRDefault="00015619" w:rsidP="00015619">
            <w:pPr>
              <w:jc w:val="right"/>
              <w:rPr>
                <w:sz w:val="20"/>
                <w:szCs w:val="20"/>
              </w:rPr>
            </w:pPr>
            <w:r w:rsidRPr="00421225">
              <w:rPr>
                <w:sz w:val="20"/>
                <w:szCs w:val="20"/>
              </w:rPr>
              <w:t>47</w:t>
            </w:r>
          </w:p>
        </w:tc>
        <w:tc>
          <w:tcPr>
            <w:tcW w:w="666" w:type="dxa"/>
            <w:tcBorders>
              <w:top w:val="single" w:sz="4" w:space="0" w:color="auto"/>
              <w:bottom w:val="single" w:sz="4" w:space="0" w:color="auto"/>
            </w:tcBorders>
            <w:noWrap/>
            <w:vAlign w:val="center"/>
          </w:tcPr>
          <w:p w14:paraId="0F8359E8" w14:textId="416C9F59" w:rsidR="00015619" w:rsidRPr="00421225" w:rsidRDefault="00015619" w:rsidP="00015619">
            <w:pPr>
              <w:jc w:val="right"/>
              <w:rPr>
                <w:sz w:val="20"/>
                <w:szCs w:val="20"/>
              </w:rPr>
            </w:pPr>
            <w:r w:rsidRPr="00421225">
              <w:rPr>
                <w:sz w:val="20"/>
                <w:szCs w:val="20"/>
              </w:rPr>
              <w:t>2,822</w:t>
            </w:r>
          </w:p>
        </w:tc>
      </w:tr>
    </w:tbl>
    <w:p w14:paraId="2D35B744" w14:textId="77777777" w:rsidR="004D4F31" w:rsidRPr="00421225" w:rsidRDefault="004D4F31" w:rsidP="00380A19">
      <w:pPr>
        <w:jc w:val="both"/>
        <w:rPr>
          <w:sz w:val="22"/>
          <w:szCs w:val="22"/>
        </w:rPr>
      </w:pPr>
    </w:p>
    <w:p w14:paraId="46CDB76A" w14:textId="77777777" w:rsidR="00380A19" w:rsidRPr="00421225" w:rsidRDefault="00380A19" w:rsidP="00380A19">
      <w:pPr>
        <w:jc w:val="both"/>
        <w:rPr>
          <w:sz w:val="22"/>
          <w:szCs w:val="22"/>
        </w:rPr>
      </w:pPr>
      <w:r w:rsidRPr="00421225">
        <w:rPr>
          <w:sz w:val="22"/>
          <w:szCs w:val="22"/>
        </w:rPr>
        <w:t xml:space="preserve">The Association leases </w:t>
      </w:r>
      <w:proofErr w:type="gramStart"/>
      <w:r w:rsidRPr="00421225">
        <w:rPr>
          <w:sz w:val="22"/>
          <w:szCs w:val="22"/>
        </w:rPr>
        <w:t>a number of</w:t>
      </w:r>
      <w:proofErr w:type="gramEnd"/>
      <w:r w:rsidRPr="00421225">
        <w:rPr>
          <w:sz w:val="22"/>
          <w:szCs w:val="22"/>
        </w:rPr>
        <w:t xml:space="preserve"> properties to other providers (local authorities, RSLs or charitable bodies) who manage the properties on their behalf. No funding is payable by the Association to the other providers in respect of these units.</w:t>
      </w:r>
    </w:p>
    <w:p w14:paraId="17A9DABC" w14:textId="77777777" w:rsidR="00F74405" w:rsidRPr="00421225" w:rsidRDefault="00F74405" w:rsidP="00400A2D">
      <w:pPr>
        <w:jc w:val="both"/>
        <w:rPr>
          <w:b/>
        </w:rPr>
      </w:pPr>
    </w:p>
    <w:p w14:paraId="14FE99E9" w14:textId="77777777" w:rsidR="00093BE0" w:rsidRPr="00421225" w:rsidRDefault="00093BE0" w:rsidP="00400A2D">
      <w:pPr>
        <w:jc w:val="both"/>
        <w:rPr>
          <w:b/>
        </w:rPr>
      </w:pPr>
    </w:p>
    <w:p w14:paraId="3245777D" w14:textId="77777777" w:rsidR="008D59FD" w:rsidRPr="00421225" w:rsidRDefault="008D59FD" w:rsidP="00400A2D">
      <w:pPr>
        <w:jc w:val="both"/>
        <w:rPr>
          <w:b/>
        </w:rPr>
      </w:pPr>
    </w:p>
    <w:p w14:paraId="7DF081EB" w14:textId="6649A4D5" w:rsidR="00400A2D" w:rsidRPr="00421225" w:rsidRDefault="00400A2D" w:rsidP="00400A2D">
      <w:pPr>
        <w:jc w:val="both"/>
        <w:rPr>
          <w:b/>
        </w:rPr>
      </w:pPr>
      <w:r w:rsidRPr="00421225">
        <w:rPr>
          <w:b/>
        </w:rPr>
        <w:t xml:space="preserve">NOTES TO THE FINANCIAL STATEMENTS </w:t>
      </w:r>
      <w:r w:rsidRPr="00421225">
        <w:rPr>
          <w:b/>
          <w:bCs/>
        </w:rPr>
        <w:t>FOR THE YEAR ENDED 31 MARCH 202</w:t>
      </w:r>
      <w:r w:rsidR="00426AAD" w:rsidRPr="00421225">
        <w:rPr>
          <w:b/>
          <w:bCs/>
        </w:rPr>
        <w:t>6</w:t>
      </w:r>
    </w:p>
    <w:p w14:paraId="0EB51B9F" w14:textId="77777777" w:rsidR="00400A2D" w:rsidRPr="00421225" w:rsidRDefault="00400A2D" w:rsidP="00400A2D">
      <w:pPr>
        <w:pStyle w:val="BodyText"/>
        <w:ind w:left="720"/>
        <w:jc w:val="both"/>
        <w:rPr>
          <w:b/>
          <w:bCs/>
          <w:sz w:val="24"/>
        </w:rPr>
      </w:pPr>
    </w:p>
    <w:p w14:paraId="54F150FE" w14:textId="1B175A9B" w:rsidR="00400A2D" w:rsidRPr="00421225" w:rsidRDefault="00400A2D" w:rsidP="00400A2D">
      <w:pPr>
        <w:pStyle w:val="BodyText"/>
        <w:jc w:val="both"/>
        <w:rPr>
          <w:b/>
          <w:bCs/>
          <w:sz w:val="22"/>
          <w:szCs w:val="22"/>
        </w:rPr>
      </w:pPr>
      <w:r w:rsidRPr="00421225">
        <w:rPr>
          <w:b/>
          <w:bCs/>
          <w:sz w:val="22"/>
          <w:szCs w:val="22"/>
        </w:rPr>
        <w:t>1</w:t>
      </w:r>
      <w:r w:rsidR="00314F3B" w:rsidRPr="00421225">
        <w:rPr>
          <w:b/>
          <w:bCs/>
          <w:sz w:val="22"/>
          <w:szCs w:val="22"/>
        </w:rPr>
        <w:t>4</w:t>
      </w:r>
      <w:r w:rsidRPr="00421225">
        <w:rPr>
          <w:b/>
          <w:bCs/>
          <w:sz w:val="22"/>
          <w:szCs w:val="22"/>
        </w:rPr>
        <w:t>.   Social Housing Properties (continued)</w:t>
      </w:r>
    </w:p>
    <w:p w14:paraId="1420530C" w14:textId="77777777" w:rsidR="00400A2D" w:rsidRPr="00421225" w:rsidRDefault="00400A2D" w:rsidP="00380A19">
      <w:pPr>
        <w:jc w:val="both"/>
        <w:rPr>
          <w:sz w:val="22"/>
          <w:szCs w:val="22"/>
        </w:rPr>
      </w:pPr>
    </w:p>
    <w:p w14:paraId="3737D858" w14:textId="1609E198" w:rsidR="003C752F" w:rsidRPr="00421225" w:rsidRDefault="003C752F" w:rsidP="00380A19">
      <w:pPr>
        <w:jc w:val="both"/>
        <w:rPr>
          <w:sz w:val="22"/>
          <w:szCs w:val="22"/>
        </w:rPr>
      </w:pPr>
      <w:r w:rsidRPr="00421225">
        <w:rPr>
          <w:sz w:val="22"/>
          <w:szCs w:val="22"/>
        </w:rPr>
        <w:t>The housing valuation</w:t>
      </w:r>
      <w:r w:rsidR="00380A19" w:rsidRPr="00421225">
        <w:rPr>
          <w:sz w:val="22"/>
          <w:szCs w:val="22"/>
        </w:rPr>
        <w:t xml:space="preserve"> exclud</w:t>
      </w:r>
      <w:r w:rsidR="00982825" w:rsidRPr="00421225">
        <w:rPr>
          <w:sz w:val="22"/>
          <w:szCs w:val="22"/>
        </w:rPr>
        <w:t>es</w:t>
      </w:r>
      <w:r w:rsidR="00380A19" w:rsidRPr="00421225">
        <w:rPr>
          <w:sz w:val="22"/>
          <w:szCs w:val="22"/>
        </w:rPr>
        <w:t xml:space="preserve"> properties that the Association manages on behalf of others</w:t>
      </w:r>
      <w:r w:rsidR="00982825" w:rsidRPr="00421225">
        <w:rPr>
          <w:sz w:val="22"/>
          <w:szCs w:val="22"/>
        </w:rPr>
        <w:t xml:space="preserve"> but does not own</w:t>
      </w:r>
      <w:r w:rsidR="00380A19" w:rsidRPr="00421225">
        <w:rPr>
          <w:sz w:val="22"/>
          <w:szCs w:val="22"/>
        </w:rPr>
        <w:t xml:space="preserve">. </w:t>
      </w:r>
      <w:r w:rsidR="00982825" w:rsidRPr="00421225">
        <w:rPr>
          <w:sz w:val="22"/>
          <w:szCs w:val="22"/>
        </w:rPr>
        <w:t>T</w:t>
      </w:r>
      <w:r w:rsidR="00380A19" w:rsidRPr="00421225">
        <w:rPr>
          <w:sz w:val="22"/>
          <w:szCs w:val="22"/>
        </w:rPr>
        <w:t>he</w:t>
      </w:r>
      <w:r w:rsidR="00840B04" w:rsidRPr="00421225">
        <w:rPr>
          <w:sz w:val="22"/>
          <w:szCs w:val="22"/>
        </w:rPr>
        <w:t xml:space="preserve"> Association owns and manages 3</w:t>
      </w:r>
      <w:r w:rsidR="003B0B1D" w:rsidRPr="00421225">
        <w:rPr>
          <w:sz w:val="22"/>
          <w:szCs w:val="22"/>
        </w:rPr>
        <w:t>0</w:t>
      </w:r>
      <w:r w:rsidR="002C7FAA" w:rsidRPr="00421225">
        <w:rPr>
          <w:sz w:val="22"/>
          <w:szCs w:val="22"/>
        </w:rPr>
        <w:t xml:space="preserve"> </w:t>
      </w:r>
      <w:r w:rsidR="00380A19" w:rsidRPr="00421225">
        <w:rPr>
          <w:sz w:val="22"/>
          <w:szCs w:val="22"/>
        </w:rPr>
        <w:t xml:space="preserve">office properties within </w:t>
      </w:r>
      <w:r w:rsidR="00982825" w:rsidRPr="00421225">
        <w:rPr>
          <w:sz w:val="22"/>
          <w:szCs w:val="22"/>
        </w:rPr>
        <w:t xml:space="preserve">supported </w:t>
      </w:r>
      <w:r w:rsidR="00380A19" w:rsidRPr="00421225">
        <w:rPr>
          <w:sz w:val="22"/>
          <w:szCs w:val="22"/>
        </w:rPr>
        <w:t xml:space="preserve">housing </w:t>
      </w:r>
      <w:proofErr w:type="gramStart"/>
      <w:r w:rsidR="00380A19" w:rsidRPr="00421225">
        <w:rPr>
          <w:sz w:val="22"/>
          <w:szCs w:val="22"/>
        </w:rPr>
        <w:t>developments</w:t>
      </w:r>
      <w:proofErr w:type="gramEnd"/>
      <w:r w:rsidR="00380A19" w:rsidRPr="00421225">
        <w:rPr>
          <w:sz w:val="22"/>
          <w:szCs w:val="22"/>
        </w:rPr>
        <w:t xml:space="preserve"> and these are included in the valuation</w:t>
      </w:r>
      <w:r w:rsidR="00982825" w:rsidRPr="00421225">
        <w:rPr>
          <w:sz w:val="22"/>
          <w:szCs w:val="22"/>
        </w:rPr>
        <w:t xml:space="preserve"> and reported in supported housing units above</w:t>
      </w:r>
      <w:r w:rsidR="00380A19" w:rsidRPr="00421225">
        <w:rPr>
          <w:sz w:val="22"/>
          <w:szCs w:val="22"/>
        </w:rPr>
        <w:t>.</w:t>
      </w:r>
    </w:p>
    <w:p w14:paraId="385BABA2" w14:textId="77777777" w:rsidR="00400A2D" w:rsidRPr="00421225" w:rsidRDefault="00400A2D" w:rsidP="00B7511E">
      <w:pPr>
        <w:pStyle w:val="BodyText"/>
        <w:jc w:val="both"/>
        <w:rPr>
          <w:b/>
          <w:bCs/>
          <w:sz w:val="24"/>
        </w:rPr>
      </w:pPr>
    </w:p>
    <w:p w14:paraId="1D5D7D8D" w14:textId="78C58A4E" w:rsidR="00156F67" w:rsidRPr="00421225" w:rsidRDefault="004D3C71" w:rsidP="1729EF1C">
      <w:pPr>
        <w:pStyle w:val="ACText"/>
        <w:rPr>
          <w:b/>
          <w:bCs/>
          <w:sz w:val="22"/>
          <w:szCs w:val="22"/>
        </w:rPr>
      </w:pPr>
      <w:r w:rsidRPr="00421225">
        <w:rPr>
          <w:b/>
          <w:bCs/>
          <w:sz w:val="22"/>
          <w:szCs w:val="22"/>
        </w:rPr>
        <w:t>1</w:t>
      </w:r>
      <w:r w:rsidR="00314F3B" w:rsidRPr="00421225">
        <w:rPr>
          <w:b/>
          <w:bCs/>
          <w:sz w:val="22"/>
          <w:szCs w:val="22"/>
        </w:rPr>
        <w:t>5</w:t>
      </w:r>
      <w:r w:rsidR="00A23E5A" w:rsidRPr="00421225">
        <w:rPr>
          <w:b/>
          <w:bCs/>
          <w:sz w:val="22"/>
          <w:szCs w:val="22"/>
        </w:rPr>
        <w:t>.</w:t>
      </w:r>
      <w:r w:rsidRPr="00421225">
        <w:tab/>
      </w:r>
      <w:r w:rsidR="00982825" w:rsidRPr="00421225">
        <w:rPr>
          <w:b/>
          <w:bCs/>
          <w:sz w:val="22"/>
          <w:szCs w:val="22"/>
        </w:rPr>
        <w:t xml:space="preserve">Other </w:t>
      </w:r>
      <w:r w:rsidR="00156F67" w:rsidRPr="00421225">
        <w:rPr>
          <w:b/>
          <w:bCs/>
          <w:sz w:val="22"/>
          <w:szCs w:val="22"/>
        </w:rPr>
        <w:t xml:space="preserve">Tangible </w:t>
      </w:r>
      <w:r w:rsidR="00982825" w:rsidRPr="00421225">
        <w:rPr>
          <w:b/>
          <w:bCs/>
          <w:sz w:val="22"/>
          <w:szCs w:val="22"/>
        </w:rPr>
        <w:t>F</w:t>
      </w:r>
      <w:r w:rsidR="00156F67" w:rsidRPr="00421225">
        <w:rPr>
          <w:b/>
          <w:bCs/>
          <w:sz w:val="22"/>
          <w:szCs w:val="22"/>
        </w:rPr>
        <w:t xml:space="preserve">ixed </w:t>
      </w:r>
      <w:r w:rsidR="00982825" w:rsidRPr="00421225">
        <w:rPr>
          <w:b/>
          <w:bCs/>
          <w:sz w:val="22"/>
          <w:szCs w:val="22"/>
        </w:rPr>
        <w:t>A</w:t>
      </w:r>
      <w:r w:rsidR="00156F67" w:rsidRPr="00421225">
        <w:rPr>
          <w:b/>
          <w:bCs/>
          <w:sz w:val="22"/>
          <w:szCs w:val="22"/>
        </w:rPr>
        <w:t>ssets</w:t>
      </w:r>
      <w:r w:rsidR="00982825" w:rsidRPr="00421225">
        <w:rPr>
          <w:b/>
          <w:bCs/>
          <w:sz w:val="22"/>
          <w:szCs w:val="22"/>
        </w:rPr>
        <w:t xml:space="preserve"> </w:t>
      </w:r>
    </w:p>
    <w:tbl>
      <w:tblPr>
        <w:tblpPr w:leftFromText="180" w:rightFromText="180" w:vertAnchor="text" w:horzAnchor="margin" w:tblpXSpec="center" w:tblpY="183"/>
        <w:tblW w:w="10218" w:type="dxa"/>
        <w:tblLook w:val="04A0" w:firstRow="1" w:lastRow="0" w:firstColumn="1" w:lastColumn="0" w:noHBand="0" w:noVBand="1"/>
      </w:tblPr>
      <w:tblGrid>
        <w:gridCol w:w="1858"/>
        <w:gridCol w:w="222"/>
        <w:gridCol w:w="1239"/>
        <w:gridCol w:w="222"/>
        <w:gridCol w:w="983"/>
        <w:gridCol w:w="222"/>
        <w:gridCol w:w="1461"/>
        <w:gridCol w:w="279"/>
        <w:gridCol w:w="1172"/>
        <w:gridCol w:w="245"/>
        <w:gridCol w:w="1172"/>
        <w:gridCol w:w="387"/>
        <w:gridCol w:w="756"/>
      </w:tblGrid>
      <w:tr w:rsidR="00C2272F" w:rsidRPr="00421225" w14:paraId="25685030" w14:textId="77777777" w:rsidTr="006911A2">
        <w:trPr>
          <w:trHeight w:val="759"/>
        </w:trPr>
        <w:tc>
          <w:tcPr>
            <w:tcW w:w="1858" w:type="dxa"/>
            <w:noWrap/>
            <w:vAlign w:val="bottom"/>
            <w:hideMark/>
          </w:tcPr>
          <w:p w14:paraId="26A64EB6" w14:textId="77777777" w:rsidR="00C2272F" w:rsidRPr="00421225" w:rsidRDefault="00C2272F" w:rsidP="00C2272F">
            <w:pPr>
              <w:rPr>
                <w:sz w:val="22"/>
                <w:szCs w:val="22"/>
              </w:rPr>
            </w:pPr>
          </w:p>
        </w:tc>
        <w:tc>
          <w:tcPr>
            <w:tcW w:w="222" w:type="dxa"/>
          </w:tcPr>
          <w:p w14:paraId="55265057" w14:textId="77777777" w:rsidR="00C2272F" w:rsidRPr="00421225" w:rsidRDefault="00C2272F" w:rsidP="00C2272F">
            <w:pPr>
              <w:jc w:val="right"/>
              <w:rPr>
                <w:b/>
                <w:bCs/>
                <w:sz w:val="20"/>
                <w:szCs w:val="22"/>
              </w:rPr>
            </w:pPr>
          </w:p>
        </w:tc>
        <w:tc>
          <w:tcPr>
            <w:tcW w:w="1239" w:type="dxa"/>
            <w:vAlign w:val="bottom"/>
          </w:tcPr>
          <w:p w14:paraId="39E50A99" w14:textId="77777777" w:rsidR="00C2272F" w:rsidRPr="00421225" w:rsidRDefault="00C2272F" w:rsidP="00C2272F">
            <w:pPr>
              <w:jc w:val="right"/>
              <w:rPr>
                <w:b/>
                <w:bCs/>
                <w:sz w:val="20"/>
                <w:szCs w:val="22"/>
              </w:rPr>
            </w:pPr>
            <w:r w:rsidRPr="00421225">
              <w:rPr>
                <w:b/>
                <w:bCs/>
                <w:sz w:val="20"/>
                <w:szCs w:val="22"/>
              </w:rPr>
              <w:t>Community Infra-</w:t>
            </w:r>
          </w:p>
          <w:p w14:paraId="22D46620" w14:textId="77777777" w:rsidR="00C2272F" w:rsidRPr="00421225" w:rsidRDefault="00C2272F" w:rsidP="00C2272F">
            <w:pPr>
              <w:jc w:val="right"/>
              <w:rPr>
                <w:b/>
                <w:bCs/>
                <w:sz w:val="20"/>
                <w:szCs w:val="22"/>
              </w:rPr>
            </w:pPr>
            <w:r w:rsidRPr="00421225">
              <w:rPr>
                <w:b/>
                <w:bCs/>
                <w:sz w:val="20"/>
                <w:szCs w:val="22"/>
              </w:rPr>
              <w:t>structure</w:t>
            </w:r>
          </w:p>
        </w:tc>
        <w:tc>
          <w:tcPr>
            <w:tcW w:w="222" w:type="dxa"/>
          </w:tcPr>
          <w:p w14:paraId="495EAB99" w14:textId="77777777" w:rsidR="00C2272F" w:rsidRPr="00421225" w:rsidRDefault="00C2272F" w:rsidP="00C2272F">
            <w:pPr>
              <w:jc w:val="right"/>
              <w:rPr>
                <w:b/>
                <w:bCs/>
                <w:sz w:val="20"/>
                <w:szCs w:val="22"/>
              </w:rPr>
            </w:pPr>
          </w:p>
        </w:tc>
        <w:tc>
          <w:tcPr>
            <w:tcW w:w="983" w:type="dxa"/>
            <w:vAlign w:val="bottom"/>
          </w:tcPr>
          <w:p w14:paraId="4FE9DB7B" w14:textId="77777777" w:rsidR="00C2272F" w:rsidRPr="00421225" w:rsidRDefault="00C2272F" w:rsidP="00C2272F">
            <w:pPr>
              <w:jc w:val="right"/>
              <w:rPr>
                <w:b/>
                <w:bCs/>
                <w:sz w:val="20"/>
                <w:szCs w:val="22"/>
              </w:rPr>
            </w:pPr>
            <w:r w:rsidRPr="00421225">
              <w:rPr>
                <w:b/>
                <w:bCs/>
                <w:sz w:val="20"/>
                <w:szCs w:val="22"/>
              </w:rPr>
              <w:t>Office Premises</w:t>
            </w:r>
          </w:p>
        </w:tc>
        <w:tc>
          <w:tcPr>
            <w:tcW w:w="222" w:type="dxa"/>
            <w:vAlign w:val="bottom"/>
          </w:tcPr>
          <w:p w14:paraId="5995E1C9" w14:textId="77777777" w:rsidR="00C2272F" w:rsidRPr="00421225" w:rsidRDefault="00C2272F" w:rsidP="00C2272F">
            <w:pPr>
              <w:jc w:val="right"/>
              <w:rPr>
                <w:b/>
                <w:bCs/>
                <w:sz w:val="20"/>
                <w:szCs w:val="22"/>
              </w:rPr>
            </w:pPr>
          </w:p>
        </w:tc>
        <w:tc>
          <w:tcPr>
            <w:tcW w:w="1461" w:type="dxa"/>
            <w:noWrap/>
            <w:vAlign w:val="bottom"/>
            <w:hideMark/>
          </w:tcPr>
          <w:p w14:paraId="6603CFA2" w14:textId="77777777" w:rsidR="00C2272F" w:rsidRPr="00421225" w:rsidRDefault="00C2272F" w:rsidP="00C2272F">
            <w:pPr>
              <w:jc w:val="right"/>
              <w:rPr>
                <w:b/>
                <w:bCs/>
                <w:sz w:val="20"/>
                <w:szCs w:val="22"/>
              </w:rPr>
            </w:pPr>
            <w:r w:rsidRPr="00421225">
              <w:rPr>
                <w:b/>
                <w:bCs/>
                <w:sz w:val="20"/>
                <w:szCs w:val="22"/>
              </w:rPr>
              <w:t>Office</w:t>
            </w:r>
          </w:p>
          <w:p w14:paraId="3B415E1B" w14:textId="77777777" w:rsidR="00C2272F" w:rsidRPr="00421225" w:rsidRDefault="00C2272F" w:rsidP="00C2272F">
            <w:pPr>
              <w:jc w:val="right"/>
              <w:rPr>
                <w:b/>
                <w:bCs/>
                <w:sz w:val="20"/>
                <w:szCs w:val="22"/>
              </w:rPr>
            </w:pPr>
            <w:r w:rsidRPr="00421225">
              <w:rPr>
                <w:b/>
                <w:bCs/>
                <w:sz w:val="20"/>
                <w:szCs w:val="22"/>
              </w:rPr>
              <w:t>Improvements</w:t>
            </w:r>
          </w:p>
        </w:tc>
        <w:tc>
          <w:tcPr>
            <w:tcW w:w="279" w:type="dxa"/>
            <w:noWrap/>
            <w:vAlign w:val="bottom"/>
            <w:hideMark/>
          </w:tcPr>
          <w:p w14:paraId="55C40CFF" w14:textId="77777777" w:rsidR="00C2272F" w:rsidRPr="00421225" w:rsidRDefault="00C2272F" w:rsidP="00C2272F">
            <w:pPr>
              <w:jc w:val="right"/>
              <w:rPr>
                <w:b/>
                <w:bCs/>
                <w:sz w:val="20"/>
                <w:szCs w:val="22"/>
              </w:rPr>
            </w:pPr>
          </w:p>
        </w:tc>
        <w:tc>
          <w:tcPr>
            <w:tcW w:w="1172" w:type="dxa"/>
            <w:noWrap/>
            <w:vAlign w:val="bottom"/>
            <w:hideMark/>
          </w:tcPr>
          <w:p w14:paraId="5D336EA6" w14:textId="77777777" w:rsidR="00C2272F" w:rsidRPr="00421225" w:rsidRDefault="00C2272F" w:rsidP="00C2272F">
            <w:pPr>
              <w:jc w:val="right"/>
              <w:rPr>
                <w:b/>
                <w:bCs/>
                <w:sz w:val="20"/>
                <w:szCs w:val="22"/>
              </w:rPr>
            </w:pPr>
            <w:r w:rsidRPr="00421225">
              <w:rPr>
                <w:b/>
                <w:bCs/>
                <w:sz w:val="20"/>
                <w:szCs w:val="22"/>
              </w:rPr>
              <w:t>Furniture, fittings &amp;</w:t>
            </w:r>
          </w:p>
          <w:p w14:paraId="1928B23F" w14:textId="77777777" w:rsidR="00C2272F" w:rsidRPr="00421225" w:rsidRDefault="00C2272F" w:rsidP="00C2272F">
            <w:pPr>
              <w:jc w:val="right"/>
              <w:rPr>
                <w:b/>
                <w:bCs/>
                <w:sz w:val="20"/>
                <w:szCs w:val="22"/>
              </w:rPr>
            </w:pPr>
            <w:r w:rsidRPr="00421225">
              <w:rPr>
                <w:b/>
                <w:bCs/>
                <w:sz w:val="20"/>
                <w:szCs w:val="22"/>
              </w:rPr>
              <w:t>Equipment</w:t>
            </w:r>
          </w:p>
        </w:tc>
        <w:tc>
          <w:tcPr>
            <w:tcW w:w="245" w:type="dxa"/>
            <w:noWrap/>
            <w:vAlign w:val="bottom"/>
            <w:hideMark/>
          </w:tcPr>
          <w:p w14:paraId="494AC97E" w14:textId="77777777" w:rsidR="00C2272F" w:rsidRPr="00421225" w:rsidRDefault="00C2272F" w:rsidP="00C2272F">
            <w:pPr>
              <w:jc w:val="right"/>
              <w:rPr>
                <w:b/>
                <w:bCs/>
                <w:sz w:val="20"/>
                <w:szCs w:val="22"/>
              </w:rPr>
            </w:pPr>
          </w:p>
        </w:tc>
        <w:tc>
          <w:tcPr>
            <w:tcW w:w="1172" w:type="dxa"/>
            <w:noWrap/>
            <w:vAlign w:val="bottom"/>
            <w:hideMark/>
          </w:tcPr>
          <w:p w14:paraId="5520BFDD" w14:textId="77777777" w:rsidR="00C2272F" w:rsidRPr="00421225" w:rsidRDefault="00C2272F" w:rsidP="00C2272F">
            <w:pPr>
              <w:jc w:val="right"/>
              <w:rPr>
                <w:b/>
                <w:bCs/>
                <w:sz w:val="20"/>
                <w:szCs w:val="22"/>
              </w:rPr>
            </w:pPr>
            <w:r w:rsidRPr="00421225">
              <w:rPr>
                <w:b/>
                <w:bCs/>
                <w:sz w:val="20"/>
                <w:szCs w:val="22"/>
              </w:rPr>
              <w:t>Computer</w:t>
            </w:r>
          </w:p>
          <w:p w14:paraId="646D5A00" w14:textId="77777777" w:rsidR="00C2272F" w:rsidRPr="00421225" w:rsidRDefault="00C2272F" w:rsidP="00C2272F">
            <w:pPr>
              <w:jc w:val="right"/>
              <w:rPr>
                <w:b/>
                <w:bCs/>
                <w:sz w:val="20"/>
                <w:szCs w:val="22"/>
              </w:rPr>
            </w:pPr>
            <w:r w:rsidRPr="00421225">
              <w:rPr>
                <w:b/>
                <w:bCs/>
                <w:sz w:val="20"/>
                <w:szCs w:val="22"/>
              </w:rPr>
              <w:t xml:space="preserve">Equipment </w:t>
            </w:r>
          </w:p>
        </w:tc>
        <w:tc>
          <w:tcPr>
            <w:tcW w:w="387" w:type="dxa"/>
            <w:noWrap/>
            <w:vAlign w:val="bottom"/>
            <w:hideMark/>
          </w:tcPr>
          <w:p w14:paraId="52228E3C" w14:textId="77777777" w:rsidR="00C2272F" w:rsidRPr="00421225" w:rsidRDefault="00C2272F" w:rsidP="00C2272F">
            <w:pPr>
              <w:jc w:val="right"/>
              <w:rPr>
                <w:b/>
                <w:bCs/>
                <w:sz w:val="20"/>
                <w:szCs w:val="22"/>
              </w:rPr>
            </w:pPr>
          </w:p>
        </w:tc>
        <w:tc>
          <w:tcPr>
            <w:tcW w:w="756" w:type="dxa"/>
            <w:noWrap/>
            <w:vAlign w:val="bottom"/>
            <w:hideMark/>
          </w:tcPr>
          <w:p w14:paraId="12B784A4" w14:textId="77777777" w:rsidR="00C2272F" w:rsidRPr="00421225" w:rsidRDefault="00C2272F" w:rsidP="00C2272F">
            <w:pPr>
              <w:jc w:val="right"/>
              <w:rPr>
                <w:b/>
                <w:bCs/>
                <w:sz w:val="20"/>
                <w:szCs w:val="22"/>
              </w:rPr>
            </w:pPr>
            <w:r w:rsidRPr="00421225">
              <w:rPr>
                <w:b/>
                <w:bCs/>
                <w:sz w:val="20"/>
                <w:szCs w:val="22"/>
              </w:rPr>
              <w:t>Total</w:t>
            </w:r>
          </w:p>
        </w:tc>
      </w:tr>
      <w:tr w:rsidR="00C2272F" w:rsidRPr="00421225" w14:paraId="7E6AEC63" w14:textId="77777777" w:rsidTr="006911A2">
        <w:trPr>
          <w:trHeight w:val="300"/>
        </w:trPr>
        <w:tc>
          <w:tcPr>
            <w:tcW w:w="1858" w:type="dxa"/>
            <w:noWrap/>
            <w:vAlign w:val="bottom"/>
            <w:hideMark/>
          </w:tcPr>
          <w:p w14:paraId="2DD8F54A" w14:textId="77777777" w:rsidR="00C2272F" w:rsidRPr="00421225" w:rsidRDefault="00C2272F" w:rsidP="00C2272F">
            <w:pPr>
              <w:rPr>
                <w:sz w:val="22"/>
                <w:szCs w:val="22"/>
              </w:rPr>
            </w:pPr>
          </w:p>
        </w:tc>
        <w:tc>
          <w:tcPr>
            <w:tcW w:w="222" w:type="dxa"/>
          </w:tcPr>
          <w:p w14:paraId="7746E608" w14:textId="77777777" w:rsidR="00C2272F" w:rsidRPr="00421225" w:rsidRDefault="00C2272F" w:rsidP="00C2272F">
            <w:pPr>
              <w:jc w:val="right"/>
              <w:rPr>
                <w:b/>
                <w:sz w:val="20"/>
                <w:szCs w:val="22"/>
              </w:rPr>
            </w:pPr>
          </w:p>
        </w:tc>
        <w:tc>
          <w:tcPr>
            <w:tcW w:w="1239" w:type="dxa"/>
          </w:tcPr>
          <w:p w14:paraId="75F3AC0D" w14:textId="77777777" w:rsidR="00C2272F" w:rsidRPr="00421225" w:rsidRDefault="00C2272F" w:rsidP="00C2272F">
            <w:pPr>
              <w:jc w:val="right"/>
              <w:rPr>
                <w:b/>
                <w:sz w:val="20"/>
                <w:szCs w:val="22"/>
              </w:rPr>
            </w:pPr>
            <w:r w:rsidRPr="00421225">
              <w:rPr>
                <w:b/>
                <w:sz w:val="20"/>
                <w:szCs w:val="22"/>
              </w:rPr>
              <w:t>£’000</w:t>
            </w:r>
          </w:p>
        </w:tc>
        <w:tc>
          <w:tcPr>
            <w:tcW w:w="222" w:type="dxa"/>
          </w:tcPr>
          <w:p w14:paraId="201C6556" w14:textId="77777777" w:rsidR="00C2272F" w:rsidRPr="00421225" w:rsidRDefault="00C2272F" w:rsidP="00C2272F">
            <w:pPr>
              <w:jc w:val="right"/>
              <w:rPr>
                <w:b/>
                <w:sz w:val="20"/>
                <w:szCs w:val="22"/>
              </w:rPr>
            </w:pPr>
          </w:p>
        </w:tc>
        <w:tc>
          <w:tcPr>
            <w:tcW w:w="983" w:type="dxa"/>
            <w:vAlign w:val="center"/>
          </w:tcPr>
          <w:p w14:paraId="7C685C65" w14:textId="77777777" w:rsidR="00C2272F" w:rsidRPr="00421225" w:rsidRDefault="00C2272F" w:rsidP="00C2272F">
            <w:pPr>
              <w:jc w:val="right"/>
              <w:rPr>
                <w:b/>
                <w:sz w:val="20"/>
                <w:szCs w:val="22"/>
              </w:rPr>
            </w:pPr>
            <w:r w:rsidRPr="00421225">
              <w:rPr>
                <w:b/>
                <w:sz w:val="20"/>
                <w:szCs w:val="22"/>
              </w:rPr>
              <w:t>£’000</w:t>
            </w:r>
          </w:p>
        </w:tc>
        <w:tc>
          <w:tcPr>
            <w:tcW w:w="222" w:type="dxa"/>
            <w:vAlign w:val="center"/>
          </w:tcPr>
          <w:p w14:paraId="4AAD8BD2" w14:textId="77777777" w:rsidR="00C2272F" w:rsidRPr="00421225" w:rsidRDefault="00C2272F" w:rsidP="00C2272F">
            <w:pPr>
              <w:jc w:val="right"/>
              <w:rPr>
                <w:b/>
                <w:sz w:val="20"/>
                <w:szCs w:val="22"/>
              </w:rPr>
            </w:pPr>
          </w:p>
        </w:tc>
        <w:tc>
          <w:tcPr>
            <w:tcW w:w="1461" w:type="dxa"/>
            <w:noWrap/>
            <w:vAlign w:val="center"/>
            <w:hideMark/>
          </w:tcPr>
          <w:p w14:paraId="7ED9DE50" w14:textId="77777777" w:rsidR="00C2272F" w:rsidRPr="00421225" w:rsidRDefault="00C2272F" w:rsidP="00C2272F">
            <w:pPr>
              <w:jc w:val="right"/>
              <w:rPr>
                <w:b/>
                <w:bCs/>
                <w:sz w:val="20"/>
                <w:szCs w:val="22"/>
              </w:rPr>
            </w:pPr>
            <w:r w:rsidRPr="00421225">
              <w:rPr>
                <w:b/>
                <w:sz w:val="20"/>
                <w:szCs w:val="22"/>
              </w:rPr>
              <w:t>£’000</w:t>
            </w:r>
          </w:p>
        </w:tc>
        <w:tc>
          <w:tcPr>
            <w:tcW w:w="279" w:type="dxa"/>
            <w:noWrap/>
            <w:vAlign w:val="center"/>
            <w:hideMark/>
          </w:tcPr>
          <w:p w14:paraId="073299E7" w14:textId="77777777" w:rsidR="00C2272F" w:rsidRPr="00421225" w:rsidRDefault="00C2272F" w:rsidP="00C2272F">
            <w:pPr>
              <w:jc w:val="right"/>
              <w:rPr>
                <w:b/>
                <w:bCs/>
                <w:sz w:val="20"/>
                <w:szCs w:val="22"/>
              </w:rPr>
            </w:pPr>
          </w:p>
        </w:tc>
        <w:tc>
          <w:tcPr>
            <w:tcW w:w="1172" w:type="dxa"/>
            <w:noWrap/>
            <w:vAlign w:val="center"/>
            <w:hideMark/>
          </w:tcPr>
          <w:p w14:paraId="3B46E9B1" w14:textId="77777777" w:rsidR="00C2272F" w:rsidRPr="00421225" w:rsidRDefault="00C2272F" w:rsidP="00C2272F">
            <w:pPr>
              <w:jc w:val="right"/>
              <w:rPr>
                <w:b/>
                <w:bCs/>
                <w:sz w:val="20"/>
                <w:szCs w:val="22"/>
              </w:rPr>
            </w:pPr>
            <w:r w:rsidRPr="00421225">
              <w:rPr>
                <w:b/>
                <w:sz w:val="20"/>
                <w:szCs w:val="22"/>
              </w:rPr>
              <w:t>£’000</w:t>
            </w:r>
          </w:p>
        </w:tc>
        <w:tc>
          <w:tcPr>
            <w:tcW w:w="245" w:type="dxa"/>
            <w:noWrap/>
            <w:vAlign w:val="center"/>
            <w:hideMark/>
          </w:tcPr>
          <w:p w14:paraId="2A7FFCAD" w14:textId="77777777" w:rsidR="00C2272F" w:rsidRPr="00421225" w:rsidRDefault="00C2272F" w:rsidP="00C2272F">
            <w:pPr>
              <w:jc w:val="right"/>
              <w:rPr>
                <w:b/>
                <w:bCs/>
                <w:sz w:val="20"/>
                <w:szCs w:val="22"/>
              </w:rPr>
            </w:pPr>
          </w:p>
        </w:tc>
        <w:tc>
          <w:tcPr>
            <w:tcW w:w="1172" w:type="dxa"/>
            <w:noWrap/>
            <w:vAlign w:val="center"/>
            <w:hideMark/>
          </w:tcPr>
          <w:p w14:paraId="0B0D365E" w14:textId="77777777" w:rsidR="00C2272F" w:rsidRPr="00421225" w:rsidRDefault="00C2272F" w:rsidP="00C2272F">
            <w:pPr>
              <w:jc w:val="right"/>
              <w:rPr>
                <w:b/>
                <w:bCs/>
                <w:sz w:val="20"/>
                <w:szCs w:val="22"/>
              </w:rPr>
            </w:pPr>
            <w:r w:rsidRPr="00421225">
              <w:rPr>
                <w:b/>
                <w:sz w:val="20"/>
                <w:szCs w:val="22"/>
              </w:rPr>
              <w:t>£’000</w:t>
            </w:r>
          </w:p>
        </w:tc>
        <w:tc>
          <w:tcPr>
            <w:tcW w:w="387" w:type="dxa"/>
            <w:noWrap/>
            <w:vAlign w:val="center"/>
            <w:hideMark/>
          </w:tcPr>
          <w:p w14:paraId="14EB6C7F" w14:textId="77777777" w:rsidR="00C2272F" w:rsidRPr="00421225" w:rsidRDefault="00C2272F" w:rsidP="00C2272F">
            <w:pPr>
              <w:jc w:val="right"/>
              <w:rPr>
                <w:b/>
                <w:bCs/>
                <w:sz w:val="20"/>
                <w:szCs w:val="22"/>
              </w:rPr>
            </w:pPr>
          </w:p>
        </w:tc>
        <w:tc>
          <w:tcPr>
            <w:tcW w:w="756" w:type="dxa"/>
            <w:noWrap/>
            <w:vAlign w:val="center"/>
            <w:hideMark/>
          </w:tcPr>
          <w:p w14:paraId="26AE0E64" w14:textId="77777777" w:rsidR="00C2272F" w:rsidRPr="00421225" w:rsidRDefault="00C2272F" w:rsidP="00C2272F">
            <w:pPr>
              <w:jc w:val="right"/>
              <w:rPr>
                <w:b/>
                <w:bCs/>
                <w:sz w:val="20"/>
                <w:szCs w:val="22"/>
              </w:rPr>
            </w:pPr>
            <w:r w:rsidRPr="00421225">
              <w:rPr>
                <w:b/>
                <w:sz w:val="20"/>
                <w:szCs w:val="22"/>
              </w:rPr>
              <w:t>£’000</w:t>
            </w:r>
          </w:p>
        </w:tc>
      </w:tr>
      <w:tr w:rsidR="00C2272F" w:rsidRPr="00421225" w14:paraId="5E927891" w14:textId="77777777" w:rsidTr="006911A2">
        <w:trPr>
          <w:trHeight w:val="300"/>
        </w:trPr>
        <w:tc>
          <w:tcPr>
            <w:tcW w:w="1858" w:type="dxa"/>
            <w:noWrap/>
            <w:vAlign w:val="bottom"/>
            <w:hideMark/>
          </w:tcPr>
          <w:p w14:paraId="66FB9EE7" w14:textId="77777777" w:rsidR="00C2272F" w:rsidRPr="00421225" w:rsidRDefault="00C2272F" w:rsidP="00C2272F">
            <w:pPr>
              <w:rPr>
                <w:sz w:val="22"/>
                <w:szCs w:val="22"/>
              </w:rPr>
            </w:pPr>
            <w:r w:rsidRPr="00421225">
              <w:rPr>
                <w:b/>
                <w:bCs/>
                <w:sz w:val="22"/>
                <w:szCs w:val="22"/>
              </w:rPr>
              <w:t>Cost or valuation</w:t>
            </w:r>
          </w:p>
        </w:tc>
        <w:tc>
          <w:tcPr>
            <w:tcW w:w="222" w:type="dxa"/>
          </w:tcPr>
          <w:p w14:paraId="5E0BF762" w14:textId="77777777" w:rsidR="00C2272F" w:rsidRPr="00421225" w:rsidRDefault="00C2272F" w:rsidP="00C2272F">
            <w:pPr>
              <w:jc w:val="right"/>
              <w:rPr>
                <w:sz w:val="22"/>
                <w:szCs w:val="22"/>
              </w:rPr>
            </w:pPr>
          </w:p>
        </w:tc>
        <w:tc>
          <w:tcPr>
            <w:tcW w:w="1239" w:type="dxa"/>
          </w:tcPr>
          <w:p w14:paraId="0C1E40EC" w14:textId="77777777" w:rsidR="00C2272F" w:rsidRPr="00421225" w:rsidRDefault="00C2272F" w:rsidP="00C2272F">
            <w:pPr>
              <w:jc w:val="right"/>
              <w:rPr>
                <w:sz w:val="22"/>
                <w:szCs w:val="22"/>
              </w:rPr>
            </w:pPr>
          </w:p>
        </w:tc>
        <w:tc>
          <w:tcPr>
            <w:tcW w:w="222" w:type="dxa"/>
          </w:tcPr>
          <w:p w14:paraId="7FAD5ACC" w14:textId="77777777" w:rsidR="00C2272F" w:rsidRPr="00421225" w:rsidRDefault="00C2272F" w:rsidP="00C2272F">
            <w:pPr>
              <w:jc w:val="right"/>
              <w:rPr>
                <w:sz w:val="22"/>
                <w:szCs w:val="22"/>
              </w:rPr>
            </w:pPr>
          </w:p>
        </w:tc>
        <w:tc>
          <w:tcPr>
            <w:tcW w:w="983" w:type="dxa"/>
          </w:tcPr>
          <w:p w14:paraId="388145BC" w14:textId="77777777" w:rsidR="00C2272F" w:rsidRPr="00421225" w:rsidRDefault="00C2272F" w:rsidP="00C2272F">
            <w:pPr>
              <w:jc w:val="right"/>
              <w:rPr>
                <w:sz w:val="22"/>
                <w:szCs w:val="22"/>
              </w:rPr>
            </w:pPr>
          </w:p>
        </w:tc>
        <w:tc>
          <w:tcPr>
            <w:tcW w:w="222" w:type="dxa"/>
          </w:tcPr>
          <w:p w14:paraId="525D206D" w14:textId="77777777" w:rsidR="00C2272F" w:rsidRPr="00421225" w:rsidRDefault="00C2272F" w:rsidP="00C2272F">
            <w:pPr>
              <w:jc w:val="right"/>
              <w:rPr>
                <w:sz w:val="22"/>
                <w:szCs w:val="22"/>
              </w:rPr>
            </w:pPr>
          </w:p>
        </w:tc>
        <w:tc>
          <w:tcPr>
            <w:tcW w:w="1461" w:type="dxa"/>
            <w:noWrap/>
            <w:vAlign w:val="center"/>
            <w:hideMark/>
          </w:tcPr>
          <w:p w14:paraId="59B1DB59" w14:textId="77777777" w:rsidR="00C2272F" w:rsidRPr="00421225" w:rsidRDefault="00C2272F" w:rsidP="00C2272F">
            <w:pPr>
              <w:jc w:val="right"/>
              <w:rPr>
                <w:sz w:val="22"/>
                <w:szCs w:val="22"/>
              </w:rPr>
            </w:pPr>
          </w:p>
        </w:tc>
        <w:tc>
          <w:tcPr>
            <w:tcW w:w="279" w:type="dxa"/>
            <w:noWrap/>
            <w:vAlign w:val="center"/>
            <w:hideMark/>
          </w:tcPr>
          <w:p w14:paraId="1738D8CD" w14:textId="77777777" w:rsidR="00C2272F" w:rsidRPr="00421225" w:rsidRDefault="00C2272F" w:rsidP="00C2272F">
            <w:pPr>
              <w:jc w:val="right"/>
              <w:rPr>
                <w:sz w:val="22"/>
                <w:szCs w:val="22"/>
              </w:rPr>
            </w:pPr>
          </w:p>
        </w:tc>
        <w:tc>
          <w:tcPr>
            <w:tcW w:w="1172" w:type="dxa"/>
            <w:noWrap/>
            <w:vAlign w:val="center"/>
            <w:hideMark/>
          </w:tcPr>
          <w:p w14:paraId="7AE1E06C" w14:textId="77777777" w:rsidR="00C2272F" w:rsidRPr="00421225" w:rsidRDefault="00C2272F" w:rsidP="00C2272F">
            <w:pPr>
              <w:jc w:val="right"/>
              <w:rPr>
                <w:sz w:val="22"/>
                <w:szCs w:val="22"/>
              </w:rPr>
            </w:pPr>
          </w:p>
        </w:tc>
        <w:tc>
          <w:tcPr>
            <w:tcW w:w="245" w:type="dxa"/>
            <w:noWrap/>
            <w:vAlign w:val="center"/>
            <w:hideMark/>
          </w:tcPr>
          <w:p w14:paraId="466B9907" w14:textId="77777777" w:rsidR="00C2272F" w:rsidRPr="00421225" w:rsidRDefault="00C2272F" w:rsidP="00C2272F">
            <w:pPr>
              <w:jc w:val="right"/>
              <w:rPr>
                <w:sz w:val="22"/>
                <w:szCs w:val="22"/>
              </w:rPr>
            </w:pPr>
          </w:p>
        </w:tc>
        <w:tc>
          <w:tcPr>
            <w:tcW w:w="1172" w:type="dxa"/>
            <w:noWrap/>
            <w:vAlign w:val="center"/>
            <w:hideMark/>
          </w:tcPr>
          <w:p w14:paraId="28DA7CE2" w14:textId="77777777" w:rsidR="00C2272F" w:rsidRPr="00421225" w:rsidRDefault="00C2272F" w:rsidP="00C2272F">
            <w:pPr>
              <w:jc w:val="right"/>
              <w:rPr>
                <w:sz w:val="22"/>
                <w:szCs w:val="22"/>
              </w:rPr>
            </w:pPr>
          </w:p>
        </w:tc>
        <w:tc>
          <w:tcPr>
            <w:tcW w:w="387" w:type="dxa"/>
            <w:noWrap/>
            <w:vAlign w:val="center"/>
            <w:hideMark/>
          </w:tcPr>
          <w:p w14:paraId="60F5ADAF" w14:textId="77777777" w:rsidR="00C2272F" w:rsidRPr="00421225" w:rsidRDefault="00C2272F" w:rsidP="00C2272F">
            <w:pPr>
              <w:jc w:val="right"/>
              <w:rPr>
                <w:sz w:val="22"/>
                <w:szCs w:val="22"/>
              </w:rPr>
            </w:pPr>
          </w:p>
        </w:tc>
        <w:tc>
          <w:tcPr>
            <w:tcW w:w="756" w:type="dxa"/>
            <w:noWrap/>
            <w:vAlign w:val="center"/>
            <w:hideMark/>
          </w:tcPr>
          <w:p w14:paraId="4C150CA2" w14:textId="77777777" w:rsidR="00C2272F" w:rsidRPr="00421225" w:rsidRDefault="00C2272F" w:rsidP="00C2272F">
            <w:pPr>
              <w:jc w:val="right"/>
              <w:rPr>
                <w:sz w:val="22"/>
                <w:szCs w:val="22"/>
              </w:rPr>
            </w:pPr>
          </w:p>
        </w:tc>
      </w:tr>
      <w:tr w:rsidR="00426AAD" w:rsidRPr="00421225" w14:paraId="74A5F9F4" w14:textId="77777777">
        <w:trPr>
          <w:trHeight w:val="300"/>
        </w:trPr>
        <w:tc>
          <w:tcPr>
            <w:tcW w:w="1858" w:type="dxa"/>
            <w:noWrap/>
            <w:vAlign w:val="bottom"/>
            <w:hideMark/>
          </w:tcPr>
          <w:p w14:paraId="34284B16" w14:textId="79CF2F16" w:rsidR="00426AAD" w:rsidRPr="00421225" w:rsidRDefault="00426AAD" w:rsidP="00426AAD">
            <w:pPr>
              <w:rPr>
                <w:sz w:val="22"/>
                <w:szCs w:val="22"/>
              </w:rPr>
            </w:pPr>
            <w:proofErr w:type="gramStart"/>
            <w:r w:rsidRPr="00421225">
              <w:rPr>
                <w:sz w:val="22"/>
                <w:szCs w:val="22"/>
              </w:rPr>
              <w:t>At</w:t>
            </w:r>
            <w:proofErr w:type="gramEnd"/>
            <w:r w:rsidRPr="00421225">
              <w:rPr>
                <w:sz w:val="22"/>
                <w:szCs w:val="22"/>
              </w:rPr>
              <w:t xml:space="preserve"> 1 April 2025</w:t>
            </w:r>
          </w:p>
        </w:tc>
        <w:tc>
          <w:tcPr>
            <w:tcW w:w="222" w:type="dxa"/>
          </w:tcPr>
          <w:p w14:paraId="08D560DD" w14:textId="77777777" w:rsidR="00426AAD" w:rsidRPr="00421225" w:rsidRDefault="00426AAD" w:rsidP="00426AAD">
            <w:pPr>
              <w:jc w:val="right"/>
              <w:rPr>
                <w:sz w:val="22"/>
                <w:szCs w:val="22"/>
              </w:rPr>
            </w:pPr>
          </w:p>
        </w:tc>
        <w:tc>
          <w:tcPr>
            <w:tcW w:w="1239" w:type="dxa"/>
          </w:tcPr>
          <w:p w14:paraId="7CF1B7E7" w14:textId="0B456619" w:rsidR="00426AAD" w:rsidRPr="00421225" w:rsidRDefault="00426AAD" w:rsidP="00426AAD">
            <w:pPr>
              <w:jc w:val="right"/>
              <w:rPr>
                <w:sz w:val="22"/>
                <w:szCs w:val="22"/>
              </w:rPr>
            </w:pPr>
            <w:r w:rsidRPr="00421225">
              <w:rPr>
                <w:sz w:val="22"/>
                <w:szCs w:val="22"/>
              </w:rPr>
              <w:t>1,080</w:t>
            </w:r>
          </w:p>
        </w:tc>
        <w:tc>
          <w:tcPr>
            <w:tcW w:w="222" w:type="dxa"/>
          </w:tcPr>
          <w:p w14:paraId="60290CE8" w14:textId="77777777" w:rsidR="00426AAD" w:rsidRPr="00421225" w:rsidRDefault="00426AAD" w:rsidP="00426AAD">
            <w:pPr>
              <w:jc w:val="right"/>
              <w:rPr>
                <w:sz w:val="22"/>
                <w:szCs w:val="22"/>
              </w:rPr>
            </w:pPr>
          </w:p>
        </w:tc>
        <w:tc>
          <w:tcPr>
            <w:tcW w:w="983" w:type="dxa"/>
            <w:vAlign w:val="center"/>
          </w:tcPr>
          <w:p w14:paraId="21E10104" w14:textId="13A9FEE8" w:rsidR="00426AAD" w:rsidRPr="00421225" w:rsidRDefault="00426AAD" w:rsidP="00426AAD">
            <w:pPr>
              <w:jc w:val="right"/>
              <w:rPr>
                <w:sz w:val="22"/>
                <w:szCs w:val="22"/>
              </w:rPr>
            </w:pPr>
            <w:r w:rsidRPr="00421225">
              <w:rPr>
                <w:sz w:val="22"/>
                <w:szCs w:val="22"/>
              </w:rPr>
              <w:t>595</w:t>
            </w:r>
          </w:p>
        </w:tc>
        <w:tc>
          <w:tcPr>
            <w:tcW w:w="222" w:type="dxa"/>
            <w:vAlign w:val="center"/>
          </w:tcPr>
          <w:p w14:paraId="4FF0BD09" w14:textId="77777777" w:rsidR="00426AAD" w:rsidRPr="00421225" w:rsidRDefault="00426AAD" w:rsidP="00426AAD">
            <w:pPr>
              <w:jc w:val="right"/>
              <w:rPr>
                <w:sz w:val="22"/>
                <w:szCs w:val="22"/>
              </w:rPr>
            </w:pPr>
          </w:p>
        </w:tc>
        <w:tc>
          <w:tcPr>
            <w:tcW w:w="1461" w:type="dxa"/>
            <w:noWrap/>
            <w:vAlign w:val="center"/>
          </w:tcPr>
          <w:p w14:paraId="6190E027" w14:textId="78F9C531" w:rsidR="00426AAD" w:rsidRPr="00421225" w:rsidRDefault="00426AAD" w:rsidP="00426AAD">
            <w:pPr>
              <w:jc w:val="right"/>
              <w:rPr>
                <w:sz w:val="22"/>
                <w:szCs w:val="22"/>
              </w:rPr>
            </w:pPr>
            <w:r w:rsidRPr="00421225">
              <w:rPr>
                <w:sz w:val="22"/>
                <w:szCs w:val="22"/>
              </w:rPr>
              <w:t>1,092</w:t>
            </w:r>
          </w:p>
        </w:tc>
        <w:tc>
          <w:tcPr>
            <w:tcW w:w="279" w:type="dxa"/>
            <w:noWrap/>
            <w:vAlign w:val="center"/>
          </w:tcPr>
          <w:p w14:paraId="0DF428DD" w14:textId="77777777" w:rsidR="00426AAD" w:rsidRPr="00421225" w:rsidRDefault="00426AAD" w:rsidP="00426AAD">
            <w:pPr>
              <w:jc w:val="right"/>
              <w:rPr>
                <w:sz w:val="22"/>
                <w:szCs w:val="22"/>
              </w:rPr>
            </w:pPr>
          </w:p>
        </w:tc>
        <w:tc>
          <w:tcPr>
            <w:tcW w:w="1172" w:type="dxa"/>
            <w:noWrap/>
            <w:vAlign w:val="center"/>
          </w:tcPr>
          <w:p w14:paraId="6AD060F4" w14:textId="52DCEAD1" w:rsidR="00426AAD" w:rsidRPr="00421225" w:rsidRDefault="00426AAD" w:rsidP="00426AAD">
            <w:pPr>
              <w:jc w:val="right"/>
              <w:rPr>
                <w:sz w:val="22"/>
                <w:szCs w:val="22"/>
              </w:rPr>
            </w:pPr>
            <w:r w:rsidRPr="00421225">
              <w:rPr>
                <w:sz w:val="22"/>
                <w:szCs w:val="22"/>
              </w:rPr>
              <w:t>218</w:t>
            </w:r>
          </w:p>
        </w:tc>
        <w:tc>
          <w:tcPr>
            <w:tcW w:w="245" w:type="dxa"/>
            <w:noWrap/>
            <w:vAlign w:val="center"/>
          </w:tcPr>
          <w:p w14:paraId="57245318" w14:textId="77777777" w:rsidR="00426AAD" w:rsidRPr="00421225" w:rsidRDefault="00426AAD" w:rsidP="00426AAD">
            <w:pPr>
              <w:jc w:val="right"/>
              <w:rPr>
                <w:sz w:val="22"/>
                <w:szCs w:val="22"/>
              </w:rPr>
            </w:pPr>
          </w:p>
        </w:tc>
        <w:tc>
          <w:tcPr>
            <w:tcW w:w="1172" w:type="dxa"/>
            <w:noWrap/>
            <w:vAlign w:val="center"/>
          </w:tcPr>
          <w:p w14:paraId="2794B3A2" w14:textId="4A00C504" w:rsidR="00426AAD" w:rsidRPr="00421225" w:rsidRDefault="00426AAD" w:rsidP="00426AAD">
            <w:pPr>
              <w:jc w:val="right"/>
              <w:rPr>
                <w:sz w:val="22"/>
                <w:szCs w:val="22"/>
              </w:rPr>
            </w:pPr>
            <w:r w:rsidRPr="00421225">
              <w:rPr>
                <w:sz w:val="22"/>
                <w:szCs w:val="22"/>
              </w:rPr>
              <w:t>501</w:t>
            </w:r>
          </w:p>
        </w:tc>
        <w:tc>
          <w:tcPr>
            <w:tcW w:w="387" w:type="dxa"/>
            <w:noWrap/>
            <w:vAlign w:val="center"/>
          </w:tcPr>
          <w:p w14:paraId="0EBC279E" w14:textId="77777777" w:rsidR="00426AAD" w:rsidRPr="00421225" w:rsidRDefault="00426AAD" w:rsidP="00426AAD">
            <w:pPr>
              <w:jc w:val="right"/>
              <w:rPr>
                <w:sz w:val="22"/>
                <w:szCs w:val="22"/>
              </w:rPr>
            </w:pPr>
          </w:p>
        </w:tc>
        <w:tc>
          <w:tcPr>
            <w:tcW w:w="756" w:type="dxa"/>
            <w:noWrap/>
            <w:vAlign w:val="center"/>
          </w:tcPr>
          <w:p w14:paraId="6348A31A" w14:textId="173D989B" w:rsidR="00426AAD" w:rsidRPr="00421225" w:rsidRDefault="00426AAD" w:rsidP="00426AAD">
            <w:pPr>
              <w:jc w:val="right"/>
              <w:rPr>
                <w:sz w:val="22"/>
                <w:szCs w:val="22"/>
              </w:rPr>
            </w:pPr>
            <w:r w:rsidRPr="00421225">
              <w:rPr>
                <w:sz w:val="22"/>
                <w:szCs w:val="22"/>
              </w:rPr>
              <w:t>3,486</w:t>
            </w:r>
          </w:p>
        </w:tc>
      </w:tr>
      <w:tr w:rsidR="00C2272F" w:rsidRPr="00421225" w14:paraId="42E330E4" w14:textId="77777777" w:rsidTr="006911A2">
        <w:trPr>
          <w:trHeight w:val="300"/>
        </w:trPr>
        <w:tc>
          <w:tcPr>
            <w:tcW w:w="1858" w:type="dxa"/>
            <w:noWrap/>
            <w:vAlign w:val="bottom"/>
            <w:hideMark/>
          </w:tcPr>
          <w:p w14:paraId="1E72F9DB" w14:textId="77777777" w:rsidR="00C2272F" w:rsidRPr="00421225" w:rsidRDefault="00C2272F" w:rsidP="00C2272F">
            <w:pPr>
              <w:rPr>
                <w:sz w:val="22"/>
                <w:szCs w:val="22"/>
              </w:rPr>
            </w:pPr>
            <w:r w:rsidRPr="00421225">
              <w:rPr>
                <w:sz w:val="22"/>
                <w:szCs w:val="22"/>
              </w:rPr>
              <w:t>Additions</w:t>
            </w:r>
          </w:p>
        </w:tc>
        <w:tc>
          <w:tcPr>
            <w:tcW w:w="222" w:type="dxa"/>
          </w:tcPr>
          <w:p w14:paraId="3BE815E9" w14:textId="77777777" w:rsidR="00C2272F" w:rsidRPr="00421225" w:rsidRDefault="00C2272F" w:rsidP="00C2272F">
            <w:pPr>
              <w:jc w:val="right"/>
              <w:rPr>
                <w:sz w:val="22"/>
                <w:szCs w:val="22"/>
              </w:rPr>
            </w:pPr>
          </w:p>
        </w:tc>
        <w:tc>
          <w:tcPr>
            <w:tcW w:w="1239" w:type="dxa"/>
          </w:tcPr>
          <w:p w14:paraId="519D4CD5" w14:textId="4DA0296F" w:rsidR="00C2272F" w:rsidRPr="00421225" w:rsidRDefault="00195567" w:rsidP="00C2272F">
            <w:pPr>
              <w:jc w:val="right"/>
              <w:rPr>
                <w:sz w:val="22"/>
                <w:szCs w:val="22"/>
              </w:rPr>
            </w:pPr>
            <w:r w:rsidRPr="00421225">
              <w:rPr>
                <w:sz w:val="22"/>
                <w:szCs w:val="22"/>
              </w:rPr>
              <w:t>814</w:t>
            </w:r>
          </w:p>
        </w:tc>
        <w:tc>
          <w:tcPr>
            <w:tcW w:w="222" w:type="dxa"/>
          </w:tcPr>
          <w:p w14:paraId="1A996245" w14:textId="77777777" w:rsidR="00C2272F" w:rsidRPr="00421225" w:rsidRDefault="00C2272F" w:rsidP="00C2272F">
            <w:pPr>
              <w:jc w:val="right"/>
              <w:rPr>
                <w:sz w:val="22"/>
                <w:szCs w:val="22"/>
              </w:rPr>
            </w:pPr>
          </w:p>
        </w:tc>
        <w:tc>
          <w:tcPr>
            <w:tcW w:w="983" w:type="dxa"/>
            <w:vAlign w:val="center"/>
          </w:tcPr>
          <w:p w14:paraId="095BB135" w14:textId="51234B58" w:rsidR="00C2272F" w:rsidRPr="00421225" w:rsidRDefault="00195567" w:rsidP="00C2272F">
            <w:pPr>
              <w:jc w:val="right"/>
              <w:rPr>
                <w:sz w:val="22"/>
                <w:szCs w:val="22"/>
              </w:rPr>
            </w:pPr>
            <w:r w:rsidRPr="00421225">
              <w:rPr>
                <w:sz w:val="22"/>
                <w:szCs w:val="22"/>
              </w:rPr>
              <w:t>-</w:t>
            </w:r>
          </w:p>
        </w:tc>
        <w:tc>
          <w:tcPr>
            <w:tcW w:w="222" w:type="dxa"/>
            <w:vAlign w:val="center"/>
          </w:tcPr>
          <w:p w14:paraId="1DAA0450" w14:textId="0E4AF178" w:rsidR="00C2272F" w:rsidRPr="00421225" w:rsidRDefault="00C2272F" w:rsidP="00C2272F">
            <w:pPr>
              <w:jc w:val="right"/>
              <w:rPr>
                <w:sz w:val="22"/>
                <w:szCs w:val="22"/>
              </w:rPr>
            </w:pPr>
          </w:p>
        </w:tc>
        <w:tc>
          <w:tcPr>
            <w:tcW w:w="1461" w:type="dxa"/>
            <w:noWrap/>
            <w:vAlign w:val="center"/>
          </w:tcPr>
          <w:p w14:paraId="1E744489" w14:textId="1A42809B" w:rsidR="00C2272F" w:rsidRPr="00421225" w:rsidRDefault="00195567" w:rsidP="00C2272F">
            <w:pPr>
              <w:jc w:val="right"/>
              <w:rPr>
                <w:sz w:val="22"/>
                <w:szCs w:val="22"/>
              </w:rPr>
            </w:pPr>
            <w:r w:rsidRPr="00421225">
              <w:rPr>
                <w:sz w:val="22"/>
                <w:szCs w:val="22"/>
              </w:rPr>
              <w:t>-</w:t>
            </w:r>
          </w:p>
        </w:tc>
        <w:tc>
          <w:tcPr>
            <w:tcW w:w="279" w:type="dxa"/>
            <w:noWrap/>
            <w:vAlign w:val="center"/>
          </w:tcPr>
          <w:p w14:paraId="6D75FC94" w14:textId="77777777" w:rsidR="00C2272F" w:rsidRPr="00421225" w:rsidRDefault="00C2272F" w:rsidP="00C2272F">
            <w:pPr>
              <w:jc w:val="right"/>
              <w:rPr>
                <w:sz w:val="22"/>
                <w:szCs w:val="22"/>
              </w:rPr>
            </w:pPr>
          </w:p>
        </w:tc>
        <w:tc>
          <w:tcPr>
            <w:tcW w:w="1172" w:type="dxa"/>
            <w:noWrap/>
            <w:vAlign w:val="center"/>
          </w:tcPr>
          <w:p w14:paraId="6267BE89" w14:textId="04DA15A6" w:rsidR="00C2272F" w:rsidRPr="00421225" w:rsidRDefault="00195567" w:rsidP="00C2272F">
            <w:pPr>
              <w:jc w:val="right"/>
              <w:rPr>
                <w:sz w:val="22"/>
                <w:szCs w:val="22"/>
              </w:rPr>
            </w:pPr>
            <w:r w:rsidRPr="00421225">
              <w:rPr>
                <w:sz w:val="22"/>
                <w:szCs w:val="22"/>
              </w:rPr>
              <w:t>1</w:t>
            </w:r>
          </w:p>
        </w:tc>
        <w:tc>
          <w:tcPr>
            <w:tcW w:w="245" w:type="dxa"/>
            <w:noWrap/>
            <w:vAlign w:val="center"/>
          </w:tcPr>
          <w:p w14:paraId="410588E1" w14:textId="77777777" w:rsidR="00C2272F" w:rsidRPr="00421225" w:rsidRDefault="00C2272F" w:rsidP="00C2272F">
            <w:pPr>
              <w:jc w:val="right"/>
              <w:rPr>
                <w:sz w:val="22"/>
                <w:szCs w:val="22"/>
              </w:rPr>
            </w:pPr>
          </w:p>
        </w:tc>
        <w:tc>
          <w:tcPr>
            <w:tcW w:w="1172" w:type="dxa"/>
            <w:noWrap/>
            <w:vAlign w:val="center"/>
          </w:tcPr>
          <w:p w14:paraId="0C60E3ED" w14:textId="6B7A68D0" w:rsidR="00C2272F" w:rsidRPr="00421225" w:rsidRDefault="00195567" w:rsidP="00C2272F">
            <w:pPr>
              <w:jc w:val="right"/>
              <w:rPr>
                <w:sz w:val="22"/>
                <w:szCs w:val="22"/>
              </w:rPr>
            </w:pPr>
            <w:r w:rsidRPr="00421225">
              <w:rPr>
                <w:sz w:val="22"/>
                <w:szCs w:val="22"/>
              </w:rPr>
              <w:t>-</w:t>
            </w:r>
          </w:p>
        </w:tc>
        <w:tc>
          <w:tcPr>
            <w:tcW w:w="387" w:type="dxa"/>
            <w:noWrap/>
            <w:vAlign w:val="center"/>
          </w:tcPr>
          <w:p w14:paraId="7C14B9CF" w14:textId="77777777" w:rsidR="00C2272F" w:rsidRPr="00421225" w:rsidRDefault="00C2272F" w:rsidP="00C2272F">
            <w:pPr>
              <w:jc w:val="right"/>
              <w:rPr>
                <w:sz w:val="22"/>
                <w:szCs w:val="22"/>
              </w:rPr>
            </w:pPr>
          </w:p>
        </w:tc>
        <w:tc>
          <w:tcPr>
            <w:tcW w:w="756" w:type="dxa"/>
            <w:noWrap/>
            <w:vAlign w:val="center"/>
          </w:tcPr>
          <w:p w14:paraId="42293BAD" w14:textId="4763430D" w:rsidR="00C2272F" w:rsidRPr="00421225" w:rsidRDefault="00195567" w:rsidP="00C2272F">
            <w:pPr>
              <w:jc w:val="right"/>
              <w:rPr>
                <w:sz w:val="22"/>
                <w:szCs w:val="22"/>
              </w:rPr>
            </w:pPr>
            <w:r w:rsidRPr="00421225">
              <w:rPr>
                <w:sz w:val="22"/>
                <w:szCs w:val="22"/>
              </w:rPr>
              <w:t>815</w:t>
            </w:r>
          </w:p>
        </w:tc>
      </w:tr>
      <w:tr w:rsidR="00C2272F" w:rsidRPr="00421225" w14:paraId="3E2A54C9" w14:textId="77777777" w:rsidTr="006911A2">
        <w:trPr>
          <w:trHeight w:val="300"/>
        </w:trPr>
        <w:tc>
          <w:tcPr>
            <w:tcW w:w="1858" w:type="dxa"/>
            <w:noWrap/>
            <w:vAlign w:val="bottom"/>
          </w:tcPr>
          <w:p w14:paraId="20D77AE3" w14:textId="77777777" w:rsidR="00C2272F" w:rsidRPr="00421225" w:rsidRDefault="00C2272F" w:rsidP="00C2272F">
            <w:pPr>
              <w:rPr>
                <w:sz w:val="22"/>
                <w:szCs w:val="22"/>
              </w:rPr>
            </w:pPr>
            <w:r w:rsidRPr="00421225">
              <w:rPr>
                <w:sz w:val="22"/>
                <w:szCs w:val="22"/>
              </w:rPr>
              <w:t>Revaluation</w:t>
            </w:r>
          </w:p>
        </w:tc>
        <w:tc>
          <w:tcPr>
            <w:tcW w:w="222" w:type="dxa"/>
          </w:tcPr>
          <w:p w14:paraId="05922B10" w14:textId="77777777" w:rsidR="00C2272F" w:rsidRPr="00421225" w:rsidRDefault="00C2272F" w:rsidP="00C2272F">
            <w:pPr>
              <w:jc w:val="right"/>
              <w:rPr>
                <w:sz w:val="22"/>
                <w:szCs w:val="22"/>
              </w:rPr>
            </w:pPr>
          </w:p>
        </w:tc>
        <w:tc>
          <w:tcPr>
            <w:tcW w:w="1239" w:type="dxa"/>
            <w:tcBorders>
              <w:bottom w:val="single" w:sz="4" w:space="0" w:color="auto"/>
            </w:tcBorders>
          </w:tcPr>
          <w:p w14:paraId="538ABB0F" w14:textId="14627399" w:rsidR="00C2272F" w:rsidRPr="00421225" w:rsidRDefault="00195567" w:rsidP="00C2272F">
            <w:pPr>
              <w:jc w:val="right"/>
              <w:rPr>
                <w:sz w:val="22"/>
                <w:szCs w:val="22"/>
              </w:rPr>
            </w:pPr>
            <w:r w:rsidRPr="00421225">
              <w:rPr>
                <w:sz w:val="22"/>
                <w:szCs w:val="22"/>
              </w:rPr>
              <w:t>-</w:t>
            </w:r>
          </w:p>
        </w:tc>
        <w:tc>
          <w:tcPr>
            <w:tcW w:w="222" w:type="dxa"/>
          </w:tcPr>
          <w:p w14:paraId="0C371BC6" w14:textId="77777777" w:rsidR="00C2272F" w:rsidRPr="00421225" w:rsidRDefault="00C2272F" w:rsidP="00C2272F">
            <w:pPr>
              <w:jc w:val="right"/>
              <w:rPr>
                <w:sz w:val="22"/>
                <w:szCs w:val="22"/>
              </w:rPr>
            </w:pPr>
          </w:p>
        </w:tc>
        <w:tc>
          <w:tcPr>
            <w:tcW w:w="983" w:type="dxa"/>
            <w:tcBorders>
              <w:bottom w:val="single" w:sz="4" w:space="0" w:color="auto"/>
            </w:tcBorders>
            <w:vAlign w:val="center"/>
          </w:tcPr>
          <w:p w14:paraId="39312EEE" w14:textId="520E46EF" w:rsidR="00C2272F" w:rsidRPr="00421225" w:rsidRDefault="00195567" w:rsidP="00495EF2">
            <w:pPr>
              <w:jc w:val="right"/>
              <w:rPr>
                <w:sz w:val="22"/>
                <w:szCs w:val="22"/>
              </w:rPr>
            </w:pPr>
            <w:r w:rsidRPr="00421225">
              <w:rPr>
                <w:sz w:val="22"/>
                <w:szCs w:val="22"/>
              </w:rPr>
              <w:t>-</w:t>
            </w:r>
          </w:p>
        </w:tc>
        <w:tc>
          <w:tcPr>
            <w:tcW w:w="222" w:type="dxa"/>
            <w:vAlign w:val="center"/>
          </w:tcPr>
          <w:p w14:paraId="2EE23C8D" w14:textId="77777777" w:rsidR="00C2272F" w:rsidRPr="00421225" w:rsidRDefault="00C2272F" w:rsidP="00C2272F">
            <w:pPr>
              <w:jc w:val="right"/>
              <w:rPr>
                <w:sz w:val="22"/>
                <w:szCs w:val="22"/>
              </w:rPr>
            </w:pPr>
          </w:p>
        </w:tc>
        <w:tc>
          <w:tcPr>
            <w:tcW w:w="1461" w:type="dxa"/>
            <w:tcBorders>
              <w:bottom w:val="single" w:sz="4" w:space="0" w:color="auto"/>
            </w:tcBorders>
            <w:noWrap/>
            <w:vAlign w:val="center"/>
          </w:tcPr>
          <w:p w14:paraId="3839A9C4" w14:textId="044C7967" w:rsidR="00C2272F" w:rsidRPr="00421225" w:rsidRDefault="00195567" w:rsidP="00C2272F">
            <w:pPr>
              <w:jc w:val="right"/>
              <w:rPr>
                <w:sz w:val="22"/>
                <w:szCs w:val="22"/>
              </w:rPr>
            </w:pPr>
            <w:r w:rsidRPr="00421225">
              <w:rPr>
                <w:sz w:val="22"/>
                <w:szCs w:val="22"/>
              </w:rPr>
              <w:t>-</w:t>
            </w:r>
          </w:p>
        </w:tc>
        <w:tc>
          <w:tcPr>
            <w:tcW w:w="279" w:type="dxa"/>
            <w:noWrap/>
            <w:vAlign w:val="center"/>
          </w:tcPr>
          <w:p w14:paraId="1732950E" w14:textId="77777777" w:rsidR="00C2272F" w:rsidRPr="00421225" w:rsidRDefault="00C2272F" w:rsidP="00C2272F">
            <w:pPr>
              <w:jc w:val="right"/>
              <w:rPr>
                <w:sz w:val="22"/>
                <w:szCs w:val="22"/>
              </w:rPr>
            </w:pPr>
          </w:p>
        </w:tc>
        <w:tc>
          <w:tcPr>
            <w:tcW w:w="1172" w:type="dxa"/>
            <w:tcBorders>
              <w:bottom w:val="single" w:sz="4" w:space="0" w:color="auto"/>
            </w:tcBorders>
            <w:noWrap/>
            <w:vAlign w:val="center"/>
          </w:tcPr>
          <w:p w14:paraId="0A8CED31" w14:textId="3D7D41BE" w:rsidR="00C2272F" w:rsidRPr="00421225" w:rsidRDefault="00195567" w:rsidP="00C2272F">
            <w:pPr>
              <w:jc w:val="right"/>
              <w:rPr>
                <w:sz w:val="22"/>
                <w:szCs w:val="22"/>
              </w:rPr>
            </w:pPr>
            <w:r w:rsidRPr="00421225">
              <w:rPr>
                <w:sz w:val="22"/>
                <w:szCs w:val="22"/>
              </w:rPr>
              <w:t>-</w:t>
            </w:r>
          </w:p>
        </w:tc>
        <w:tc>
          <w:tcPr>
            <w:tcW w:w="245" w:type="dxa"/>
            <w:noWrap/>
            <w:vAlign w:val="center"/>
          </w:tcPr>
          <w:p w14:paraId="5B741FA1" w14:textId="77777777" w:rsidR="00C2272F" w:rsidRPr="00421225" w:rsidRDefault="00C2272F" w:rsidP="00C2272F">
            <w:pPr>
              <w:jc w:val="right"/>
              <w:rPr>
                <w:sz w:val="22"/>
                <w:szCs w:val="22"/>
              </w:rPr>
            </w:pPr>
          </w:p>
        </w:tc>
        <w:tc>
          <w:tcPr>
            <w:tcW w:w="1172" w:type="dxa"/>
            <w:tcBorders>
              <w:bottom w:val="single" w:sz="4" w:space="0" w:color="auto"/>
            </w:tcBorders>
            <w:noWrap/>
            <w:vAlign w:val="center"/>
          </w:tcPr>
          <w:p w14:paraId="10EE517C" w14:textId="5213E8F9" w:rsidR="00C2272F" w:rsidRPr="00421225" w:rsidRDefault="00195567" w:rsidP="00C2272F">
            <w:pPr>
              <w:jc w:val="right"/>
              <w:rPr>
                <w:sz w:val="22"/>
                <w:szCs w:val="22"/>
              </w:rPr>
            </w:pPr>
            <w:r w:rsidRPr="00421225">
              <w:rPr>
                <w:sz w:val="22"/>
                <w:szCs w:val="22"/>
              </w:rPr>
              <w:t>-</w:t>
            </w:r>
          </w:p>
        </w:tc>
        <w:tc>
          <w:tcPr>
            <w:tcW w:w="387" w:type="dxa"/>
            <w:noWrap/>
            <w:vAlign w:val="center"/>
          </w:tcPr>
          <w:p w14:paraId="21B8CE67" w14:textId="77777777" w:rsidR="00C2272F" w:rsidRPr="00421225" w:rsidRDefault="00C2272F" w:rsidP="00C2272F">
            <w:pPr>
              <w:jc w:val="right"/>
              <w:rPr>
                <w:sz w:val="22"/>
                <w:szCs w:val="22"/>
              </w:rPr>
            </w:pPr>
          </w:p>
        </w:tc>
        <w:tc>
          <w:tcPr>
            <w:tcW w:w="756" w:type="dxa"/>
            <w:tcBorders>
              <w:bottom w:val="single" w:sz="4" w:space="0" w:color="auto"/>
            </w:tcBorders>
            <w:noWrap/>
            <w:vAlign w:val="center"/>
          </w:tcPr>
          <w:p w14:paraId="49D2FC6A" w14:textId="461023B6" w:rsidR="00C2272F" w:rsidRPr="00421225" w:rsidRDefault="00195567" w:rsidP="00495EF2">
            <w:pPr>
              <w:jc w:val="right"/>
              <w:rPr>
                <w:sz w:val="22"/>
                <w:szCs w:val="22"/>
              </w:rPr>
            </w:pPr>
            <w:r w:rsidRPr="00421225">
              <w:rPr>
                <w:sz w:val="22"/>
                <w:szCs w:val="22"/>
              </w:rPr>
              <w:t>-</w:t>
            </w:r>
          </w:p>
        </w:tc>
      </w:tr>
      <w:tr w:rsidR="00C2272F" w:rsidRPr="00421225" w14:paraId="41210DBD" w14:textId="77777777" w:rsidTr="006911A2">
        <w:trPr>
          <w:trHeight w:val="300"/>
        </w:trPr>
        <w:tc>
          <w:tcPr>
            <w:tcW w:w="1858" w:type="dxa"/>
            <w:noWrap/>
            <w:vAlign w:val="bottom"/>
            <w:hideMark/>
          </w:tcPr>
          <w:p w14:paraId="79037A88" w14:textId="026DD7F5" w:rsidR="00C2272F" w:rsidRPr="00421225" w:rsidRDefault="00C2272F" w:rsidP="00CC0B0E">
            <w:pPr>
              <w:rPr>
                <w:sz w:val="22"/>
                <w:szCs w:val="22"/>
              </w:rPr>
            </w:pPr>
            <w:proofErr w:type="gramStart"/>
            <w:r w:rsidRPr="00421225">
              <w:rPr>
                <w:sz w:val="22"/>
                <w:szCs w:val="22"/>
              </w:rPr>
              <w:t>At</w:t>
            </w:r>
            <w:proofErr w:type="gramEnd"/>
            <w:r w:rsidRPr="00421225">
              <w:rPr>
                <w:sz w:val="22"/>
                <w:szCs w:val="22"/>
              </w:rPr>
              <w:t xml:space="preserve"> 31 March 20</w:t>
            </w:r>
            <w:r w:rsidR="00CC0B0E" w:rsidRPr="00421225">
              <w:rPr>
                <w:sz w:val="22"/>
                <w:szCs w:val="22"/>
              </w:rPr>
              <w:t>2</w:t>
            </w:r>
            <w:r w:rsidR="00426AAD" w:rsidRPr="00421225">
              <w:rPr>
                <w:sz w:val="22"/>
                <w:szCs w:val="22"/>
              </w:rPr>
              <w:t>6</w:t>
            </w:r>
          </w:p>
        </w:tc>
        <w:tc>
          <w:tcPr>
            <w:tcW w:w="222" w:type="dxa"/>
          </w:tcPr>
          <w:p w14:paraId="1580B99B" w14:textId="77777777" w:rsidR="00C2272F" w:rsidRPr="00421225" w:rsidRDefault="00C2272F" w:rsidP="00C2272F">
            <w:pPr>
              <w:jc w:val="right"/>
              <w:rPr>
                <w:sz w:val="22"/>
                <w:szCs w:val="22"/>
              </w:rPr>
            </w:pPr>
          </w:p>
        </w:tc>
        <w:tc>
          <w:tcPr>
            <w:tcW w:w="1239" w:type="dxa"/>
            <w:tcBorders>
              <w:top w:val="single" w:sz="4" w:space="0" w:color="auto"/>
              <w:bottom w:val="single" w:sz="4" w:space="0" w:color="auto"/>
            </w:tcBorders>
          </w:tcPr>
          <w:p w14:paraId="065D2F14" w14:textId="429B0BDF" w:rsidR="00C2272F" w:rsidRPr="00421225" w:rsidRDefault="00195567" w:rsidP="00C2272F">
            <w:pPr>
              <w:jc w:val="right"/>
              <w:rPr>
                <w:sz w:val="22"/>
                <w:szCs w:val="22"/>
              </w:rPr>
            </w:pPr>
            <w:r w:rsidRPr="00421225">
              <w:rPr>
                <w:sz w:val="22"/>
                <w:szCs w:val="22"/>
              </w:rPr>
              <w:t>1,894</w:t>
            </w:r>
          </w:p>
        </w:tc>
        <w:tc>
          <w:tcPr>
            <w:tcW w:w="222" w:type="dxa"/>
          </w:tcPr>
          <w:p w14:paraId="3FE3B57B" w14:textId="77777777" w:rsidR="00C2272F" w:rsidRPr="00421225" w:rsidRDefault="00C2272F" w:rsidP="00C2272F">
            <w:pPr>
              <w:jc w:val="right"/>
              <w:rPr>
                <w:sz w:val="22"/>
                <w:szCs w:val="22"/>
              </w:rPr>
            </w:pPr>
          </w:p>
        </w:tc>
        <w:tc>
          <w:tcPr>
            <w:tcW w:w="983" w:type="dxa"/>
            <w:tcBorders>
              <w:top w:val="single" w:sz="4" w:space="0" w:color="auto"/>
              <w:bottom w:val="single" w:sz="4" w:space="0" w:color="auto"/>
            </w:tcBorders>
            <w:vAlign w:val="center"/>
          </w:tcPr>
          <w:p w14:paraId="1DB617C3" w14:textId="7D7F8A92" w:rsidR="00C2272F" w:rsidRPr="00421225" w:rsidRDefault="00195567" w:rsidP="0083464E">
            <w:pPr>
              <w:jc w:val="right"/>
              <w:rPr>
                <w:sz w:val="22"/>
                <w:szCs w:val="22"/>
              </w:rPr>
            </w:pPr>
            <w:r w:rsidRPr="00421225">
              <w:rPr>
                <w:sz w:val="22"/>
                <w:szCs w:val="22"/>
              </w:rPr>
              <w:t>595</w:t>
            </w:r>
          </w:p>
        </w:tc>
        <w:tc>
          <w:tcPr>
            <w:tcW w:w="222" w:type="dxa"/>
            <w:vAlign w:val="center"/>
          </w:tcPr>
          <w:p w14:paraId="6DBA52C7" w14:textId="77777777" w:rsidR="00C2272F" w:rsidRPr="00421225" w:rsidRDefault="00C2272F" w:rsidP="00C2272F">
            <w:pPr>
              <w:jc w:val="right"/>
              <w:rPr>
                <w:sz w:val="22"/>
                <w:szCs w:val="22"/>
              </w:rPr>
            </w:pPr>
          </w:p>
        </w:tc>
        <w:tc>
          <w:tcPr>
            <w:tcW w:w="1461" w:type="dxa"/>
            <w:tcBorders>
              <w:top w:val="single" w:sz="4" w:space="0" w:color="auto"/>
              <w:bottom w:val="single" w:sz="4" w:space="0" w:color="auto"/>
            </w:tcBorders>
            <w:noWrap/>
            <w:vAlign w:val="center"/>
          </w:tcPr>
          <w:p w14:paraId="20068C50" w14:textId="1CF26612" w:rsidR="00C2272F" w:rsidRPr="00421225" w:rsidRDefault="00195567" w:rsidP="00C2272F">
            <w:pPr>
              <w:jc w:val="right"/>
              <w:rPr>
                <w:sz w:val="22"/>
                <w:szCs w:val="22"/>
              </w:rPr>
            </w:pPr>
            <w:r w:rsidRPr="00421225">
              <w:rPr>
                <w:sz w:val="22"/>
                <w:szCs w:val="22"/>
              </w:rPr>
              <w:t>1,092</w:t>
            </w:r>
          </w:p>
        </w:tc>
        <w:tc>
          <w:tcPr>
            <w:tcW w:w="279" w:type="dxa"/>
            <w:noWrap/>
            <w:vAlign w:val="center"/>
          </w:tcPr>
          <w:p w14:paraId="3641A1D2"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tcPr>
          <w:p w14:paraId="0EE9B714" w14:textId="7645B695" w:rsidR="00C2272F" w:rsidRPr="00421225" w:rsidRDefault="00195567" w:rsidP="00C2272F">
            <w:pPr>
              <w:jc w:val="right"/>
              <w:rPr>
                <w:sz w:val="22"/>
                <w:szCs w:val="22"/>
              </w:rPr>
            </w:pPr>
            <w:r w:rsidRPr="00421225">
              <w:rPr>
                <w:sz w:val="22"/>
                <w:szCs w:val="22"/>
              </w:rPr>
              <w:t>219</w:t>
            </w:r>
          </w:p>
        </w:tc>
        <w:tc>
          <w:tcPr>
            <w:tcW w:w="245" w:type="dxa"/>
            <w:noWrap/>
            <w:vAlign w:val="center"/>
          </w:tcPr>
          <w:p w14:paraId="3721402D"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tcPr>
          <w:p w14:paraId="11A7C3E2" w14:textId="34E76B1F" w:rsidR="00C2272F" w:rsidRPr="00421225" w:rsidRDefault="00195567" w:rsidP="00C2272F">
            <w:pPr>
              <w:jc w:val="right"/>
              <w:rPr>
                <w:sz w:val="22"/>
                <w:szCs w:val="22"/>
              </w:rPr>
            </w:pPr>
            <w:r w:rsidRPr="00421225">
              <w:rPr>
                <w:sz w:val="22"/>
                <w:szCs w:val="22"/>
              </w:rPr>
              <w:t>501</w:t>
            </w:r>
          </w:p>
        </w:tc>
        <w:tc>
          <w:tcPr>
            <w:tcW w:w="387" w:type="dxa"/>
            <w:noWrap/>
            <w:vAlign w:val="center"/>
          </w:tcPr>
          <w:p w14:paraId="6C127E27" w14:textId="77777777" w:rsidR="00C2272F" w:rsidRPr="00421225" w:rsidRDefault="00C2272F" w:rsidP="00C2272F">
            <w:pPr>
              <w:jc w:val="right"/>
              <w:rPr>
                <w:sz w:val="22"/>
                <w:szCs w:val="22"/>
              </w:rPr>
            </w:pPr>
          </w:p>
        </w:tc>
        <w:tc>
          <w:tcPr>
            <w:tcW w:w="756" w:type="dxa"/>
            <w:tcBorders>
              <w:top w:val="single" w:sz="4" w:space="0" w:color="auto"/>
              <w:bottom w:val="single" w:sz="4" w:space="0" w:color="auto"/>
            </w:tcBorders>
            <w:noWrap/>
            <w:vAlign w:val="center"/>
          </w:tcPr>
          <w:p w14:paraId="1C7EA232" w14:textId="4F6070E4" w:rsidR="00C2272F" w:rsidRPr="00421225" w:rsidRDefault="00195567" w:rsidP="00C2272F">
            <w:pPr>
              <w:jc w:val="right"/>
              <w:rPr>
                <w:sz w:val="22"/>
                <w:szCs w:val="22"/>
              </w:rPr>
            </w:pPr>
            <w:r w:rsidRPr="00421225">
              <w:rPr>
                <w:sz w:val="22"/>
                <w:szCs w:val="22"/>
              </w:rPr>
              <w:t>4,301</w:t>
            </w:r>
          </w:p>
        </w:tc>
      </w:tr>
      <w:tr w:rsidR="00C2272F" w:rsidRPr="00421225" w14:paraId="14BD023F" w14:textId="77777777" w:rsidTr="006911A2">
        <w:trPr>
          <w:trHeight w:val="300"/>
        </w:trPr>
        <w:tc>
          <w:tcPr>
            <w:tcW w:w="1858" w:type="dxa"/>
            <w:noWrap/>
            <w:vAlign w:val="bottom"/>
          </w:tcPr>
          <w:p w14:paraId="2C18E0A1" w14:textId="77777777" w:rsidR="00C2272F" w:rsidRPr="00421225" w:rsidRDefault="00C2272F" w:rsidP="00C2272F">
            <w:pPr>
              <w:rPr>
                <w:b/>
                <w:bCs/>
                <w:sz w:val="22"/>
                <w:szCs w:val="22"/>
              </w:rPr>
            </w:pPr>
          </w:p>
        </w:tc>
        <w:tc>
          <w:tcPr>
            <w:tcW w:w="222" w:type="dxa"/>
          </w:tcPr>
          <w:p w14:paraId="516E5994" w14:textId="77777777" w:rsidR="00C2272F" w:rsidRPr="00421225" w:rsidRDefault="00C2272F" w:rsidP="00C2272F">
            <w:pPr>
              <w:jc w:val="right"/>
              <w:rPr>
                <w:sz w:val="22"/>
                <w:szCs w:val="22"/>
              </w:rPr>
            </w:pPr>
          </w:p>
        </w:tc>
        <w:tc>
          <w:tcPr>
            <w:tcW w:w="1239" w:type="dxa"/>
            <w:tcBorders>
              <w:top w:val="single" w:sz="4" w:space="0" w:color="auto"/>
            </w:tcBorders>
          </w:tcPr>
          <w:p w14:paraId="116F5B7C" w14:textId="77777777" w:rsidR="00C2272F" w:rsidRPr="00421225" w:rsidRDefault="00C2272F" w:rsidP="00C2272F">
            <w:pPr>
              <w:jc w:val="right"/>
              <w:rPr>
                <w:sz w:val="22"/>
                <w:szCs w:val="22"/>
              </w:rPr>
            </w:pPr>
          </w:p>
        </w:tc>
        <w:tc>
          <w:tcPr>
            <w:tcW w:w="222" w:type="dxa"/>
          </w:tcPr>
          <w:p w14:paraId="781559EB" w14:textId="77777777" w:rsidR="00C2272F" w:rsidRPr="00421225" w:rsidRDefault="00C2272F" w:rsidP="00C2272F">
            <w:pPr>
              <w:jc w:val="right"/>
              <w:rPr>
                <w:sz w:val="22"/>
                <w:szCs w:val="22"/>
              </w:rPr>
            </w:pPr>
          </w:p>
        </w:tc>
        <w:tc>
          <w:tcPr>
            <w:tcW w:w="983" w:type="dxa"/>
            <w:tcBorders>
              <w:top w:val="single" w:sz="4" w:space="0" w:color="auto"/>
            </w:tcBorders>
            <w:vAlign w:val="center"/>
          </w:tcPr>
          <w:p w14:paraId="66277D36" w14:textId="77777777" w:rsidR="00C2272F" w:rsidRPr="00421225" w:rsidRDefault="00C2272F" w:rsidP="00C2272F">
            <w:pPr>
              <w:jc w:val="right"/>
              <w:rPr>
                <w:sz w:val="22"/>
                <w:szCs w:val="22"/>
              </w:rPr>
            </w:pPr>
          </w:p>
        </w:tc>
        <w:tc>
          <w:tcPr>
            <w:tcW w:w="222" w:type="dxa"/>
            <w:vAlign w:val="center"/>
          </w:tcPr>
          <w:p w14:paraId="13FB6FBD" w14:textId="77777777" w:rsidR="00C2272F" w:rsidRPr="00421225" w:rsidRDefault="00C2272F" w:rsidP="00C2272F">
            <w:pPr>
              <w:jc w:val="right"/>
              <w:rPr>
                <w:sz w:val="22"/>
                <w:szCs w:val="22"/>
              </w:rPr>
            </w:pPr>
          </w:p>
        </w:tc>
        <w:tc>
          <w:tcPr>
            <w:tcW w:w="1461" w:type="dxa"/>
            <w:tcBorders>
              <w:top w:val="single" w:sz="4" w:space="0" w:color="auto"/>
            </w:tcBorders>
            <w:noWrap/>
            <w:vAlign w:val="center"/>
          </w:tcPr>
          <w:p w14:paraId="2FFA6773" w14:textId="77777777" w:rsidR="00C2272F" w:rsidRPr="00421225" w:rsidRDefault="00C2272F" w:rsidP="00C2272F">
            <w:pPr>
              <w:jc w:val="right"/>
              <w:rPr>
                <w:sz w:val="22"/>
                <w:szCs w:val="22"/>
              </w:rPr>
            </w:pPr>
          </w:p>
        </w:tc>
        <w:tc>
          <w:tcPr>
            <w:tcW w:w="279" w:type="dxa"/>
            <w:noWrap/>
            <w:vAlign w:val="center"/>
          </w:tcPr>
          <w:p w14:paraId="345F6CB0" w14:textId="77777777" w:rsidR="00C2272F" w:rsidRPr="00421225" w:rsidRDefault="00C2272F" w:rsidP="00C2272F">
            <w:pPr>
              <w:jc w:val="right"/>
              <w:rPr>
                <w:sz w:val="22"/>
                <w:szCs w:val="22"/>
              </w:rPr>
            </w:pPr>
          </w:p>
        </w:tc>
        <w:tc>
          <w:tcPr>
            <w:tcW w:w="1172" w:type="dxa"/>
            <w:tcBorders>
              <w:top w:val="single" w:sz="4" w:space="0" w:color="auto"/>
            </w:tcBorders>
            <w:noWrap/>
            <w:vAlign w:val="center"/>
          </w:tcPr>
          <w:p w14:paraId="4BD96178" w14:textId="77777777" w:rsidR="00C2272F" w:rsidRPr="00421225" w:rsidRDefault="00C2272F" w:rsidP="00C2272F">
            <w:pPr>
              <w:jc w:val="right"/>
              <w:rPr>
                <w:sz w:val="22"/>
                <w:szCs w:val="22"/>
              </w:rPr>
            </w:pPr>
          </w:p>
        </w:tc>
        <w:tc>
          <w:tcPr>
            <w:tcW w:w="245" w:type="dxa"/>
            <w:noWrap/>
            <w:vAlign w:val="center"/>
          </w:tcPr>
          <w:p w14:paraId="6D7D2802" w14:textId="77777777" w:rsidR="00C2272F" w:rsidRPr="00421225" w:rsidRDefault="00C2272F" w:rsidP="00C2272F">
            <w:pPr>
              <w:jc w:val="right"/>
              <w:rPr>
                <w:sz w:val="22"/>
                <w:szCs w:val="22"/>
              </w:rPr>
            </w:pPr>
          </w:p>
        </w:tc>
        <w:tc>
          <w:tcPr>
            <w:tcW w:w="1172" w:type="dxa"/>
            <w:tcBorders>
              <w:top w:val="single" w:sz="4" w:space="0" w:color="auto"/>
            </w:tcBorders>
            <w:noWrap/>
            <w:vAlign w:val="center"/>
          </w:tcPr>
          <w:p w14:paraId="7574D8BF" w14:textId="77777777" w:rsidR="00C2272F" w:rsidRPr="00421225" w:rsidRDefault="00C2272F" w:rsidP="00C2272F">
            <w:pPr>
              <w:jc w:val="right"/>
              <w:rPr>
                <w:sz w:val="22"/>
                <w:szCs w:val="22"/>
              </w:rPr>
            </w:pPr>
          </w:p>
        </w:tc>
        <w:tc>
          <w:tcPr>
            <w:tcW w:w="387" w:type="dxa"/>
            <w:noWrap/>
            <w:vAlign w:val="center"/>
          </w:tcPr>
          <w:p w14:paraId="1EAC19B0" w14:textId="77777777" w:rsidR="00C2272F" w:rsidRPr="00421225" w:rsidRDefault="00C2272F" w:rsidP="00C2272F">
            <w:pPr>
              <w:jc w:val="right"/>
              <w:rPr>
                <w:sz w:val="22"/>
                <w:szCs w:val="22"/>
              </w:rPr>
            </w:pPr>
          </w:p>
        </w:tc>
        <w:tc>
          <w:tcPr>
            <w:tcW w:w="756" w:type="dxa"/>
            <w:tcBorders>
              <w:top w:val="single" w:sz="4" w:space="0" w:color="auto"/>
            </w:tcBorders>
            <w:noWrap/>
            <w:vAlign w:val="center"/>
          </w:tcPr>
          <w:p w14:paraId="4B6249FB" w14:textId="77777777" w:rsidR="00C2272F" w:rsidRPr="00421225" w:rsidRDefault="00C2272F" w:rsidP="00C2272F">
            <w:pPr>
              <w:jc w:val="right"/>
              <w:rPr>
                <w:sz w:val="22"/>
                <w:szCs w:val="22"/>
              </w:rPr>
            </w:pPr>
          </w:p>
        </w:tc>
      </w:tr>
      <w:tr w:rsidR="00C2272F" w:rsidRPr="00421225" w14:paraId="24381B24" w14:textId="77777777" w:rsidTr="006911A2">
        <w:trPr>
          <w:trHeight w:val="300"/>
        </w:trPr>
        <w:tc>
          <w:tcPr>
            <w:tcW w:w="1858" w:type="dxa"/>
            <w:noWrap/>
            <w:vAlign w:val="bottom"/>
            <w:hideMark/>
          </w:tcPr>
          <w:p w14:paraId="320BD91E" w14:textId="77777777" w:rsidR="00C2272F" w:rsidRPr="00421225" w:rsidRDefault="00C2272F" w:rsidP="00C2272F">
            <w:pPr>
              <w:rPr>
                <w:b/>
                <w:bCs/>
                <w:sz w:val="22"/>
                <w:szCs w:val="22"/>
              </w:rPr>
            </w:pPr>
            <w:r w:rsidRPr="00421225">
              <w:rPr>
                <w:b/>
                <w:bCs/>
                <w:sz w:val="22"/>
                <w:szCs w:val="22"/>
              </w:rPr>
              <w:t>Accumulated Depreciation</w:t>
            </w:r>
          </w:p>
        </w:tc>
        <w:tc>
          <w:tcPr>
            <w:tcW w:w="222" w:type="dxa"/>
          </w:tcPr>
          <w:p w14:paraId="0B953083" w14:textId="77777777" w:rsidR="00C2272F" w:rsidRPr="00421225" w:rsidRDefault="00C2272F" w:rsidP="00C2272F">
            <w:pPr>
              <w:jc w:val="right"/>
              <w:rPr>
                <w:sz w:val="22"/>
                <w:szCs w:val="22"/>
              </w:rPr>
            </w:pPr>
          </w:p>
        </w:tc>
        <w:tc>
          <w:tcPr>
            <w:tcW w:w="1239" w:type="dxa"/>
          </w:tcPr>
          <w:p w14:paraId="7572D88B" w14:textId="77777777" w:rsidR="00C2272F" w:rsidRPr="00421225" w:rsidRDefault="00C2272F" w:rsidP="00C2272F">
            <w:pPr>
              <w:jc w:val="right"/>
              <w:rPr>
                <w:sz w:val="22"/>
                <w:szCs w:val="22"/>
              </w:rPr>
            </w:pPr>
          </w:p>
        </w:tc>
        <w:tc>
          <w:tcPr>
            <w:tcW w:w="222" w:type="dxa"/>
          </w:tcPr>
          <w:p w14:paraId="51EA4D39" w14:textId="77777777" w:rsidR="00C2272F" w:rsidRPr="00421225" w:rsidRDefault="00C2272F" w:rsidP="00C2272F">
            <w:pPr>
              <w:jc w:val="right"/>
              <w:rPr>
                <w:sz w:val="22"/>
                <w:szCs w:val="22"/>
              </w:rPr>
            </w:pPr>
          </w:p>
        </w:tc>
        <w:tc>
          <w:tcPr>
            <w:tcW w:w="983" w:type="dxa"/>
            <w:vAlign w:val="center"/>
          </w:tcPr>
          <w:p w14:paraId="24A15FF2" w14:textId="77777777" w:rsidR="00C2272F" w:rsidRPr="00421225" w:rsidRDefault="00C2272F" w:rsidP="00C2272F">
            <w:pPr>
              <w:jc w:val="right"/>
              <w:rPr>
                <w:sz w:val="22"/>
                <w:szCs w:val="22"/>
              </w:rPr>
            </w:pPr>
          </w:p>
        </w:tc>
        <w:tc>
          <w:tcPr>
            <w:tcW w:w="222" w:type="dxa"/>
            <w:vAlign w:val="center"/>
          </w:tcPr>
          <w:p w14:paraId="5DEA9164" w14:textId="77777777" w:rsidR="00C2272F" w:rsidRPr="00421225" w:rsidRDefault="00C2272F" w:rsidP="00C2272F">
            <w:pPr>
              <w:jc w:val="right"/>
              <w:rPr>
                <w:sz w:val="22"/>
                <w:szCs w:val="22"/>
              </w:rPr>
            </w:pPr>
          </w:p>
        </w:tc>
        <w:tc>
          <w:tcPr>
            <w:tcW w:w="1461" w:type="dxa"/>
            <w:noWrap/>
            <w:vAlign w:val="center"/>
            <w:hideMark/>
          </w:tcPr>
          <w:p w14:paraId="0AD8984D" w14:textId="77777777" w:rsidR="00C2272F" w:rsidRPr="00421225" w:rsidRDefault="00C2272F" w:rsidP="00C2272F">
            <w:pPr>
              <w:jc w:val="right"/>
              <w:rPr>
                <w:sz w:val="22"/>
                <w:szCs w:val="22"/>
              </w:rPr>
            </w:pPr>
          </w:p>
        </w:tc>
        <w:tc>
          <w:tcPr>
            <w:tcW w:w="279" w:type="dxa"/>
            <w:noWrap/>
            <w:vAlign w:val="center"/>
            <w:hideMark/>
          </w:tcPr>
          <w:p w14:paraId="325775D3" w14:textId="77777777" w:rsidR="00C2272F" w:rsidRPr="00421225" w:rsidRDefault="00C2272F" w:rsidP="00C2272F">
            <w:pPr>
              <w:jc w:val="right"/>
              <w:rPr>
                <w:sz w:val="22"/>
                <w:szCs w:val="22"/>
              </w:rPr>
            </w:pPr>
          </w:p>
        </w:tc>
        <w:tc>
          <w:tcPr>
            <w:tcW w:w="1172" w:type="dxa"/>
            <w:noWrap/>
            <w:vAlign w:val="center"/>
            <w:hideMark/>
          </w:tcPr>
          <w:p w14:paraId="604FEDCD" w14:textId="77777777" w:rsidR="00C2272F" w:rsidRPr="00421225" w:rsidRDefault="00C2272F" w:rsidP="00C2272F">
            <w:pPr>
              <w:jc w:val="right"/>
              <w:rPr>
                <w:sz w:val="22"/>
                <w:szCs w:val="22"/>
              </w:rPr>
            </w:pPr>
          </w:p>
        </w:tc>
        <w:tc>
          <w:tcPr>
            <w:tcW w:w="245" w:type="dxa"/>
            <w:noWrap/>
            <w:vAlign w:val="center"/>
            <w:hideMark/>
          </w:tcPr>
          <w:p w14:paraId="7562BC9E" w14:textId="77777777" w:rsidR="00C2272F" w:rsidRPr="00421225" w:rsidRDefault="00C2272F" w:rsidP="00C2272F">
            <w:pPr>
              <w:jc w:val="right"/>
              <w:rPr>
                <w:sz w:val="22"/>
                <w:szCs w:val="22"/>
              </w:rPr>
            </w:pPr>
          </w:p>
        </w:tc>
        <w:tc>
          <w:tcPr>
            <w:tcW w:w="1172" w:type="dxa"/>
            <w:noWrap/>
            <w:vAlign w:val="center"/>
            <w:hideMark/>
          </w:tcPr>
          <w:p w14:paraId="67EAEFDC" w14:textId="77777777" w:rsidR="00C2272F" w:rsidRPr="00421225" w:rsidRDefault="00C2272F" w:rsidP="00C2272F">
            <w:pPr>
              <w:jc w:val="right"/>
              <w:rPr>
                <w:sz w:val="22"/>
                <w:szCs w:val="22"/>
              </w:rPr>
            </w:pPr>
          </w:p>
        </w:tc>
        <w:tc>
          <w:tcPr>
            <w:tcW w:w="387" w:type="dxa"/>
            <w:noWrap/>
            <w:vAlign w:val="center"/>
            <w:hideMark/>
          </w:tcPr>
          <w:p w14:paraId="3B00AB81" w14:textId="77777777" w:rsidR="00C2272F" w:rsidRPr="00421225" w:rsidRDefault="00C2272F" w:rsidP="00C2272F">
            <w:pPr>
              <w:jc w:val="right"/>
              <w:rPr>
                <w:sz w:val="22"/>
                <w:szCs w:val="22"/>
              </w:rPr>
            </w:pPr>
          </w:p>
        </w:tc>
        <w:tc>
          <w:tcPr>
            <w:tcW w:w="756" w:type="dxa"/>
            <w:noWrap/>
            <w:vAlign w:val="center"/>
            <w:hideMark/>
          </w:tcPr>
          <w:p w14:paraId="23C052E0" w14:textId="77777777" w:rsidR="00C2272F" w:rsidRPr="00421225" w:rsidRDefault="00C2272F" w:rsidP="00C2272F">
            <w:pPr>
              <w:jc w:val="right"/>
              <w:rPr>
                <w:sz w:val="22"/>
                <w:szCs w:val="22"/>
              </w:rPr>
            </w:pPr>
          </w:p>
        </w:tc>
      </w:tr>
      <w:tr w:rsidR="00426AAD" w:rsidRPr="00421225" w14:paraId="117D3E17" w14:textId="77777777">
        <w:trPr>
          <w:trHeight w:val="300"/>
        </w:trPr>
        <w:tc>
          <w:tcPr>
            <w:tcW w:w="1858" w:type="dxa"/>
            <w:noWrap/>
            <w:vAlign w:val="bottom"/>
            <w:hideMark/>
          </w:tcPr>
          <w:p w14:paraId="1775FDA9" w14:textId="19F5660C" w:rsidR="00426AAD" w:rsidRPr="00421225" w:rsidRDefault="00426AAD" w:rsidP="00426AAD">
            <w:pPr>
              <w:rPr>
                <w:sz w:val="22"/>
                <w:szCs w:val="22"/>
              </w:rPr>
            </w:pPr>
            <w:proofErr w:type="gramStart"/>
            <w:r w:rsidRPr="00421225">
              <w:rPr>
                <w:sz w:val="22"/>
                <w:szCs w:val="22"/>
              </w:rPr>
              <w:t>At</w:t>
            </w:r>
            <w:proofErr w:type="gramEnd"/>
            <w:r w:rsidRPr="00421225">
              <w:rPr>
                <w:sz w:val="22"/>
                <w:szCs w:val="22"/>
              </w:rPr>
              <w:t xml:space="preserve"> 1 April 2025</w:t>
            </w:r>
          </w:p>
        </w:tc>
        <w:tc>
          <w:tcPr>
            <w:tcW w:w="222" w:type="dxa"/>
          </w:tcPr>
          <w:p w14:paraId="2490FE1C" w14:textId="77777777" w:rsidR="00426AAD" w:rsidRPr="00421225" w:rsidRDefault="00426AAD" w:rsidP="00426AAD">
            <w:pPr>
              <w:jc w:val="right"/>
              <w:rPr>
                <w:sz w:val="22"/>
                <w:szCs w:val="22"/>
              </w:rPr>
            </w:pPr>
          </w:p>
        </w:tc>
        <w:tc>
          <w:tcPr>
            <w:tcW w:w="1239" w:type="dxa"/>
          </w:tcPr>
          <w:p w14:paraId="6971371C" w14:textId="75AED39F" w:rsidR="00426AAD" w:rsidRPr="00421225" w:rsidRDefault="00426AAD" w:rsidP="00426AAD">
            <w:pPr>
              <w:jc w:val="right"/>
              <w:rPr>
                <w:sz w:val="22"/>
                <w:szCs w:val="22"/>
              </w:rPr>
            </w:pPr>
            <w:r w:rsidRPr="00421225">
              <w:rPr>
                <w:sz w:val="22"/>
                <w:szCs w:val="22"/>
              </w:rPr>
              <w:t>134</w:t>
            </w:r>
          </w:p>
        </w:tc>
        <w:tc>
          <w:tcPr>
            <w:tcW w:w="222" w:type="dxa"/>
          </w:tcPr>
          <w:p w14:paraId="375C1D31" w14:textId="77777777" w:rsidR="00426AAD" w:rsidRPr="00421225" w:rsidRDefault="00426AAD" w:rsidP="00426AAD">
            <w:pPr>
              <w:jc w:val="right"/>
              <w:rPr>
                <w:sz w:val="22"/>
                <w:szCs w:val="22"/>
              </w:rPr>
            </w:pPr>
          </w:p>
        </w:tc>
        <w:tc>
          <w:tcPr>
            <w:tcW w:w="983" w:type="dxa"/>
            <w:vAlign w:val="center"/>
          </w:tcPr>
          <w:p w14:paraId="63D8A97B" w14:textId="5359AE34" w:rsidR="00426AAD" w:rsidRPr="00421225" w:rsidRDefault="00426AAD" w:rsidP="00426AAD">
            <w:pPr>
              <w:jc w:val="right"/>
              <w:rPr>
                <w:sz w:val="22"/>
                <w:szCs w:val="22"/>
              </w:rPr>
            </w:pPr>
            <w:r w:rsidRPr="00421225">
              <w:rPr>
                <w:sz w:val="22"/>
                <w:szCs w:val="22"/>
              </w:rPr>
              <w:t>-</w:t>
            </w:r>
          </w:p>
        </w:tc>
        <w:tc>
          <w:tcPr>
            <w:tcW w:w="222" w:type="dxa"/>
            <w:vAlign w:val="center"/>
          </w:tcPr>
          <w:p w14:paraId="09EAB4DF" w14:textId="77777777" w:rsidR="00426AAD" w:rsidRPr="00421225" w:rsidRDefault="00426AAD" w:rsidP="00426AAD">
            <w:pPr>
              <w:jc w:val="right"/>
              <w:rPr>
                <w:sz w:val="22"/>
                <w:szCs w:val="22"/>
              </w:rPr>
            </w:pPr>
          </w:p>
        </w:tc>
        <w:tc>
          <w:tcPr>
            <w:tcW w:w="1461" w:type="dxa"/>
            <w:noWrap/>
            <w:vAlign w:val="center"/>
          </w:tcPr>
          <w:p w14:paraId="0C2972AE" w14:textId="7978B9C5" w:rsidR="00426AAD" w:rsidRPr="00421225" w:rsidRDefault="00426AAD" w:rsidP="00426AAD">
            <w:pPr>
              <w:jc w:val="right"/>
              <w:rPr>
                <w:sz w:val="22"/>
                <w:szCs w:val="22"/>
              </w:rPr>
            </w:pPr>
            <w:r w:rsidRPr="00421225">
              <w:rPr>
                <w:sz w:val="22"/>
                <w:szCs w:val="22"/>
              </w:rPr>
              <w:t>1,047</w:t>
            </w:r>
          </w:p>
        </w:tc>
        <w:tc>
          <w:tcPr>
            <w:tcW w:w="279" w:type="dxa"/>
            <w:noWrap/>
            <w:vAlign w:val="center"/>
          </w:tcPr>
          <w:p w14:paraId="2D21425F" w14:textId="77777777" w:rsidR="00426AAD" w:rsidRPr="00421225" w:rsidRDefault="00426AAD" w:rsidP="00426AAD">
            <w:pPr>
              <w:jc w:val="right"/>
              <w:rPr>
                <w:sz w:val="22"/>
                <w:szCs w:val="22"/>
              </w:rPr>
            </w:pPr>
          </w:p>
        </w:tc>
        <w:tc>
          <w:tcPr>
            <w:tcW w:w="1172" w:type="dxa"/>
            <w:noWrap/>
            <w:vAlign w:val="center"/>
          </w:tcPr>
          <w:p w14:paraId="6FFC0316" w14:textId="4D5D6FE8" w:rsidR="00426AAD" w:rsidRPr="00421225" w:rsidRDefault="00426AAD" w:rsidP="00426AAD">
            <w:pPr>
              <w:jc w:val="right"/>
              <w:rPr>
                <w:sz w:val="22"/>
                <w:szCs w:val="22"/>
              </w:rPr>
            </w:pPr>
            <w:r w:rsidRPr="00421225">
              <w:rPr>
                <w:sz w:val="22"/>
                <w:szCs w:val="22"/>
              </w:rPr>
              <w:t>140</w:t>
            </w:r>
          </w:p>
        </w:tc>
        <w:tc>
          <w:tcPr>
            <w:tcW w:w="245" w:type="dxa"/>
            <w:noWrap/>
            <w:vAlign w:val="center"/>
          </w:tcPr>
          <w:p w14:paraId="320F5542" w14:textId="77777777" w:rsidR="00426AAD" w:rsidRPr="00421225" w:rsidRDefault="00426AAD" w:rsidP="00426AAD">
            <w:pPr>
              <w:jc w:val="right"/>
              <w:rPr>
                <w:sz w:val="22"/>
                <w:szCs w:val="22"/>
              </w:rPr>
            </w:pPr>
          </w:p>
        </w:tc>
        <w:tc>
          <w:tcPr>
            <w:tcW w:w="1172" w:type="dxa"/>
            <w:noWrap/>
            <w:vAlign w:val="center"/>
          </w:tcPr>
          <w:p w14:paraId="11469EF8" w14:textId="17BF1CD3" w:rsidR="00426AAD" w:rsidRPr="00421225" w:rsidRDefault="00426AAD" w:rsidP="00426AAD">
            <w:pPr>
              <w:jc w:val="right"/>
              <w:rPr>
                <w:sz w:val="22"/>
                <w:szCs w:val="22"/>
              </w:rPr>
            </w:pPr>
            <w:r w:rsidRPr="00421225">
              <w:rPr>
                <w:sz w:val="22"/>
                <w:szCs w:val="22"/>
              </w:rPr>
              <w:t>501</w:t>
            </w:r>
          </w:p>
        </w:tc>
        <w:tc>
          <w:tcPr>
            <w:tcW w:w="387" w:type="dxa"/>
            <w:noWrap/>
            <w:vAlign w:val="center"/>
          </w:tcPr>
          <w:p w14:paraId="5D4D4956" w14:textId="77777777" w:rsidR="00426AAD" w:rsidRPr="00421225" w:rsidRDefault="00426AAD" w:rsidP="00426AAD">
            <w:pPr>
              <w:jc w:val="right"/>
              <w:rPr>
                <w:sz w:val="22"/>
                <w:szCs w:val="22"/>
              </w:rPr>
            </w:pPr>
          </w:p>
        </w:tc>
        <w:tc>
          <w:tcPr>
            <w:tcW w:w="756" w:type="dxa"/>
            <w:noWrap/>
            <w:vAlign w:val="center"/>
          </w:tcPr>
          <w:p w14:paraId="79035FC0" w14:textId="2F86645C" w:rsidR="00426AAD" w:rsidRPr="00421225" w:rsidRDefault="00426AAD" w:rsidP="00426AAD">
            <w:pPr>
              <w:jc w:val="center"/>
              <w:rPr>
                <w:sz w:val="22"/>
                <w:szCs w:val="22"/>
              </w:rPr>
            </w:pPr>
            <w:r w:rsidRPr="00421225">
              <w:rPr>
                <w:sz w:val="22"/>
                <w:szCs w:val="22"/>
              </w:rPr>
              <w:t>1,822</w:t>
            </w:r>
          </w:p>
        </w:tc>
      </w:tr>
      <w:tr w:rsidR="00C2272F" w:rsidRPr="00421225" w14:paraId="635C9C82" w14:textId="77777777" w:rsidTr="006911A2">
        <w:trPr>
          <w:trHeight w:val="300"/>
        </w:trPr>
        <w:tc>
          <w:tcPr>
            <w:tcW w:w="1858" w:type="dxa"/>
            <w:noWrap/>
            <w:vAlign w:val="bottom"/>
            <w:hideMark/>
          </w:tcPr>
          <w:p w14:paraId="0CC3BD38" w14:textId="77777777" w:rsidR="00C2272F" w:rsidRPr="00421225" w:rsidRDefault="00C2272F" w:rsidP="00C2272F">
            <w:pPr>
              <w:rPr>
                <w:sz w:val="22"/>
                <w:szCs w:val="22"/>
              </w:rPr>
            </w:pPr>
            <w:r w:rsidRPr="00421225">
              <w:rPr>
                <w:sz w:val="22"/>
                <w:szCs w:val="22"/>
              </w:rPr>
              <w:t>Charge for year</w:t>
            </w:r>
          </w:p>
        </w:tc>
        <w:tc>
          <w:tcPr>
            <w:tcW w:w="222" w:type="dxa"/>
          </w:tcPr>
          <w:p w14:paraId="4C3EBE0C" w14:textId="77777777" w:rsidR="00C2272F" w:rsidRPr="00421225" w:rsidRDefault="00C2272F" w:rsidP="00C2272F">
            <w:pPr>
              <w:jc w:val="right"/>
              <w:rPr>
                <w:sz w:val="22"/>
                <w:szCs w:val="22"/>
              </w:rPr>
            </w:pPr>
          </w:p>
        </w:tc>
        <w:tc>
          <w:tcPr>
            <w:tcW w:w="1239" w:type="dxa"/>
          </w:tcPr>
          <w:p w14:paraId="1E0DAEC0" w14:textId="41B6DB36" w:rsidR="00C2272F" w:rsidRPr="00421225" w:rsidRDefault="00C725B5" w:rsidP="00C2272F">
            <w:pPr>
              <w:jc w:val="right"/>
              <w:rPr>
                <w:sz w:val="22"/>
                <w:szCs w:val="22"/>
              </w:rPr>
            </w:pPr>
            <w:r w:rsidRPr="00421225">
              <w:rPr>
                <w:sz w:val="22"/>
                <w:szCs w:val="22"/>
              </w:rPr>
              <w:t>76</w:t>
            </w:r>
          </w:p>
        </w:tc>
        <w:tc>
          <w:tcPr>
            <w:tcW w:w="222" w:type="dxa"/>
          </w:tcPr>
          <w:p w14:paraId="0DF5ADCE" w14:textId="77777777" w:rsidR="00C2272F" w:rsidRPr="00421225" w:rsidRDefault="00C2272F" w:rsidP="00C2272F">
            <w:pPr>
              <w:jc w:val="right"/>
              <w:rPr>
                <w:sz w:val="22"/>
                <w:szCs w:val="22"/>
              </w:rPr>
            </w:pPr>
          </w:p>
        </w:tc>
        <w:tc>
          <w:tcPr>
            <w:tcW w:w="983" w:type="dxa"/>
            <w:vAlign w:val="center"/>
          </w:tcPr>
          <w:p w14:paraId="25197834" w14:textId="77135A86" w:rsidR="00C2272F" w:rsidRPr="00421225" w:rsidRDefault="003B6792" w:rsidP="00BA6CB4">
            <w:pPr>
              <w:jc w:val="right"/>
              <w:rPr>
                <w:sz w:val="22"/>
                <w:szCs w:val="22"/>
              </w:rPr>
            </w:pPr>
            <w:r w:rsidRPr="00421225">
              <w:rPr>
                <w:sz w:val="22"/>
                <w:szCs w:val="22"/>
              </w:rPr>
              <w:t>42</w:t>
            </w:r>
          </w:p>
        </w:tc>
        <w:tc>
          <w:tcPr>
            <w:tcW w:w="222" w:type="dxa"/>
            <w:vAlign w:val="center"/>
          </w:tcPr>
          <w:p w14:paraId="5D25177D" w14:textId="77777777" w:rsidR="00C2272F" w:rsidRPr="00421225" w:rsidRDefault="00C2272F" w:rsidP="00C2272F">
            <w:pPr>
              <w:jc w:val="right"/>
              <w:rPr>
                <w:sz w:val="22"/>
                <w:szCs w:val="22"/>
              </w:rPr>
            </w:pPr>
          </w:p>
        </w:tc>
        <w:tc>
          <w:tcPr>
            <w:tcW w:w="1461" w:type="dxa"/>
            <w:noWrap/>
            <w:vAlign w:val="center"/>
          </w:tcPr>
          <w:p w14:paraId="730303E1" w14:textId="659FAD62" w:rsidR="00C2272F" w:rsidRPr="00421225" w:rsidRDefault="004762E6" w:rsidP="00C2272F">
            <w:pPr>
              <w:jc w:val="right"/>
              <w:rPr>
                <w:sz w:val="22"/>
                <w:szCs w:val="22"/>
              </w:rPr>
            </w:pPr>
            <w:r w:rsidRPr="00421225">
              <w:rPr>
                <w:sz w:val="22"/>
                <w:szCs w:val="22"/>
              </w:rPr>
              <w:t>44</w:t>
            </w:r>
          </w:p>
        </w:tc>
        <w:tc>
          <w:tcPr>
            <w:tcW w:w="279" w:type="dxa"/>
            <w:noWrap/>
            <w:vAlign w:val="center"/>
          </w:tcPr>
          <w:p w14:paraId="55B8B70A" w14:textId="77777777" w:rsidR="00C2272F" w:rsidRPr="00421225" w:rsidRDefault="00C2272F" w:rsidP="00C2272F">
            <w:pPr>
              <w:jc w:val="right"/>
              <w:rPr>
                <w:sz w:val="22"/>
                <w:szCs w:val="22"/>
              </w:rPr>
            </w:pPr>
          </w:p>
        </w:tc>
        <w:tc>
          <w:tcPr>
            <w:tcW w:w="1172" w:type="dxa"/>
            <w:noWrap/>
            <w:vAlign w:val="center"/>
          </w:tcPr>
          <w:p w14:paraId="2A52CE7B" w14:textId="468735A8" w:rsidR="00C2272F" w:rsidRPr="00421225" w:rsidRDefault="00F51E1F" w:rsidP="00C2272F">
            <w:pPr>
              <w:jc w:val="right"/>
              <w:rPr>
                <w:sz w:val="22"/>
                <w:szCs w:val="22"/>
              </w:rPr>
            </w:pPr>
            <w:r w:rsidRPr="00421225">
              <w:rPr>
                <w:sz w:val="22"/>
                <w:szCs w:val="22"/>
              </w:rPr>
              <w:t>18</w:t>
            </w:r>
          </w:p>
        </w:tc>
        <w:tc>
          <w:tcPr>
            <w:tcW w:w="245" w:type="dxa"/>
            <w:noWrap/>
            <w:vAlign w:val="center"/>
          </w:tcPr>
          <w:p w14:paraId="45C801FA" w14:textId="77777777" w:rsidR="00C2272F" w:rsidRPr="00421225" w:rsidRDefault="00C2272F" w:rsidP="00C2272F">
            <w:pPr>
              <w:jc w:val="right"/>
              <w:rPr>
                <w:sz w:val="22"/>
                <w:szCs w:val="22"/>
              </w:rPr>
            </w:pPr>
          </w:p>
        </w:tc>
        <w:tc>
          <w:tcPr>
            <w:tcW w:w="1172" w:type="dxa"/>
            <w:noWrap/>
            <w:vAlign w:val="center"/>
          </w:tcPr>
          <w:p w14:paraId="25009DA0" w14:textId="4C22361D" w:rsidR="00C2272F" w:rsidRPr="00421225" w:rsidRDefault="00F51E1F" w:rsidP="00C2272F">
            <w:pPr>
              <w:jc w:val="right"/>
              <w:rPr>
                <w:sz w:val="22"/>
                <w:szCs w:val="22"/>
              </w:rPr>
            </w:pPr>
            <w:r w:rsidRPr="00421225">
              <w:rPr>
                <w:sz w:val="22"/>
                <w:szCs w:val="22"/>
              </w:rPr>
              <w:t>-</w:t>
            </w:r>
          </w:p>
        </w:tc>
        <w:tc>
          <w:tcPr>
            <w:tcW w:w="387" w:type="dxa"/>
            <w:noWrap/>
            <w:vAlign w:val="center"/>
          </w:tcPr>
          <w:p w14:paraId="23ABD9BF" w14:textId="77777777" w:rsidR="00C2272F" w:rsidRPr="00421225" w:rsidRDefault="00C2272F" w:rsidP="00C2272F">
            <w:pPr>
              <w:jc w:val="right"/>
              <w:rPr>
                <w:sz w:val="22"/>
                <w:szCs w:val="22"/>
              </w:rPr>
            </w:pPr>
          </w:p>
        </w:tc>
        <w:tc>
          <w:tcPr>
            <w:tcW w:w="756" w:type="dxa"/>
            <w:noWrap/>
            <w:vAlign w:val="center"/>
          </w:tcPr>
          <w:p w14:paraId="12CD26F7" w14:textId="1674EDA0" w:rsidR="00C2272F" w:rsidRPr="00421225" w:rsidRDefault="00E9386D" w:rsidP="00E04317">
            <w:pPr>
              <w:jc w:val="right"/>
              <w:rPr>
                <w:sz w:val="22"/>
                <w:szCs w:val="22"/>
              </w:rPr>
            </w:pPr>
            <w:r w:rsidRPr="00421225">
              <w:rPr>
                <w:sz w:val="22"/>
                <w:szCs w:val="22"/>
              </w:rPr>
              <w:t>180</w:t>
            </w:r>
          </w:p>
        </w:tc>
      </w:tr>
      <w:tr w:rsidR="00C2272F" w:rsidRPr="00421225" w14:paraId="10D1F44B" w14:textId="77777777" w:rsidTr="006911A2">
        <w:trPr>
          <w:trHeight w:val="300"/>
        </w:trPr>
        <w:tc>
          <w:tcPr>
            <w:tcW w:w="1858" w:type="dxa"/>
            <w:noWrap/>
            <w:vAlign w:val="bottom"/>
          </w:tcPr>
          <w:p w14:paraId="72ED0BB4" w14:textId="77777777" w:rsidR="00C2272F" w:rsidRPr="00421225" w:rsidRDefault="00C2272F" w:rsidP="00C2272F">
            <w:pPr>
              <w:rPr>
                <w:sz w:val="22"/>
                <w:szCs w:val="22"/>
              </w:rPr>
            </w:pPr>
            <w:r w:rsidRPr="00421225">
              <w:rPr>
                <w:sz w:val="22"/>
                <w:szCs w:val="22"/>
              </w:rPr>
              <w:t>Revaluation</w:t>
            </w:r>
          </w:p>
        </w:tc>
        <w:tc>
          <w:tcPr>
            <w:tcW w:w="222" w:type="dxa"/>
          </w:tcPr>
          <w:p w14:paraId="0AE6E87D" w14:textId="77777777" w:rsidR="00C2272F" w:rsidRPr="00421225" w:rsidRDefault="00C2272F" w:rsidP="00C2272F">
            <w:pPr>
              <w:jc w:val="right"/>
              <w:rPr>
                <w:sz w:val="22"/>
                <w:szCs w:val="22"/>
              </w:rPr>
            </w:pPr>
          </w:p>
        </w:tc>
        <w:tc>
          <w:tcPr>
            <w:tcW w:w="1239" w:type="dxa"/>
            <w:tcBorders>
              <w:bottom w:val="single" w:sz="4" w:space="0" w:color="auto"/>
            </w:tcBorders>
          </w:tcPr>
          <w:p w14:paraId="5771ACB2" w14:textId="1731FB51" w:rsidR="00C2272F" w:rsidRPr="00421225" w:rsidRDefault="003B6792" w:rsidP="00C2272F">
            <w:pPr>
              <w:jc w:val="right"/>
              <w:rPr>
                <w:sz w:val="22"/>
                <w:szCs w:val="22"/>
              </w:rPr>
            </w:pPr>
            <w:r w:rsidRPr="00421225">
              <w:rPr>
                <w:sz w:val="22"/>
                <w:szCs w:val="22"/>
              </w:rPr>
              <w:t>-</w:t>
            </w:r>
          </w:p>
        </w:tc>
        <w:tc>
          <w:tcPr>
            <w:tcW w:w="222" w:type="dxa"/>
          </w:tcPr>
          <w:p w14:paraId="3EFB05BA" w14:textId="77777777" w:rsidR="00C2272F" w:rsidRPr="00421225" w:rsidRDefault="00C2272F" w:rsidP="00C2272F">
            <w:pPr>
              <w:jc w:val="right"/>
              <w:rPr>
                <w:sz w:val="22"/>
                <w:szCs w:val="22"/>
              </w:rPr>
            </w:pPr>
          </w:p>
        </w:tc>
        <w:tc>
          <w:tcPr>
            <w:tcW w:w="983" w:type="dxa"/>
            <w:tcBorders>
              <w:bottom w:val="single" w:sz="4" w:space="0" w:color="auto"/>
            </w:tcBorders>
            <w:vAlign w:val="center"/>
          </w:tcPr>
          <w:p w14:paraId="3F177AF9" w14:textId="3955B2E4" w:rsidR="00C2272F" w:rsidRPr="00421225" w:rsidRDefault="003B6792" w:rsidP="007F37BD">
            <w:pPr>
              <w:jc w:val="right"/>
              <w:rPr>
                <w:sz w:val="22"/>
                <w:szCs w:val="22"/>
              </w:rPr>
            </w:pPr>
            <w:r w:rsidRPr="00421225">
              <w:rPr>
                <w:sz w:val="22"/>
                <w:szCs w:val="22"/>
              </w:rPr>
              <w:t>(42)</w:t>
            </w:r>
          </w:p>
        </w:tc>
        <w:tc>
          <w:tcPr>
            <w:tcW w:w="222" w:type="dxa"/>
            <w:vAlign w:val="center"/>
          </w:tcPr>
          <w:p w14:paraId="02D58A76" w14:textId="77777777" w:rsidR="00C2272F" w:rsidRPr="00421225" w:rsidRDefault="00C2272F" w:rsidP="00C2272F">
            <w:pPr>
              <w:jc w:val="right"/>
              <w:rPr>
                <w:sz w:val="22"/>
                <w:szCs w:val="22"/>
              </w:rPr>
            </w:pPr>
          </w:p>
        </w:tc>
        <w:tc>
          <w:tcPr>
            <w:tcW w:w="1461" w:type="dxa"/>
            <w:tcBorders>
              <w:bottom w:val="single" w:sz="4" w:space="0" w:color="auto"/>
            </w:tcBorders>
            <w:noWrap/>
            <w:vAlign w:val="center"/>
          </w:tcPr>
          <w:p w14:paraId="552D88D6" w14:textId="66C64E9A" w:rsidR="00C2272F" w:rsidRPr="00421225" w:rsidRDefault="004762E6" w:rsidP="00C2272F">
            <w:pPr>
              <w:jc w:val="right"/>
              <w:rPr>
                <w:sz w:val="22"/>
                <w:szCs w:val="22"/>
              </w:rPr>
            </w:pPr>
            <w:r w:rsidRPr="00421225">
              <w:rPr>
                <w:sz w:val="22"/>
                <w:szCs w:val="22"/>
              </w:rPr>
              <w:t>-</w:t>
            </w:r>
          </w:p>
        </w:tc>
        <w:tc>
          <w:tcPr>
            <w:tcW w:w="279" w:type="dxa"/>
            <w:noWrap/>
            <w:vAlign w:val="center"/>
          </w:tcPr>
          <w:p w14:paraId="4EE76DE2" w14:textId="77777777" w:rsidR="00C2272F" w:rsidRPr="00421225" w:rsidRDefault="00C2272F" w:rsidP="00C2272F">
            <w:pPr>
              <w:jc w:val="right"/>
              <w:rPr>
                <w:sz w:val="22"/>
                <w:szCs w:val="22"/>
              </w:rPr>
            </w:pPr>
          </w:p>
        </w:tc>
        <w:tc>
          <w:tcPr>
            <w:tcW w:w="1172" w:type="dxa"/>
            <w:tcBorders>
              <w:bottom w:val="single" w:sz="4" w:space="0" w:color="auto"/>
            </w:tcBorders>
            <w:noWrap/>
            <w:vAlign w:val="center"/>
          </w:tcPr>
          <w:p w14:paraId="1F6F566A" w14:textId="60C26487" w:rsidR="00C2272F" w:rsidRPr="00421225" w:rsidRDefault="004762E6" w:rsidP="00C2272F">
            <w:pPr>
              <w:jc w:val="right"/>
              <w:rPr>
                <w:sz w:val="22"/>
                <w:szCs w:val="22"/>
              </w:rPr>
            </w:pPr>
            <w:r w:rsidRPr="00421225">
              <w:rPr>
                <w:sz w:val="22"/>
                <w:szCs w:val="22"/>
              </w:rPr>
              <w:t>-</w:t>
            </w:r>
          </w:p>
        </w:tc>
        <w:tc>
          <w:tcPr>
            <w:tcW w:w="245" w:type="dxa"/>
            <w:noWrap/>
            <w:vAlign w:val="center"/>
          </w:tcPr>
          <w:p w14:paraId="0D52D5C9" w14:textId="77777777" w:rsidR="00C2272F" w:rsidRPr="00421225" w:rsidRDefault="00C2272F" w:rsidP="00C2272F">
            <w:pPr>
              <w:jc w:val="right"/>
              <w:rPr>
                <w:sz w:val="22"/>
                <w:szCs w:val="22"/>
              </w:rPr>
            </w:pPr>
          </w:p>
        </w:tc>
        <w:tc>
          <w:tcPr>
            <w:tcW w:w="1172" w:type="dxa"/>
            <w:tcBorders>
              <w:bottom w:val="single" w:sz="4" w:space="0" w:color="auto"/>
            </w:tcBorders>
            <w:noWrap/>
            <w:vAlign w:val="center"/>
          </w:tcPr>
          <w:p w14:paraId="3DE0391E" w14:textId="1C976F2E" w:rsidR="00C2272F" w:rsidRPr="00421225" w:rsidRDefault="004762E6" w:rsidP="00C2272F">
            <w:pPr>
              <w:jc w:val="right"/>
              <w:rPr>
                <w:sz w:val="22"/>
                <w:szCs w:val="22"/>
              </w:rPr>
            </w:pPr>
            <w:r w:rsidRPr="00421225">
              <w:rPr>
                <w:sz w:val="22"/>
                <w:szCs w:val="22"/>
              </w:rPr>
              <w:t>-</w:t>
            </w:r>
          </w:p>
        </w:tc>
        <w:tc>
          <w:tcPr>
            <w:tcW w:w="387" w:type="dxa"/>
            <w:noWrap/>
            <w:vAlign w:val="center"/>
          </w:tcPr>
          <w:p w14:paraId="5DFBF71C" w14:textId="4B8C423F" w:rsidR="00C2272F" w:rsidRPr="00421225" w:rsidRDefault="00C2272F" w:rsidP="00C2272F">
            <w:pPr>
              <w:jc w:val="right"/>
              <w:rPr>
                <w:sz w:val="22"/>
                <w:szCs w:val="22"/>
              </w:rPr>
            </w:pPr>
          </w:p>
        </w:tc>
        <w:tc>
          <w:tcPr>
            <w:tcW w:w="756" w:type="dxa"/>
            <w:tcBorders>
              <w:bottom w:val="single" w:sz="4" w:space="0" w:color="auto"/>
            </w:tcBorders>
            <w:noWrap/>
            <w:vAlign w:val="center"/>
          </w:tcPr>
          <w:p w14:paraId="2643C464" w14:textId="4D2D6825" w:rsidR="00C2272F" w:rsidRPr="00421225" w:rsidRDefault="004762E6" w:rsidP="007F37BD">
            <w:pPr>
              <w:jc w:val="right"/>
              <w:rPr>
                <w:sz w:val="22"/>
                <w:szCs w:val="22"/>
              </w:rPr>
            </w:pPr>
            <w:r w:rsidRPr="00421225">
              <w:rPr>
                <w:sz w:val="22"/>
                <w:szCs w:val="22"/>
              </w:rPr>
              <w:t>(42)</w:t>
            </w:r>
          </w:p>
        </w:tc>
      </w:tr>
      <w:tr w:rsidR="00C2272F" w:rsidRPr="00421225" w14:paraId="7FE717EB" w14:textId="77777777" w:rsidTr="006911A2">
        <w:trPr>
          <w:trHeight w:val="300"/>
        </w:trPr>
        <w:tc>
          <w:tcPr>
            <w:tcW w:w="1858" w:type="dxa"/>
            <w:noWrap/>
            <w:vAlign w:val="bottom"/>
            <w:hideMark/>
          </w:tcPr>
          <w:p w14:paraId="61958B0E" w14:textId="3F03D3E1" w:rsidR="00C2272F" w:rsidRPr="00421225" w:rsidRDefault="00C2272F" w:rsidP="00C2272F">
            <w:pPr>
              <w:rPr>
                <w:sz w:val="22"/>
                <w:szCs w:val="22"/>
              </w:rPr>
            </w:pPr>
            <w:proofErr w:type="gramStart"/>
            <w:r w:rsidRPr="00421225">
              <w:rPr>
                <w:sz w:val="22"/>
                <w:szCs w:val="22"/>
              </w:rPr>
              <w:t>At</w:t>
            </w:r>
            <w:proofErr w:type="gramEnd"/>
            <w:r w:rsidRPr="00421225">
              <w:rPr>
                <w:sz w:val="22"/>
                <w:szCs w:val="22"/>
              </w:rPr>
              <w:t xml:space="preserve"> 31 March 20</w:t>
            </w:r>
            <w:r w:rsidR="00CC0B0E" w:rsidRPr="00421225">
              <w:rPr>
                <w:sz w:val="22"/>
                <w:szCs w:val="22"/>
              </w:rPr>
              <w:t>2</w:t>
            </w:r>
            <w:r w:rsidR="00426AAD" w:rsidRPr="00421225">
              <w:rPr>
                <w:sz w:val="22"/>
                <w:szCs w:val="22"/>
              </w:rPr>
              <w:t>6</w:t>
            </w:r>
          </w:p>
        </w:tc>
        <w:tc>
          <w:tcPr>
            <w:tcW w:w="222" w:type="dxa"/>
          </w:tcPr>
          <w:p w14:paraId="41047F90" w14:textId="77777777" w:rsidR="00C2272F" w:rsidRPr="00421225" w:rsidRDefault="00C2272F" w:rsidP="00C2272F">
            <w:pPr>
              <w:jc w:val="right"/>
              <w:rPr>
                <w:sz w:val="22"/>
                <w:szCs w:val="22"/>
              </w:rPr>
            </w:pPr>
          </w:p>
        </w:tc>
        <w:tc>
          <w:tcPr>
            <w:tcW w:w="1239" w:type="dxa"/>
            <w:tcBorders>
              <w:top w:val="single" w:sz="4" w:space="0" w:color="auto"/>
              <w:bottom w:val="single" w:sz="4" w:space="0" w:color="auto"/>
            </w:tcBorders>
          </w:tcPr>
          <w:p w14:paraId="649E8B3B" w14:textId="3D3B6C5E" w:rsidR="00C2272F" w:rsidRPr="00421225" w:rsidRDefault="003B6792" w:rsidP="00C2272F">
            <w:pPr>
              <w:jc w:val="right"/>
              <w:rPr>
                <w:sz w:val="22"/>
                <w:szCs w:val="22"/>
              </w:rPr>
            </w:pPr>
            <w:r w:rsidRPr="00421225">
              <w:rPr>
                <w:sz w:val="22"/>
                <w:szCs w:val="22"/>
              </w:rPr>
              <w:t>210</w:t>
            </w:r>
          </w:p>
        </w:tc>
        <w:tc>
          <w:tcPr>
            <w:tcW w:w="222" w:type="dxa"/>
          </w:tcPr>
          <w:p w14:paraId="3150410F" w14:textId="77777777" w:rsidR="00C2272F" w:rsidRPr="00421225" w:rsidRDefault="00C2272F" w:rsidP="00C2272F">
            <w:pPr>
              <w:jc w:val="right"/>
              <w:rPr>
                <w:sz w:val="22"/>
                <w:szCs w:val="22"/>
              </w:rPr>
            </w:pPr>
          </w:p>
        </w:tc>
        <w:tc>
          <w:tcPr>
            <w:tcW w:w="983" w:type="dxa"/>
            <w:tcBorders>
              <w:top w:val="single" w:sz="4" w:space="0" w:color="auto"/>
              <w:bottom w:val="single" w:sz="4" w:space="0" w:color="auto"/>
            </w:tcBorders>
            <w:vAlign w:val="center"/>
          </w:tcPr>
          <w:p w14:paraId="6EDCA221" w14:textId="62DAF351" w:rsidR="00C2272F" w:rsidRPr="00421225" w:rsidRDefault="009F536A" w:rsidP="0083464E">
            <w:pPr>
              <w:jc w:val="right"/>
              <w:rPr>
                <w:sz w:val="22"/>
                <w:szCs w:val="22"/>
              </w:rPr>
            </w:pPr>
            <w:r w:rsidRPr="00421225">
              <w:rPr>
                <w:sz w:val="22"/>
                <w:szCs w:val="22"/>
              </w:rPr>
              <w:t>-</w:t>
            </w:r>
          </w:p>
        </w:tc>
        <w:tc>
          <w:tcPr>
            <w:tcW w:w="222" w:type="dxa"/>
            <w:vAlign w:val="center"/>
          </w:tcPr>
          <w:p w14:paraId="2144C958" w14:textId="77777777" w:rsidR="00C2272F" w:rsidRPr="00421225" w:rsidRDefault="00C2272F" w:rsidP="00C2272F">
            <w:pPr>
              <w:jc w:val="right"/>
              <w:rPr>
                <w:sz w:val="22"/>
                <w:szCs w:val="22"/>
              </w:rPr>
            </w:pPr>
          </w:p>
        </w:tc>
        <w:tc>
          <w:tcPr>
            <w:tcW w:w="1461" w:type="dxa"/>
            <w:tcBorders>
              <w:top w:val="single" w:sz="4" w:space="0" w:color="auto"/>
              <w:bottom w:val="single" w:sz="4" w:space="0" w:color="auto"/>
            </w:tcBorders>
            <w:noWrap/>
            <w:vAlign w:val="center"/>
          </w:tcPr>
          <w:p w14:paraId="66ED0A76" w14:textId="30058859" w:rsidR="00C2272F" w:rsidRPr="00421225" w:rsidRDefault="009F536A" w:rsidP="00C2272F">
            <w:pPr>
              <w:jc w:val="right"/>
              <w:rPr>
                <w:sz w:val="22"/>
                <w:szCs w:val="22"/>
              </w:rPr>
            </w:pPr>
            <w:r w:rsidRPr="00421225">
              <w:rPr>
                <w:sz w:val="22"/>
                <w:szCs w:val="22"/>
              </w:rPr>
              <w:t>1,091</w:t>
            </w:r>
          </w:p>
        </w:tc>
        <w:tc>
          <w:tcPr>
            <w:tcW w:w="279" w:type="dxa"/>
            <w:noWrap/>
            <w:vAlign w:val="center"/>
          </w:tcPr>
          <w:p w14:paraId="2EB73460"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tcPr>
          <w:p w14:paraId="456102BE" w14:textId="61491612" w:rsidR="00C2272F" w:rsidRPr="00421225" w:rsidRDefault="009F536A" w:rsidP="00E04317">
            <w:pPr>
              <w:jc w:val="right"/>
              <w:rPr>
                <w:sz w:val="22"/>
                <w:szCs w:val="22"/>
              </w:rPr>
            </w:pPr>
            <w:r w:rsidRPr="00421225">
              <w:rPr>
                <w:sz w:val="22"/>
                <w:szCs w:val="22"/>
              </w:rPr>
              <w:t>158</w:t>
            </w:r>
          </w:p>
        </w:tc>
        <w:tc>
          <w:tcPr>
            <w:tcW w:w="245" w:type="dxa"/>
            <w:noWrap/>
            <w:vAlign w:val="center"/>
          </w:tcPr>
          <w:p w14:paraId="35B311E2"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tcPr>
          <w:p w14:paraId="31C1E34B" w14:textId="0B662048" w:rsidR="00C2272F" w:rsidRPr="00421225" w:rsidRDefault="009F536A" w:rsidP="00C2272F">
            <w:pPr>
              <w:jc w:val="right"/>
              <w:rPr>
                <w:sz w:val="22"/>
                <w:szCs w:val="22"/>
              </w:rPr>
            </w:pPr>
            <w:r w:rsidRPr="00421225">
              <w:rPr>
                <w:sz w:val="22"/>
                <w:szCs w:val="22"/>
              </w:rPr>
              <w:t>501</w:t>
            </w:r>
          </w:p>
        </w:tc>
        <w:tc>
          <w:tcPr>
            <w:tcW w:w="387" w:type="dxa"/>
            <w:noWrap/>
            <w:vAlign w:val="center"/>
          </w:tcPr>
          <w:p w14:paraId="76398611" w14:textId="77777777" w:rsidR="00C2272F" w:rsidRPr="00421225" w:rsidRDefault="00C2272F" w:rsidP="00C2272F">
            <w:pPr>
              <w:jc w:val="right"/>
              <w:rPr>
                <w:sz w:val="22"/>
                <w:szCs w:val="22"/>
              </w:rPr>
            </w:pPr>
          </w:p>
        </w:tc>
        <w:tc>
          <w:tcPr>
            <w:tcW w:w="756" w:type="dxa"/>
            <w:tcBorders>
              <w:top w:val="single" w:sz="4" w:space="0" w:color="auto"/>
              <w:bottom w:val="single" w:sz="4" w:space="0" w:color="auto"/>
            </w:tcBorders>
            <w:noWrap/>
            <w:vAlign w:val="center"/>
          </w:tcPr>
          <w:p w14:paraId="17D92181" w14:textId="6B7F1EA6" w:rsidR="00C2272F" w:rsidRPr="00421225" w:rsidRDefault="009F536A" w:rsidP="00E04317">
            <w:pPr>
              <w:jc w:val="right"/>
              <w:rPr>
                <w:sz w:val="22"/>
                <w:szCs w:val="22"/>
              </w:rPr>
            </w:pPr>
            <w:r w:rsidRPr="00421225">
              <w:rPr>
                <w:sz w:val="22"/>
                <w:szCs w:val="22"/>
              </w:rPr>
              <w:t>1,960</w:t>
            </w:r>
          </w:p>
        </w:tc>
      </w:tr>
      <w:tr w:rsidR="00C2272F" w:rsidRPr="00421225" w14:paraId="1B6B5A40" w14:textId="77777777" w:rsidTr="006911A2">
        <w:trPr>
          <w:trHeight w:val="300"/>
        </w:trPr>
        <w:tc>
          <w:tcPr>
            <w:tcW w:w="1858" w:type="dxa"/>
            <w:noWrap/>
            <w:vAlign w:val="bottom"/>
          </w:tcPr>
          <w:p w14:paraId="5F8D8C34" w14:textId="77777777" w:rsidR="00C2272F" w:rsidRPr="00421225" w:rsidRDefault="00C2272F" w:rsidP="00C2272F">
            <w:pPr>
              <w:rPr>
                <w:b/>
                <w:bCs/>
                <w:sz w:val="22"/>
                <w:szCs w:val="22"/>
              </w:rPr>
            </w:pPr>
          </w:p>
        </w:tc>
        <w:tc>
          <w:tcPr>
            <w:tcW w:w="222" w:type="dxa"/>
          </w:tcPr>
          <w:p w14:paraId="54488E37" w14:textId="77777777" w:rsidR="00C2272F" w:rsidRPr="00421225" w:rsidRDefault="00C2272F" w:rsidP="00C2272F">
            <w:pPr>
              <w:jc w:val="right"/>
              <w:rPr>
                <w:sz w:val="22"/>
                <w:szCs w:val="22"/>
              </w:rPr>
            </w:pPr>
          </w:p>
        </w:tc>
        <w:tc>
          <w:tcPr>
            <w:tcW w:w="1239" w:type="dxa"/>
            <w:tcBorders>
              <w:top w:val="single" w:sz="4" w:space="0" w:color="auto"/>
            </w:tcBorders>
          </w:tcPr>
          <w:p w14:paraId="7E84C053" w14:textId="77777777" w:rsidR="00C2272F" w:rsidRPr="00421225" w:rsidRDefault="00C2272F" w:rsidP="00C2272F">
            <w:pPr>
              <w:jc w:val="right"/>
              <w:rPr>
                <w:sz w:val="22"/>
                <w:szCs w:val="22"/>
              </w:rPr>
            </w:pPr>
          </w:p>
        </w:tc>
        <w:tc>
          <w:tcPr>
            <w:tcW w:w="222" w:type="dxa"/>
          </w:tcPr>
          <w:p w14:paraId="45D32304" w14:textId="77777777" w:rsidR="00C2272F" w:rsidRPr="00421225" w:rsidRDefault="00C2272F" w:rsidP="00C2272F">
            <w:pPr>
              <w:jc w:val="right"/>
              <w:rPr>
                <w:sz w:val="22"/>
                <w:szCs w:val="22"/>
              </w:rPr>
            </w:pPr>
          </w:p>
        </w:tc>
        <w:tc>
          <w:tcPr>
            <w:tcW w:w="983" w:type="dxa"/>
            <w:tcBorders>
              <w:top w:val="single" w:sz="4" w:space="0" w:color="auto"/>
            </w:tcBorders>
            <w:vAlign w:val="center"/>
          </w:tcPr>
          <w:p w14:paraId="4FF33BD3" w14:textId="77777777" w:rsidR="00C2272F" w:rsidRPr="00421225" w:rsidRDefault="00C2272F" w:rsidP="00C2272F">
            <w:pPr>
              <w:jc w:val="right"/>
              <w:rPr>
                <w:sz w:val="22"/>
                <w:szCs w:val="22"/>
              </w:rPr>
            </w:pPr>
          </w:p>
        </w:tc>
        <w:tc>
          <w:tcPr>
            <w:tcW w:w="222" w:type="dxa"/>
            <w:vAlign w:val="center"/>
          </w:tcPr>
          <w:p w14:paraId="414AF2A8" w14:textId="77777777" w:rsidR="00C2272F" w:rsidRPr="00421225" w:rsidRDefault="00C2272F" w:rsidP="00C2272F">
            <w:pPr>
              <w:jc w:val="right"/>
              <w:rPr>
                <w:sz w:val="22"/>
                <w:szCs w:val="22"/>
              </w:rPr>
            </w:pPr>
          </w:p>
        </w:tc>
        <w:tc>
          <w:tcPr>
            <w:tcW w:w="1461" w:type="dxa"/>
            <w:tcBorders>
              <w:top w:val="single" w:sz="4" w:space="0" w:color="auto"/>
            </w:tcBorders>
            <w:noWrap/>
            <w:vAlign w:val="center"/>
          </w:tcPr>
          <w:p w14:paraId="734BEB2C" w14:textId="77777777" w:rsidR="00C2272F" w:rsidRPr="00421225" w:rsidRDefault="00C2272F" w:rsidP="00C2272F">
            <w:pPr>
              <w:jc w:val="right"/>
              <w:rPr>
                <w:sz w:val="22"/>
                <w:szCs w:val="22"/>
              </w:rPr>
            </w:pPr>
          </w:p>
        </w:tc>
        <w:tc>
          <w:tcPr>
            <w:tcW w:w="279" w:type="dxa"/>
            <w:noWrap/>
            <w:vAlign w:val="center"/>
          </w:tcPr>
          <w:p w14:paraId="4289F683" w14:textId="77777777" w:rsidR="00C2272F" w:rsidRPr="00421225" w:rsidRDefault="00C2272F" w:rsidP="00C2272F">
            <w:pPr>
              <w:jc w:val="right"/>
              <w:rPr>
                <w:sz w:val="22"/>
                <w:szCs w:val="22"/>
              </w:rPr>
            </w:pPr>
          </w:p>
        </w:tc>
        <w:tc>
          <w:tcPr>
            <w:tcW w:w="1172" w:type="dxa"/>
            <w:tcBorders>
              <w:top w:val="single" w:sz="4" w:space="0" w:color="auto"/>
            </w:tcBorders>
            <w:noWrap/>
            <w:vAlign w:val="center"/>
          </w:tcPr>
          <w:p w14:paraId="41C2DF6C" w14:textId="77777777" w:rsidR="00C2272F" w:rsidRPr="00421225" w:rsidRDefault="00C2272F" w:rsidP="00C2272F">
            <w:pPr>
              <w:jc w:val="right"/>
              <w:rPr>
                <w:sz w:val="22"/>
                <w:szCs w:val="22"/>
              </w:rPr>
            </w:pPr>
          </w:p>
        </w:tc>
        <w:tc>
          <w:tcPr>
            <w:tcW w:w="245" w:type="dxa"/>
            <w:noWrap/>
            <w:vAlign w:val="center"/>
          </w:tcPr>
          <w:p w14:paraId="6C021849" w14:textId="77777777" w:rsidR="00C2272F" w:rsidRPr="00421225" w:rsidRDefault="00C2272F" w:rsidP="00C2272F">
            <w:pPr>
              <w:jc w:val="right"/>
              <w:rPr>
                <w:sz w:val="22"/>
                <w:szCs w:val="22"/>
              </w:rPr>
            </w:pPr>
          </w:p>
        </w:tc>
        <w:tc>
          <w:tcPr>
            <w:tcW w:w="1172" w:type="dxa"/>
            <w:tcBorders>
              <w:top w:val="single" w:sz="4" w:space="0" w:color="auto"/>
            </w:tcBorders>
            <w:noWrap/>
            <w:vAlign w:val="center"/>
          </w:tcPr>
          <w:p w14:paraId="276A917F" w14:textId="77777777" w:rsidR="00C2272F" w:rsidRPr="00421225" w:rsidRDefault="00C2272F" w:rsidP="00C2272F">
            <w:pPr>
              <w:jc w:val="right"/>
              <w:rPr>
                <w:sz w:val="22"/>
                <w:szCs w:val="22"/>
              </w:rPr>
            </w:pPr>
          </w:p>
        </w:tc>
        <w:tc>
          <w:tcPr>
            <w:tcW w:w="387" w:type="dxa"/>
            <w:noWrap/>
            <w:vAlign w:val="center"/>
          </w:tcPr>
          <w:p w14:paraId="3E5C7B0C" w14:textId="77777777" w:rsidR="00C2272F" w:rsidRPr="00421225" w:rsidRDefault="00C2272F" w:rsidP="00C2272F">
            <w:pPr>
              <w:jc w:val="right"/>
              <w:rPr>
                <w:sz w:val="22"/>
                <w:szCs w:val="22"/>
              </w:rPr>
            </w:pPr>
          </w:p>
        </w:tc>
        <w:tc>
          <w:tcPr>
            <w:tcW w:w="756" w:type="dxa"/>
            <w:tcBorders>
              <w:top w:val="single" w:sz="4" w:space="0" w:color="auto"/>
            </w:tcBorders>
            <w:noWrap/>
            <w:vAlign w:val="center"/>
          </w:tcPr>
          <w:p w14:paraId="7CE940E4" w14:textId="77777777" w:rsidR="00C2272F" w:rsidRPr="00421225" w:rsidRDefault="00C2272F" w:rsidP="00C2272F">
            <w:pPr>
              <w:jc w:val="right"/>
              <w:rPr>
                <w:sz w:val="22"/>
                <w:szCs w:val="22"/>
              </w:rPr>
            </w:pPr>
          </w:p>
        </w:tc>
      </w:tr>
      <w:tr w:rsidR="00C2272F" w:rsidRPr="00421225" w14:paraId="25EAA0BB" w14:textId="77777777" w:rsidTr="006911A2">
        <w:trPr>
          <w:trHeight w:val="300"/>
        </w:trPr>
        <w:tc>
          <w:tcPr>
            <w:tcW w:w="1858" w:type="dxa"/>
            <w:noWrap/>
            <w:vAlign w:val="bottom"/>
            <w:hideMark/>
          </w:tcPr>
          <w:p w14:paraId="007200A0" w14:textId="77777777" w:rsidR="00C2272F" w:rsidRPr="00421225" w:rsidRDefault="00C2272F" w:rsidP="00C2272F">
            <w:pPr>
              <w:rPr>
                <w:b/>
                <w:bCs/>
                <w:sz w:val="22"/>
                <w:szCs w:val="22"/>
              </w:rPr>
            </w:pPr>
            <w:r w:rsidRPr="00421225">
              <w:rPr>
                <w:b/>
                <w:bCs/>
                <w:sz w:val="22"/>
                <w:szCs w:val="22"/>
              </w:rPr>
              <w:t>Net Book Value</w:t>
            </w:r>
          </w:p>
        </w:tc>
        <w:tc>
          <w:tcPr>
            <w:tcW w:w="222" w:type="dxa"/>
          </w:tcPr>
          <w:p w14:paraId="308EB685" w14:textId="77777777" w:rsidR="00C2272F" w:rsidRPr="00421225" w:rsidRDefault="00C2272F" w:rsidP="00C2272F">
            <w:pPr>
              <w:jc w:val="right"/>
              <w:rPr>
                <w:sz w:val="22"/>
                <w:szCs w:val="22"/>
              </w:rPr>
            </w:pPr>
          </w:p>
        </w:tc>
        <w:tc>
          <w:tcPr>
            <w:tcW w:w="1239" w:type="dxa"/>
            <w:tcBorders>
              <w:bottom w:val="single" w:sz="4" w:space="0" w:color="auto"/>
            </w:tcBorders>
          </w:tcPr>
          <w:p w14:paraId="6DFCCF3A" w14:textId="77777777" w:rsidR="00C2272F" w:rsidRPr="00421225" w:rsidRDefault="00C2272F" w:rsidP="00C2272F">
            <w:pPr>
              <w:jc w:val="right"/>
              <w:rPr>
                <w:sz w:val="22"/>
                <w:szCs w:val="22"/>
              </w:rPr>
            </w:pPr>
          </w:p>
        </w:tc>
        <w:tc>
          <w:tcPr>
            <w:tcW w:w="222" w:type="dxa"/>
          </w:tcPr>
          <w:p w14:paraId="16A6D148" w14:textId="77777777" w:rsidR="00C2272F" w:rsidRPr="00421225" w:rsidRDefault="00C2272F" w:rsidP="00C2272F">
            <w:pPr>
              <w:jc w:val="right"/>
              <w:rPr>
                <w:sz w:val="22"/>
                <w:szCs w:val="22"/>
              </w:rPr>
            </w:pPr>
          </w:p>
        </w:tc>
        <w:tc>
          <w:tcPr>
            <w:tcW w:w="983" w:type="dxa"/>
            <w:tcBorders>
              <w:bottom w:val="single" w:sz="4" w:space="0" w:color="auto"/>
            </w:tcBorders>
            <w:vAlign w:val="center"/>
          </w:tcPr>
          <w:p w14:paraId="18B773ED" w14:textId="77777777" w:rsidR="00C2272F" w:rsidRPr="00421225" w:rsidRDefault="00C2272F" w:rsidP="00C2272F">
            <w:pPr>
              <w:jc w:val="right"/>
              <w:rPr>
                <w:sz w:val="22"/>
                <w:szCs w:val="22"/>
              </w:rPr>
            </w:pPr>
          </w:p>
        </w:tc>
        <w:tc>
          <w:tcPr>
            <w:tcW w:w="222" w:type="dxa"/>
            <w:vAlign w:val="center"/>
          </w:tcPr>
          <w:p w14:paraId="50E70A7C" w14:textId="77777777" w:rsidR="00C2272F" w:rsidRPr="00421225" w:rsidRDefault="00C2272F" w:rsidP="00C2272F">
            <w:pPr>
              <w:jc w:val="right"/>
              <w:rPr>
                <w:sz w:val="22"/>
                <w:szCs w:val="22"/>
              </w:rPr>
            </w:pPr>
          </w:p>
        </w:tc>
        <w:tc>
          <w:tcPr>
            <w:tcW w:w="1461" w:type="dxa"/>
            <w:tcBorders>
              <w:bottom w:val="single" w:sz="4" w:space="0" w:color="auto"/>
            </w:tcBorders>
            <w:noWrap/>
            <w:vAlign w:val="center"/>
            <w:hideMark/>
          </w:tcPr>
          <w:p w14:paraId="4A8A2A83" w14:textId="77777777" w:rsidR="00C2272F" w:rsidRPr="00421225" w:rsidRDefault="00C2272F" w:rsidP="00C2272F">
            <w:pPr>
              <w:jc w:val="right"/>
              <w:rPr>
                <w:sz w:val="22"/>
                <w:szCs w:val="22"/>
              </w:rPr>
            </w:pPr>
          </w:p>
        </w:tc>
        <w:tc>
          <w:tcPr>
            <w:tcW w:w="279" w:type="dxa"/>
            <w:noWrap/>
            <w:vAlign w:val="center"/>
            <w:hideMark/>
          </w:tcPr>
          <w:p w14:paraId="318DB9E9" w14:textId="77777777" w:rsidR="00C2272F" w:rsidRPr="00421225" w:rsidRDefault="00C2272F" w:rsidP="00C2272F">
            <w:pPr>
              <w:jc w:val="right"/>
              <w:rPr>
                <w:sz w:val="22"/>
                <w:szCs w:val="22"/>
              </w:rPr>
            </w:pPr>
          </w:p>
        </w:tc>
        <w:tc>
          <w:tcPr>
            <w:tcW w:w="1172" w:type="dxa"/>
            <w:tcBorders>
              <w:bottom w:val="single" w:sz="4" w:space="0" w:color="auto"/>
            </w:tcBorders>
            <w:noWrap/>
            <w:vAlign w:val="center"/>
            <w:hideMark/>
          </w:tcPr>
          <w:p w14:paraId="2521DCB7" w14:textId="77777777" w:rsidR="00C2272F" w:rsidRPr="00421225" w:rsidRDefault="00C2272F" w:rsidP="00C2272F">
            <w:pPr>
              <w:jc w:val="right"/>
              <w:rPr>
                <w:sz w:val="22"/>
                <w:szCs w:val="22"/>
              </w:rPr>
            </w:pPr>
          </w:p>
        </w:tc>
        <w:tc>
          <w:tcPr>
            <w:tcW w:w="245" w:type="dxa"/>
            <w:noWrap/>
            <w:vAlign w:val="center"/>
            <w:hideMark/>
          </w:tcPr>
          <w:p w14:paraId="1F1D0D62" w14:textId="77777777" w:rsidR="00C2272F" w:rsidRPr="00421225" w:rsidRDefault="00C2272F" w:rsidP="00C2272F">
            <w:pPr>
              <w:jc w:val="right"/>
              <w:rPr>
                <w:sz w:val="22"/>
                <w:szCs w:val="22"/>
              </w:rPr>
            </w:pPr>
          </w:p>
        </w:tc>
        <w:tc>
          <w:tcPr>
            <w:tcW w:w="1172" w:type="dxa"/>
            <w:tcBorders>
              <w:bottom w:val="single" w:sz="4" w:space="0" w:color="auto"/>
            </w:tcBorders>
            <w:noWrap/>
            <w:vAlign w:val="center"/>
            <w:hideMark/>
          </w:tcPr>
          <w:p w14:paraId="38972538" w14:textId="14E3A3B6" w:rsidR="00C2272F" w:rsidRPr="00421225" w:rsidRDefault="00C2272F" w:rsidP="00C2272F">
            <w:pPr>
              <w:jc w:val="right"/>
              <w:rPr>
                <w:sz w:val="22"/>
                <w:szCs w:val="22"/>
              </w:rPr>
            </w:pPr>
          </w:p>
        </w:tc>
        <w:tc>
          <w:tcPr>
            <w:tcW w:w="387" w:type="dxa"/>
            <w:noWrap/>
            <w:vAlign w:val="center"/>
            <w:hideMark/>
          </w:tcPr>
          <w:p w14:paraId="197BAD2A" w14:textId="77777777" w:rsidR="00C2272F" w:rsidRPr="00421225" w:rsidRDefault="00C2272F" w:rsidP="00C2272F">
            <w:pPr>
              <w:jc w:val="right"/>
              <w:rPr>
                <w:sz w:val="22"/>
                <w:szCs w:val="22"/>
              </w:rPr>
            </w:pPr>
          </w:p>
        </w:tc>
        <w:tc>
          <w:tcPr>
            <w:tcW w:w="756" w:type="dxa"/>
            <w:tcBorders>
              <w:bottom w:val="single" w:sz="4" w:space="0" w:color="auto"/>
            </w:tcBorders>
            <w:noWrap/>
            <w:vAlign w:val="center"/>
            <w:hideMark/>
          </w:tcPr>
          <w:p w14:paraId="38AED33D" w14:textId="77777777" w:rsidR="00C2272F" w:rsidRPr="00421225" w:rsidRDefault="00C2272F" w:rsidP="00C2272F">
            <w:pPr>
              <w:jc w:val="right"/>
              <w:rPr>
                <w:sz w:val="22"/>
                <w:szCs w:val="22"/>
              </w:rPr>
            </w:pPr>
          </w:p>
        </w:tc>
      </w:tr>
      <w:tr w:rsidR="00C2272F" w:rsidRPr="00421225" w14:paraId="2CE3FB30" w14:textId="77777777" w:rsidTr="006911A2">
        <w:trPr>
          <w:trHeight w:val="300"/>
        </w:trPr>
        <w:tc>
          <w:tcPr>
            <w:tcW w:w="1858" w:type="dxa"/>
            <w:noWrap/>
            <w:vAlign w:val="bottom"/>
            <w:hideMark/>
          </w:tcPr>
          <w:p w14:paraId="3524EA0B" w14:textId="23FBD225" w:rsidR="00C2272F" w:rsidRPr="00421225" w:rsidRDefault="00CC0B0E" w:rsidP="00CC0B0E">
            <w:pPr>
              <w:rPr>
                <w:sz w:val="22"/>
                <w:szCs w:val="22"/>
              </w:rPr>
            </w:pPr>
            <w:proofErr w:type="gramStart"/>
            <w:r w:rsidRPr="00421225">
              <w:rPr>
                <w:sz w:val="22"/>
                <w:szCs w:val="22"/>
              </w:rPr>
              <w:t>At</w:t>
            </w:r>
            <w:proofErr w:type="gramEnd"/>
            <w:r w:rsidRPr="00421225">
              <w:rPr>
                <w:sz w:val="22"/>
                <w:szCs w:val="22"/>
              </w:rPr>
              <w:t xml:space="preserve"> 31 March 202</w:t>
            </w:r>
            <w:r w:rsidR="00426AAD" w:rsidRPr="00421225">
              <w:rPr>
                <w:sz w:val="22"/>
                <w:szCs w:val="22"/>
              </w:rPr>
              <w:t>6</w:t>
            </w:r>
          </w:p>
        </w:tc>
        <w:tc>
          <w:tcPr>
            <w:tcW w:w="222" w:type="dxa"/>
          </w:tcPr>
          <w:p w14:paraId="6433861B" w14:textId="77777777" w:rsidR="00C2272F" w:rsidRPr="00421225" w:rsidRDefault="00C2272F" w:rsidP="00C2272F">
            <w:pPr>
              <w:jc w:val="right"/>
              <w:rPr>
                <w:sz w:val="22"/>
                <w:szCs w:val="22"/>
              </w:rPr>
            </w:pPr>
          </w:p>
        </w:tc>
        <w:tc>
          <w:tcPr>
            <w:tcW w:w="1239" w:type="dxa"/>
            <w:tcBorders>
              <w:top w:val="single" w:sz="4" w:space="0" w:color="auto"/>
              <w:bottom w:val="single" w:sz="4" w:space="0" w:color="auto"/>
            </w:tcBorders>
          </w:tcPr>
          <w:p w14:paraId="27AC990B" w14:textId="408D09F9" w:rsidR="00C2272F" w:rsidRPr="00421225" w:rsidRDefault="00F61C57" w:rsidP="00C2272F">
            <w:pPr>
              <w:jc w:val="right"/>
              <w:rPr>
                <w:sz w:val="22"/>
                <w:szCs w:val="22"/>
              </w:rPr>
            </w:pPr>
            <w:r w:rsidRPr="00421225">
              <w:rPr>
                <w:sz w:val="22"/>
                <w:szCs w:val="22"/>
              </w:rPr>
              <w:t>1,684</w:t>
            </w:r>
          </w:p>
        </w:tc>
        <w:tc>
          <w:tcPr>
            <w:tcW w:w="222" w:type="dxa"/>
          </w:tcPr>
          <w:p w14:paraId="23780FAB" w14:textId="77777777" w:rsidR="00C2272F" w:rsidRPr="00421225" w:rsidRDefault="00C2272F" w:rsidP="00C2272F">
            <w:pPr>
              <w:jc w:val="right"/>
              <w:rPr>
                <w:sz w:val="22"/>
                <w:szCs w:val="22"/>
              </w:rPr>
            </w:pPr>
          </w:p>
        </w:tc>
        <w:tc>
          <w:tcPr>
            <w:tcW w:w="983" w:type="dxa"/>
            <w:tcBorders>
              <w:top w:val="single" w:sz="4" w:space="0" w:color="auto"/>
              <w:bottom w:val="single" w:sz="4" w:space="0" w:color="auto"/>
            </w:tcBorders>
            <w:vAlign w:val="center"/>
          </w:tcPr>
          <w:p w14:paraId="4FFDD056" w14:textId="53F6AFAC" w:rsidR="00C2272F" w:rsidRPr="00421225" w:rsidRDefault="00F61C57" w:rsidP="00C2272F">
            <w:pPr>
              <w:jc w:val="right"/>
              <w:rPr>
                <w:sz w:val="22"/>
                <w:szCs w:val="22"/>
              </w:rPr>
            </w:pPr>
            <w:r w:rsidRPr="00421225">
              <w:rPr>
                <w:sz w:val="22"/>
                <w:szCs w:val="22"/>
              </w:rPr>
              <w:t>595</w:t>
            </w:r>
          </w:p>
        </w:tc>
        <w:tc>
          <w:tcPr>
            <w:tcW w:w="222" w:type="dxa"/>
            <w:vAlign w:val="center"/>
          </w:tcPr>
          <w:p w14:paraId="572E5C71" w14:textId="77777777" w:rsidR="00C2272F" w:rsidRPr="00421225" w:rsidRDefault="00C2272F" w:rsidP="00C2272F">
            <w:pPr>
              <w:jc w:val="right"/>
              <w:rPr>
                <w:sz w:val="22"/>
                <w:szCs w:val="22"/>
              </w:rPr>
            </w:pPr>
          </w:p>
        </w:tc>
        <w:tc>
          <w:tcPr>
            <w:tcW w:w="1461" w:type="dxa"/>
            <w:tcBorders>
              <w:top w:val="single" w:sz="4" w:space="0" w:color="auto"/>
              <w:bottom w:val="single" w:sz="4" w:space="0" w:color="auto"/>
            </w:tcBorders>
            <w:noWrap/>
            <w:vAlign w:val="center"/>
          </w:tcPr>
          <w:p w14:paraId="289D35CA" w14:textId="39BE2A7C" w:rsidR="00C2272F" w:rsidRPr="00421225" w:rsidRDefault="00F61C57" w:rsidP="00C2272F">
            <w:pPr>
              <w:jc w:val="right"/>
              <w:rPr>
                <w:sz w:val="22"/>
                <w:szCs w:val="22"/>
              </w:rPr>
            </w:pPr>
            <w:r w:rsidRPr="00421225">
              <w:rPr>
                <w:sz w:val="22"/>
                <w:szCs w:val="22"/>
              </w:rPr>
              <w:t>1</w:t>
            </w:r>
          </w:p>
        </w:tc>
        <w:tc>
          <w:tcPr>
            <w:tcW w:w="279" w:type="dxa"/>
            <w:noWrap/>
            <w:vAlign w:val="center"/>
          </w:tcPr>
          <w:p w14:paraId="32255EF3"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tcPr>
          <w:p w14:paraId="5EB85E93" w14:textId="4BB9BF7B" w:rsidR="00C2272F" w:rsidRPr="00421225" w:rsidRDefault="002A32A1" w:rsidP="00E04317">
            <w:pPr>
              <w:jc w:val="right"/>
              <w:rPr>
                <w:sz w:val="22"/>
                <w:szCs w:val="22"/>
              </w:rPr>
            </w:pPr>
            <w:r w:rsidRPr="00421225">
              <w:rPr>
                <w:sz w:val="22"/>
                <w:szCs w:val="22"/>
              </w:rPr>
              <w:t>61</w:t>
            </w:r>
          </w:p>
        </w:tc>
        <w:tc>
          <w:tcPr>
            <w:tcW w:w="245" w:type="dxa"/>
            <w:noWrap/>
            <w:vAlign w:val="center"/>
          </w:tcPr>
          <w:p w14:paraId="6211267C"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tcPr>
          <w:p w14:paraId="46FE5144" w14:textId="2FF3C094" w:rsidR="00C2272F" w:rsidRPr="00421225" w:rsidRDefault="002A32A1" w:rsidP="00C2272F">
            <w:pPr>
              <w:jc w:val="right"/>
              <w:rPr>
                <w:sz w:val="22"/>
                <w:szCs w:val="22"/>
              </w:rPr>
            </w:pPr>
            <w:r w:rsidRPr="00421225">
              <w:rPr>
                <w:sz w:val="22"/>
                <w:szCs w:val="22"/>
              </w:rPr>
              <w:t>-</w:t>
            </w:r>
          </w:p>
        </w:tc>
        <w:tc>
          <w:tcPr>
            <w:tcW w:w="387" w:type="dxa"/>
            <w:noWrap/>
            <w:vAlign w:val="center"/>
          </w:tcPr>
          <w:p w14:paraId="25807EF6" w14:textId="77777777" w:rsidR="00C2272F" w:rsidRPr="00421225" w:rsidRDefault="00C2272F" w:rsidP="00C2272F">
            <w:pPr>
              <w:jc w:val="right"/>
              <w:rPr>
                <w:sz w:val="22"/>
                <w:szCs w:val="22"/>
              </w:rPr>
            </w:pPr>
          </w:p>
        </w:tc>
        <w:tc>
          <w:tcPr>
            <w:tcW w:w="756" w:type="dxa"/>
            <w:tcBorders>
              <w:top w:val="single" w:sz="4" w:space="0" w:color="auto"/>
              <w:bottom w:val="single" w:sz="4" w:space="0" w:color="auto"/>
            </w:tcBorders>
            <w:noWrap/>
            <w:vAlign w:val="center"/>
          </w:tcPr>
          <w:p w14:paraId="4D93745D" w14:textId="473B98C5" w:rsidR="00C2272F" w:rsidRPr="00421225" w:rsidRDefault="002A32A1" w:rsidP="0083464E">
            <w:pPr>
              <w:jc w:val="right"/>
              <w:rPr>
                <w:sz w:val="22"/>
                <w:szCs w:val="22"/>
              </w:rPr>
            </w:pPr>
            <w:r w:rsidRPr="00421225">
              <w:rPr>
                <w:sz w:val="22"/>
                <w:szCs w:val="22"/>
              </w:rPr>
              <w:t>2,341</w:t>
            </w:r>
          </w:p>
        </w:tc>
      </w:tr>
      <w:tr w:rsidR="00C2272F" w:rsidRPr="00421225" w14:paraId="5E8494D4" w14:textId="77777777" w:rsidTr="006911A2">
        <w:trPr>
          <w:trHeight w:val="300"/>
        </w:trPr>
        <w:tc>
          <w:tcPr>
            <w:tcW w:w="1858" w:type="dxa"/>
            <w:noWrap/>
            <w:vAlign w:val="bottom"/>
            <w:hideMark/>
          </w:tcPr>
          <w:p w14:paraId="41282D64" w14:textId="77777777" w:rsidR="00C2272F" w:rsidRPr="00421225" w:rsidRDefault="00C2272F" w:rsidP="00C2272F">
            <w:pPr>
              <w:rPr>
                <w:sz w:val="22"/>
                <w:szCs w:val="22"/>
              </w:rPr>
            </w:pPr>
          </w:p>
        </w:tc>
        <w:tc>
          <w:tcPr>
            <w:tcW w:w="222" w:type="dxa"/>
          </w:tcPr>
          <w:p w14:paraId="3D621DB6" w14:textId="77777777" w:rsidR="00C2272F" w:rsidRPr="00421225" w:rsidRDefault="00C2272F" w:rsidP="00C2272F">
            <w:pPr>
              <w:jc w:val="right"/>
              <w:rPr>
                <w:sz w:val="22"/>
                <w:szCs w:val="22"/>
              </w:rPr>
            </w:pPr>
          </w:p>
        </w:tc>
        <w:tc>
          <w:tcPr>
            <w:tcW w:w="1239" w:type="dxa"/>
            <w:tcBorders>
              <w:top w:val="single" w:sz="4" w:space="0" w:color="auto"/>
              <w:bottom w:val="single" w:sz="4" w:space="0" w:color="auto"/>
            </w:tcBorders>
          </w:tcPr>
          <w:p w14:paraId="781A946C" w14:textId="77777777" w:rsidR="00C2272F" w:rsidRPr="00421225" w:rsidRDefault="00C2272F" w:rsidP="00C2272F">
            <w:pPr>
              <w:jc w:val="right"/>
              <w:rPr>
                <w:sz w:val="22"/>
                <w:szCs w:val="22"/>
              </w:rPr>
            </w:pPr>
          </w:p>
        </w:tc>
        <w:tc>
          <w:tcPr>
            <w:tcW w:w="222" w:type="dxa"/>
          </w:tcPr>
          <w:p w14:paraId="2EBCF41D" w14:textId="77777777" w:rsidR="00C2272F" w:rsidRPr="00421225" w:rsidRDefault="00C2272F" w:rsidP="00C2272F">
            <w:pPr>
              <w:jc w:val="right"/>
              <w:rPr>
                <w:sz w:val="22"/>
                <w:szCs w:val="22"/>
              </w:rPr>
            </w:pPr>
          </w:p>
        </w:tc>
        <w:tc>
          <w:tcPr>
            <w:tcW w:w="983" w:type="dxa"/>
            <w:tcBorders>
              <w:top w:val="single" w:sz="4" w:space="0" w:color="auto"/>
              <w:bottom w:val="single" w:sz="4" w:space="0" w:color="auto"/>
            </w:tcBorders>
            <w:vAlign w:val="center"/>
          </w:tcPr>
          <w:p w14:paraId="21EDC033" w14:textId="77777777" w:rsidR="00C2272F" w:rsidRPr="00421225" w:rsidRDefault="00C2272F" w:rsidP="00C2272F">
            <w:pPr>
              <w:jc w:val="right"/>
              <w:rPr>
                <w:sz w:val="22"/>
                <w:szCs w:val="22"/>
              </w:rPr>
            </w:pPr>
          </w:p>
        </w:tc>
        <w:tc>
          <w:tcPr>
            <w:tcW w:w="222" w:type="dxa"/>
            <w:vAlign w:val="center"/>
          </w:tcPr>
          <w:p w14:paraId="38F318D4" w14:textId="77777777" w:rsidR="00C2272F" w:rsidRPr="00421225" w:rsidRDefault="00C2272F" w:rsidP="00C2272F">
            <w:pPr>
              <w:jc w:val="right"/>
              <w:rPr>
                <w:sz w:val="22"/>
                <w:szCs w:val="22"/>
              </w:rPr>
            </w:pPr>
          </w:p>
        </w:tc>
        <w:tc>
          <w:tcPr>
            <w:tcW w:w="1461" w:type="dxa"/>
            <w:tcBorders>
              <w:top w:val="single" w:sz="4" w:space="0" w:color="auto"/>
              <w:bottom w:val="single" w:sz="4" w:space="0" w:color="auto"/>
            </w:tcBorders>
            <w:noWrap/>
            <w:vAlign w:val="center"/>
            <w:hideMark/>
          </w:tcPr>
          <w:p w14:paraId="610C4E9C" w14:textId="77777777" w:rsidR="00C2272F" w:rsidRPr="00421225" w:rsidRDefault="00C2272F" w:rsidP="00C2272F">
            <w:pPr>
              <w:jc w:val="right"/>
              <w:rPr>
                <w:sz w:val="22"/>
                <w:szCs w:val="22"/>
              </w:rPr>
            </w:pPr>
          </w:p>
        </w:tc>
        <w:tc>
          <w:tcPr>
            <w:tcW w:w="279" w:type="dxa"/>
            <w:noWrap/>
            <w:vAlign w:val="center"/>
            <w:hideMark/>
          </w:tcPr>
          <w:p w14:paraId="3030AF75"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hideMark/>
          </w:tcPr>
          <w:p w14:paraId="56C7EDD9" w14:textId="77777777" w:rsidR="00C2272F" w:rsidRPr="00421225" w:rsidRDefault="00C2272F" w:rsidP="00C2272F">
            <w:pPr>
              <w:jc w:val="right"/>
              <w:rPr>
                <w:sz w:val="22"/>
                <w:szCs w:val="22"/>
              </w:rPr>
            </w:pPr>
          </w:p>
        </w:tc>
        <w:tc>
          <w:tcPr>
            <w:tcW w:w="245" w:type="dxa"/>
            <w:noWrap/>
            <w:vAlign w:val="center"/>
            <w:hideMark/>
          </w:tcPr>
          <w:p w14:paraId="4EFC8F93" w14:textId="77777777" w:rsidR="00C2272F" w:rsidRPr="00421225" w:rsidRDefault="00C2272F" w:rsidP="00C2272F">
            <w:pPr>
              <w:jc w:val="right"/>
              <w:rPr>
                <w:sz w:val="22"/>
                <w:szCs w:val="22"/>
              </w:rPr>
            </w:pPr>
          </w:p>
        </w:tc>
        <w:tc>
          <w:tcPr>
            <w:tcW w:w="1172" w:type="dxa"/>
            <w:tcBorders>
              <w:top w:val="single" w:sz="4" w:space="0" w:color="auto"/>
              <w:bottom w:val="single" w:sz="4" w:space="0" w:color="auto"/>
            </w:tcBorders>
            <w:noWrap/>
            <w:vAlign w:val="center"/>
            <w:hideMark/>
          </w:tcPr>
          <w:p w14:paraId="4A1CC9E7" w14:textId="77777777" w:rsidR="00C2272F" w:rsidRPr="00421225" w:rsidRDefault="00C2272F" w:rsidP="00C2272F">
            <w:pPr>
              <w:jc w:val="right"/>
              <w:rPr>
                <w:sz w:val="22"/>
                <w:szCs w:val="22"/>
              </w:rPr>
            </w:pPr>
          </w:p>
        </w:tc>
        <w:tc>
          <w:tcPr>
            <w:tcW w:w="387" w:type="dxa"/>
            <w:noWrap/>
            <w:vAlign w:val="center"/>
            <w:hideMark/>
          </w:tcPr>
          <w:p w14:paraId="4D7A720B" w14:textId="77777777" w:rsidR="00C2272F" w:rsidRPr="00421225" w:rsidRDefault="00C2272F" w:rsidP="00C2272F">
            <w:pPr>
              <w:jc w:val="right"/>
              <w:rPr>
                <w:sz w:val="22"/>
                <w:szCs w:val="22"/>
              </w:rPr>
            </w:pPr>
          </w:p>
        </w:tc>
        <w:tc>
          <w:tcPr>
            <w:tcW w:w="756" w:type="dxa"/>
            <w:tcBorders>
              <w:top w:val="single" w:sz="4" w:space="0" w:color="auto"/>
              <w:bottom w:val="single" w:sz="4" w:space="0" w:color="auto"/>
            </w:tcBorders>
            <w:noWrap/>
            <w:vAlign w:val="center"/>
            <w:hideMark/>
          </w:tcPr>
          <w:p w14:paraId="6D75E2A4" w14:textId="77777777" w:rsidR="00C2272F" w:rsidRPr="00421225" w:rsidRDefault="00C2272F" w:rsidP="00C2272F">
            <w:pPr>
              <w:jc w:val="right"/>
              <w:rPr>
                <w:sz w:val="22"/>
                <w:szCs w:val="22"/>
              </w:rPr>
            </w:pPr>
          </w:p>
        </w:tc>
      </w:tr>
      <w:tr w:rsidR="00D64EB5" w:rsidRPr="00421225" w14:paraId="3E7CAF0F" w14:textId="77777777" w:rsidTr="006911A2">
        <w:trPr>
          <w:trHeight w:val="300"/>
        </w:trPr>
        <w:tc>
          <w:tcPr>
            <w:tcW w:w="1858" w:type="dxa"/>
            <w:noWrap/>
            <w:vAlign w:val="bottom"/>
            <w:hideMark/>
          </w:tcPr>
          <w:p w14:paraId="1F4E6E8C" w14:textId="017B31E1" w:rsidR="00D64EB5" w:rsidRPr="00421225" w:rsidRDefault="00D64EB5" w:rsidP="00D64EB5">
            <w:pPr>
              <w:rPr>
                <w:sz w:val="22"/>
                <w:szCs w:val="22"/>
              </w:rPr>
            </w:pPr>
            <w:proofErr w:type="gramStart"/>
            <w:r w:rsidRPr="00421225">
              <w:rPr>
                <w:sz w:val="22"/>
                <w:szCs w:val="22"/>
              </w:rPr>
              <w:t>At</w:t>
            </w:r>
            <w:proofErr w:type="gramEnd"/>
            <w:r w:rsidRPr="00421225">
              <w:rPr>
                <w:sz w:val="22"/>
                <w:szCs w:val="22"/>
              </w:rPr>
              <w:t xml:space="preserve"> 31 March 2025</w:t>
            </w:r>
          </w:p>
        </w:tc>
        <w:tc>
          <w:tcPr>
            <w:tcW w:w="222" w:type="dxa"/>
          </w:tcPr>
          <w:p w14:paraId="1EF3A90F" w14:textId="77777777" w:rsidR="00D64EB5" w:rsidRPr="00421225" w:rsidRDefault="00D64EB5" w:rsidP="00D64EB5">
            <w:pPr>
              <w:jc w:val="right"/>
              <w:rPr>
                <w:sz w:val="22"/>
                <w:szCs w:val="22"/>
              </w:rPr>
            </w:pPr>
          </w:p>
        </w:tc>
        <w:tc>
          <w:tcPr>
            <w:tcW w:w="1239" w:type="dxa"/>
            <w:tcBorders>
              <w:top w:val="single" w:sz="4" w:space="0" w:color="auto"/>
              <w:bottom w:val="single" w:sz="4" w:space="0" w:color="auto"/>
            </w:tcBorders>
          </w:tcPr>
          <w:p w14:paraId="04A960C5" w14:textId="4014F648" w:rsidR="00D64EB5" w:rsidRPr="00421225" w:rsidRDefault="00D64EB5" w:rsidP="00D64EB5">
            <w:pPr>
              <w:jc w:val="right"/>
              <w:rPr>
                <w:sz w:val="22"/>
                <w:szCs w:val="22"/>
              </w:rPr>
            </w:pPr>
            <w:r w:rsidRPr="00421225">
              <w:rPr>
                <w:sz w:val="22"/>
                <w:szCs w:val="22"/>
              </w:rPr>
              <w:t>946</w:t>
            </w:r>
          </w:p>
        </w:tc>
        <w:tc>
          <w:tcPr>
            <w:tcW w:w="222" w:type="dxa"/>
          </w:tcPr>
          <w:p w14:paraId="70F22182" w14:textId="77777777" w:rsidR="00D64EB5" w:rsidRPr="00421225" w:rsidRDefault="00D64EB5" w:rsidP="00D64EB5">
            <w:pPr>
              <w:jc w:val="right"/>
              <w:rPr>
                <w:sz w:val="22"/>
                <w:szCs w:val="22"/>
              </w:rPr>
            </w:pPr>
          </w:p>
        </w:tc>
        <w:tc>
          <w:tcPr>
            <w:tcW w:w="983" w:type="dxa"/>
            <w:tcBorders>
              <w:top w:val="single" w:sz="4" w:space="0" w:color="auto"/>
              <w:bottom w:val="single" w:sz="4" w:space="0" w:color="auto"/>
            </w:tcBorders>
            <w:vAlign w:val="center"/>
          </w:tcPr>
          <w:p w14:paraId="13FC5E0F" w14:textId="4B5E8AAB" w:rsidR="00D64EB5" w:rsidRPr="00421225" w:rsidRDefault="00D64EB5" w:rsidP="00D64EB5">
            <w:pPr>
              <w:jc w:val="right"/>
              <w:rPr>
                <w:sz w:val="22"/>
                <w:szCs w:val="22"/>
              </w:rPr>
            </w:pPr>
            <w:r w:rsidRPr="00421225">
              <w:rPr>
                <w:sz w:val="22"/>
                <w:szCs w:val="22"/>
              </w:rPr>
              <w:t>595</w:t>
            </w:r>
          </w:p>
        </w:tc>
        <w:tc>
          <w:tcPr>
            <w:tcW w:w="222" w:type="dxa"/>
            <w:vAlign w:val="center"/>
          </w:tcPr>
          <w:p w14:paraId="53B1133B" w14:textId="77777777" w:rsidR="00D64EB5" w:rsidRPr="00421225" w:rsidRDefault="00D64EB5" w:rsidP="00D64EB5">
            <w:pPr>
              <w:jc w:val="right"/>
              <w:rPr>
                <w:sz w:val="22"/>
                <w:szCs w:val="22"/>
              </w:rPr>
            </w:pPr>
          </w:p>
        </w:tc>
        <w:tc>
          <w:tcPr>
            <w:tcW w:w="1461" w:type="dxa"/>
            <w:tcBorders>
              <w:top w:val="single" w:sz="4" w:space="0" w:color="auto"/>
              <w:bottom w:val="single" w:sz="4" w:space="0" w:color="auto"/>
            </w:tcBorders>
            <w:noWrap/>
            <w:vAlign w:val="center"/>
          </w:tcPr>
          <w:p w14:paraId="4B3B9799" w14:textId="1C6F075A" w:rsidR="00D64EB5" w:rsidRPr="00421225" w:rsidRDefault="00D64EB5" w:rsidP="00D64EB5">
            <w:pPr>
              <w:jc w:val="right"/>
              <w:rPr>
                <w:sz w:val="22"/>
                <w:szCs w:val="22"/>
              </w:rPr>
            </w:pPr>
            <w:r w:rsidRPr="00421225">
              <w:rPr>
                <w:sz w:val="22"/>
                <w:szCs w:val="22"/>
              </w:rPr>
              <w:t>45</w:t>
            </w:r>
          </w:p>
        </w:tc>
        <w:tc>
          <w:tcPr>
            <w:tcW w:w="279" w:type="dxa"/>
            <w:noWrap/>
            <w:vAlign w:val="center"/>
          </w:tcPr>
          <w:p w14:paraId="4833A844" w14:textId="77777777" w:rsidR="00D64EB5" w:rsidRPr="00421225" w:rsidRDefault="00D64EB5" w:rsidP="00D64EB5">
            <w:pPr>
              <w:jc w:val="right"/>
              <w:rPr>
                <w:sz w:val="22"/>
                <w:szCs w:val="22"/>
              </w:rPr>
            </w:pPr>
          </w:p>
        </w:tc>
        <w:tc>
          <w:tcPr>
            <w:tcW w:w="1172" w:type="dxa"/>
            <w:tcBorders>
              <w:top w:val="single" w:sz="4" w:space="0" w:color="auto"/>
              <w:bottom w:val="single" w:sz="4" w:space="0" w:color="auto"/>
            </w:tcBorders>
            <w:noWrap/>
            <w:vAlign w:val="center"/>
          </w:tcPr>
          <w:p w14:paraId="00CB10D3" w14:textId="5F35E8CE" w:rsidR="00D64EB5" w:rsidRPr="00421225" w:rsidRDefault="00D64EB5" w:rsidP="00D64EB5">
            <w:pPr>
              <w:jc w:val="right"/>
              <w:rPr>
                <w:sz w:val="22"/>
                <w:szCs w:val="22"/>
              </w:rPr>
            </w:pPr>
            <w:r w:rsidRPr="00421225">
              <w:rPr>
                <w:sz w:val="22"/>
                <w:szCs w:val="22"/>
              </w:rPr>
              <w:t>78</w:t>
            </w:r>
          </w:p>
        </w:tc>
        <w:tc>
          <w:tcPr>
            <w:tcW w:w="245" w:type="dxa"/>
            <w:noWrap/>
            <w:vAlign w:val="center"/>
          </w:tcPr>
          <w:p w14:paraId="09511325" w14:textId="77777777" w:rsidR="00D64EB5" w:rsidRPr="00421225" w:rsidRDefault="00D64EB5" w:rsidP="00D64EB5">
            <w:pPr>
              <w:jc w:val="right"/>
              <w:rPr>
                <w:sz w:val="22"/>
                <w:szCs w:val="22"/>
              </w:rPr>
            </w:pPr>
          </w:p>
        </w:tc>
        <w:tc>
          <w:tcPr>
            <w:tcW w:w="1172" w:type="dxa"/>
            <w:tcBorders>
              <w:top w:val="single" w:sz="4" w:space="0" w:color="auto"/>
              <w:bottom w:val="single" w:sz="4" w:space="0" w:color="auto"/>
            </w:tcBorders>
            <w:noWrap/>
            <w:vAlign w:val="center"/>
          </w:tcPr>
          <w:p w14:paraId="06583788" w14:textId="1E582E7C" w:rsidR="00D64EB5" w:rsidRPr="00421225" w:rsidRDefault="00D64EB5" w:rsidP="00D64EB5">
            <w:pPr>
              <w:jc w:val="right"/>
              <w:rPr>
                <w:sz w:val="22"/>
                <w:szCs w:val="22"/>
              </w:rPr>
            </w:pPr>
            <w:r w:rsidRPr="00421225">
              <w:rPr>
                <w:sz w:val="22"/>
                <w:szCs w:val="22"/>
              </w:rPr>
              <w:t>-</w:t>
            </w:r>
          </w:p>
        </w:tc>
        <w:tc>
          <w:tcPr>
            <w:tcW w:w="387" w:type="dxa"/>
            <w:noWrap/>
            <w:vAlign w:val="center"/>
          </w:tcPr>
          <w:p w14:paraId="01570728" w14:textId="77777777" w:rsidR="00D64EB5" w:rsidRPr="00421225" w:rsidRDefault="00D64EB5" w:rsidP="00D64EB5">
            <w:pPr>
              <w:jc w:val="right"/>
              <w:rPr>
                <w:sz w:val="22"/>
                <w:szCs w:val="22"/>
              </w:rPr>
            </w:pPr>
          </w:p>
        </w:tc>
        <w:tc>
          <w:tcPr>
            <w:tcW w:w="756" w:type="dxa"/>
            <w:tcBorders>
              <w:top w:val="single" w:sz="4" w:space="0" w:color="auto"/>
              <w:bottom w:val="single" w:sz="4" w:space="0" w:color="auto"/>
            </w:tcBorders>
            <w:noWrap/>
            <w:vAlign w:val="center"/>
          </w:tcPr>
          <w:p w14:paraId="02BA41D8" w14:textId="5D37401F" w:rsidR="00D64EB5" w:rsidRPr="00421225" w:rsidRDefault="00D64EB5" w:rsidP="00D64EB5">
            <w:pPr>
              <w:jc w:val="right"/>
              <w:rPr>
                <w:sz w:val="22"/>
                <w:szCs w:val="22"/>
              </w:rPr>
            </w:pPr>
            <w:r w:rsidRPr="00421225">
              <w:rPr>
                <w:sz w:val="22"/>
                <w:szCs w:val="22"/>
              </w:rPr>
              <w:t>1,664</w:t>
            </w:r>
          </w:p>
        </w:tc>
      </w:tr>
    </w:tbl>
    <w:p w14:paraId="5054A6E4" w14:textId="77777777" w:rsidR="00156F67" w:rsidRPr="00421225" w:rsidRDefault="00156F67" w:rsidP="00156F67"/>
    <w:p w14:paraId="08EAE51A" w14:textId="77777777" w:rsidR="00554BAA" w:rsidRPr="00421225" w:rsidRDefault="00554BAA" w:rsidP="00AD7122">
      <w:pPr>
        <w:jc w:val="both"/>
        <w:rPr>
          <w:sz w:val="22"/>
        </w:rPr>
      </w:pPr>
    </w:p>
    <w:p w14:paraId="5A9356DD" w14:textId="6DA51B04" w:rsidR="00AD7122" w:rsidRPr="00421225" w:rsidRDefault="00AD7122" w:rsidP="00AD7122">
      <w:pPr>
        <w:jc w:val="both"/>
        <w:rPr>
          <w:sz w:val="22"/>
        </w:rPr>
      </w:pPr>
      <w:r w:rsidRPr="00421225">
        <w:rPr>
          <w:sz w:val="22"/>
        </w:rPr>
        <w:t>Office premises were valued by an independent professional adviser, Jone</w:t>
      </w:r>
      <w:r w:rsidR="005F1A54" w:rsidRPr="00421225">
        <w:rPr>
          <w:sz w:val="22"/>
        </w:rPr>
        <w:t>s Lang LaSalle</w:t>
      </w:r>
      <w:r w:rsidR="00731E81" w:rsidRPr="00421225">
        <w:rPr>
          <w:sz w:val="22"/>
        </w:rPr>
        <w:t xml:space="preserve"> </w:t>
      </w:r>
      <w:r w:rsidR="00381CB2" w:rsidRPr="00421225">
        <w:rPr>
          <w:sz w:val="22"/>
        </w:rPr>
        <w:t>L</w:t>
      </w:r>
      <w:r w:rsidR="00731E81" w:rsidRPr="00421225">
        <w:rPr>
          <w:sz w:val="22"/>
        </w:rPr>
        <w:t>imited</w:t>
      </w:r>
      <w:r w:rsidR="005F1A54" w:rsidRPr="00421225">
        <w:rPr>
          <w:sz w:val="22"/>
        </w:rPr>
        <w:t>, on 31 March 202</w:t>
      </w:r>
      <w:r w:rsidR="00F4191F" w:rsidRPr="00421225">
        <w:rPr>
          <w:sz w:val="22"/>
        </w:rPr>
        <w:t>6</w:t>
      </w:r>
      <w:r w:rsidRPr="00421225">
        <w:rPr>
          <w:sz w:val="22"/>
        </w:rPr>
        <w:t xml:space="preserve"> in accordance with the appraisal and valuation manual of the RICS.  </w:t>
      </w:r>
    </w:p>
    <w:p w14:paraId="6178348D" w14:textId="716E66B2" w:rsidR="00396ABF" w:rsidRPr="00421225" w:rsidRDefault="00396ABF" w:rsidP="00AA1DE6">
      <w:pPr>
        <w:pStyle w:val="BodyText"/>
        <w:jc w:val="both"/>
        <w:rPr>
          <w:b/>
          <w:bCs/>
          <w:sz w:val="24"/>
        </w:rPr>
      </w:pPr>
    </w:p>
    <w:p w14:paraId="3366C1FC" w14:textId="2566A281" w:rsidR="00394599" w:rsidRPr="00421225" w:rsidRDefault="00394599" w:rsidP="00AA1DE6">
      <w:pPr>
        <w:pStyle w:val="BodyText"/>
        <w:jc w:val="both"/>
        <w:rPr>
          <w:b/>
          <w:bCs/>
          <w:sz w:val="24"/>
        </w:rPr>
      </w:pPr>
    </w:p>
    <w:p w14:paraId="6D74FD76" w14:textId="72EF7FA6" w:rsidR="00394599" w:rsidRPr="00421225" w:rsidRDefault="00394599" w:rsidP="00AA1DE6">
      <w:pPr>
        <w:pStyle w:val="BodyText"/>
        <w:jc w:val="both"/>
        <w:rPr>
          <w:b/>
          <w:bCs/>
          <w:sz w:val="24"/>
        </w:rPr>
      </w:pPr>
    </w:p>
    <w:p w14:paraId="69010980" w14:textId="75C706FC" w:rsidR="00394599" w:rsidRPr="00421225" w:rsidRDefault="00394599" w:rsidP="00AA1DE6">
      <w:pPr>
        <w:pStyle w:val="BodyText"/>
        <w:jc w:val="both"/>
        <w:rPr>
          <w:b/>
          <w:bCs/>
          <w:sz w:val="24"/>
        </w:rPr>
      </w:pPr>
    </w:p>
    <w:p w14:paraId="6F63E323" w14:textId="20B5A866" w:rsidR="00394599" w:rsidRPr="00421225" w:rsidRDefault="00394599" w:rsidP="00AA1DE6">
      <w:pPr>
        <w:pStyle w:val="BodyText"/>
        <w:jc w:val="both"/>
        <w:rPr>
          <w:b/>
          <w:bCs/>
          <w:sz w:val="24"/>
        </w:rPr>
      </w:pPr>
    </w:p>
    <w:p w14:paraId="740A0773" w14:textId="0E7294EE" w:rsidR="00394599" w:rsidRPr="00421225" w:rsidRDefault="00394599" w:rsidP="00AA1DE6">
      <w:pPr>
        <w:pStyle w:val="BodyText"/>
        <w:jc w:val="both"/>
        <w:rPr>
          <w:b/>
          <w:bCs/>
          <w:sz w:val="24"/>
        </w:rPr>
      </w:pPr>
    </w:p>
    <w:p w14:paraId="5CC83950" w14:textId="1FCDF63F" w:rsidR="00394599" w:rsidRPr="00421225" w:rsidRDefault="00394599" w:rsidP="00AA1DE6">
      <w:pPr>
        <w:pStyle w:val="BodyText"/>
        <w:jc w:val="both"/>
        <w:rPr>
          <w:b/>
          <w:bCs/>
          <w:sz w:val="24"/>
        </w:rPr>
      </w:pPr>
    </w:p>
    <w:p w14:paraId="3B6C8343" w14:textId="6EE50CA4" w:rsidR="00394599" w:rsidRPr="00421225" w:rsidRDefault="00394599" w:rsidP="00AA1DE6">
      <w:pPr>
        <w:pStyle w:val="BodyText"/>
        <w:jc w:val="both"/>
        <w:rPr>
          <w:b/>
          <w:bCs/>
          <w:sz w:val="24"/>
        </w:rPr>
      </w:pPr>
    </w:p>
    <w:p w14:paraId="6422DB79" w14:textId="4F48F623" w:rsidR="007975D0" w:rsidRPr="00421225" w:rsidRDefault="007975D0" w:rsidP="00AA1DE6">
      <w:pPr>
        <w:pStyle w:val="BodyText"/>
        <w:jc w:val="both"/>
        <w:rPr>
          <w:b/>
          <w:bCs/>
          <w:sz w:val="24"/>
        </w:rPr>
      </w:pPr>
    </w:p>
    <w:p w14:paraId="3D17767B" w14:textId="6612BB82" w:rsidR="007975D0" w:rsidRPr="00421225" w:rsidRDefault="007975D0" w:rsidP="00AA1DE6">
      <w:pPr>
        <w:pStyle w:val="BodyText"/>
        <w:jc w:val="both"/>
        <w:rPr>
          <w:b/>
          <w:bCs/>
          <w:sz w:val="24"/>
        </w:rPr>
      </w:pPr>
    </w:p>
    <w:p w14:paraId="77B0457C" w14:textId="77777777" w:rsidR="007975D0" w:rsidRPr="00421225" w:rsidRDefault="007975D0" w:rsidP="00AA1DE6">
      <w:pPr>
        <w:pStyle w:val="BodyText"/>
        <w:jc w:val="both"/>
        <w:rPr>
          <w:b/>
          <w:bCs/>
          <w:sz w:val="24"/>
        </w:rPr>
      </w:pPr>
    </w:p>
    <w:p w14:paraId="2AE7F5A2" w14:textId="4F751A58" w:rsidR="00394599" w:rsidRPr="00421225" w:rsidRDefault="00394599" w:rsidP="00AA1DE6">
      <w:pPr>
        <w:pStyle w:val="BodyText"/>
        <w:jc w:val="both"/>
        <w:rPr>
          <w:b/>
          <w:bCs/>
          <w:sz w:val="24"/>
        </w:rPr>
      </w:pPr>
    </w:p>
    <w:p w14:paraId="5A808EB0" w14:textId="7C70B2E4" w:rsidR="00554BAA" w:rsidRPr="00421225" w:rsidRDefault="00554BAA" w:rsidP="00AA1DE6">
      <w:pPr>
        <w:pStyle w:val="BodyText"/>
        <w:jc w:val="both"/>
        <w:rPr>
          <w:b/>
          <w:bCs/>
          <w:sz w:val="24"/>
        </w:rPr>
      </w:pPr>
    </w:p>
    <w:p w14:paraId="79445B90" w14:textId="77777777" w:rsidR="00986610" w:rsidRPr="00421225" w:rsidRDefault="00986610" w:rsidP="00394599">
      <w:pPr>
        <w:pStyle w:val="BodyText"/>
        <w:jc w:val="both"/>
        <w:rPr>
          <w:b/>
          <w:bCs/>
          <w:sz w:val="24"/>
        </w:rPr>
      </w:pPr>
    </w:p>
    <w:p w14:paraId="18922EBB" w14:textId="2FCA4D9A" w:rsidR="00394599" w:rsidRPr="00421225" w:rsidRDefault="00394599" w:rsidP="00394599">
      <w:pPr>
        <w:pStyle w:val="BodyText"/>
        <w:jc w:val="both"/>
        <w:rPr>
          <w:b/>
          <w:bCs/>
          <w:sz w:val="24"/>
        </w:rPr>
      </w:pPr>
      <w:r w:rsidRPr="00421225">
        <w:rPr>
          <w:b/>
          <w:bCs/>
          <w:sz w:val="24"/>
        </w:rPr>
        <w:t>NOTES TO THE FINANCIAL STATEMENTS FOR THE YEAR ENDED 31 MARCH 202</w:t>
      </w:r>
      <w:r w:rsidR="00F4191F" w:rsidRPr="00421225">
        <w:rPr>
          <w:b/>
          <w:bCs/>
          <w:sz w:val="24"/>
        </w:rPr>
        <w:t>6</w:t>
      </w:r>
      <w:r w:rsidRPr="00421225">
        <w:rPr>
          <w:b/>
          <w:bCs/>
          <w:sz w:val="24"/>
        </w:rPr>
        <w:t xml:space="preserve"> </w:t>
      </w:r>
    </w:p>
    <w:p w14:paraId="4F81139A" w14:textId="77777777" w:rsidR="00394599" w:rsidRPr="00421225" w:rsidRDefault="00394599" w:rsidP="00AA1DE6">
      <w:pPr>
        <w:pStyle w:val="BodyText"/>
        <w:jc w:val="both"/>
        <w:rPr>
          <w:b/>
          <w:bCs/>
          <w:sz w:val="24"/>
        </w:rPr>
      </w:pPr>
    </w:p>
    <w:p w14:paraId="5B84DE03" w14:textId="3AFBA37D" w:rsidR="00795442" w:rsidRPr="00421225" w:rsidRDefault="00795442" w:rsidP="00795442">
      <w:pPr>
        <w:pStyle w:val="BodyText"/>
        <w:jc w:val="both"/>
        <w:rPr>
          <w:b/>
          <w:bCs/>
          <w:sz w:val="22"/>
          <w:szCs w:val="20"/>
        </w:rPr>
      </w:pPr>
      <w:r w:rsidRPr="00421225">
        <w:rPr>
          <w:b/>
          <w:bCs/>
          <w:sz w:val="22"/>
          <w:szCs w:val="20"/>
        </w:rPr>
        <w:t>1</w:t>
      </w:r>
      <w:r w:rsidR="00314F3B" w:rsidRPr="00421225">
        <w:rPr>
          <w:b/>
          <w:bCs/>
          <w:sz w:val="22"/>
          <w:szCs w:val="20"/>
        </w:rPr>
        <w:t>6</w:t>
      </w:r>
      <w:r w:rsidRPr="00421225">
        <w:rPr>
          <w:b/>
          <w:bCs/>
          <w:sz w:val="22"/>
          <w:szCs w:val="20"/>
        </w:rPr>
        <w:t>.</w:t>
      </w:r>
      <w:r w:rsidRPr="00421225">
        <w:rPr>
          <w:b/>
          <w:bCs/>
          <w:sz w:val="22"/>
          <w:szCs w:val="20"/>
        </w:rPr>
        <w:tab/>
        <w:t xml:space="preserve"> Investment</w:t>
      </w:r>
      <w:r w:rsidR="00396ABF" w:rsidRPr="00421225">
        <w:rPr>
          <w:b/>
          <w:bCs/>
          <w:sz w:val="22"/>
          <w:szCs w:val="20"/>
        </w:rPr>
        <w:t xml:space="preserve"> Properties </w:t>
      </w:r>
    </w:p>
    <w:p w14:paraId="1345FC4C" w14:textId="77777777" w:rsidR="00795442" w:rsidRPr="00421225" w:rsidRDefault="00795442" w:rsidP="00795442">
      <w:pPr>
        <w:pStyle w:val="BodyText"/>
        <w:jc w:val="both"/>
        <w:rPr>
          <w:b/>
          <w:bCs/>
          <w:sz w:val="22"/>
          <w:szCs w:val="20"/>
        </w:rPr>
      </w:pPr>
    </w:p>
    <w:tbl>
      <w:tblPr>
        <w:tblW w:w="9003" w:type="dxa"/>
        <w:tblLayout w:type="fixed"/>
        <w:tblLook w:val="0000" w:firstRow="0" w:lastRow="0" w:firstColumn="0" w:lastColumn="0" w:noHBand="0" w:noVBand="0"/>
      </w:tblPr>
      <w:tblGrid>
        <w:gridCol w:w="4077"/>
        <w:gridCol w:w="567"/>
        <w:gridCol w:w="1453"/>
        <w:gridCol w:w="957"/>
        <w:gridCol w:w="1949"/>
      </w:tblGrid>
      <w:tr w:rsidR="00795442" w:rsidRPr="00421225" w14:paraId="60699533" w14:textId="77777777" w:rsidTr="70C555BC">
        <w:tc>
          <w:tcPr>
            <w:tcW w:w="4077" w:type="dxa"/>
          </w:tcPr>
          <w:p w14:paraId="7EECB5F7" w14:textId="77777777" w:rsidR="00795442" w:rsidRPr="00421225" w:rsidRDefault="00795442" w:rsidP="003A51AD">
            <w:pPr>
              <w:jc w:val="both"/>
              <w:rPr>
                <w:sz w:val="22"/>
                <w:szCs w:val="22"/>
              </w:rPr>
            </w:pPr>
          </w:p>
        </w:tc>
        <w:tc>
          <w:tcPr>
            <w:tcW w:w="567" w:type="dxa"/>
            <w:vAlign w:val="bottom"/>
          </w:tcPr>
          <w:p w14:paraId="5A0DB413" w14:textId="77777777" w:rsidR="00795442" w:rsidRPr="00421225" w:rsidRDefault="00795442" w:rsidP="003A51AD">
            <w:pPr>
              <w:jc w:val="center"/>
              <w:rPr>
                <w:b/>
                <w:bCs/>
                <w:sz w:val="22"/>
                <w:szCs w:val="22"/>
              </w:rPr>
            </w:pPr>
          </w:p>
        </w:tc>
        <w:tc>
          <w:tcPr>
            <w:tcW w:w="1453" w:type="dxa"/>
            <w:vAlign w:val="bottom"/>
          </w:tcPr>
          <w:p w14:paraId="5AC213BE" w14:textId="77777777" w:rsidR="00795442" w:rsidRPr="00421225" w:rsidRDefault="00795442" w:rsidP="003A51AD">
            <w:pPr>
              <w:jc w:val="center"/>
              <w:rPr>
                <w:b/>
                <w:bCs/>
                <w:sz w:val="22"/>
                <w:szCs w:val="22"/>
              </w:rPr>
            </w:pPr>
          </w:p>
        </w:tc>
        <w:tc>
          <w:tcPr>
            <w:tcW w:w="957" w:type="dxa"/>
            <w:vAlign w:val="bottom"/>
          </w:tcPr>
          <w:p w14:paraId="627C4DDE" w14:textId="77777777" w:rsidR="00795442" w:rsidRPr="00421225" w:rsidRDefault="00795442" w:rsidP="003A51AD">
            <w:pPr>
              <w:jc w:val="center"/>
              <w:rPr>
                <w:b/>
                <w:bCs/>
                <w:sz w:val="22"/>
                <w:szCs w:val="22"/>
              </w:rPr>
            </w:pPr>
          </w:p>
        </w:tc>
        <w:tc>
          <w:tcPr>
            <w:tcW w:w="1949" w:type="dxa"/>
            <w:vAlign w:val="bottom"/>
          </w:tcPr>
          <w:p w14:paraId="55C4226D" w14:textId="78A76A83" w:rsidR="00795442" w:rsidRPr="00421225" w:rsidRDefault="00370358" w:rsidP="003A51AD">
            <w:pPr>
              <w:jc w:val="center"/>
              <w:rPr>
                <w:b/>
                <w:bCs/>
                <w:sz w:val="22"/>
                <w:szCs w:val="22"/>
              </w:rPr>
            </w:pPr>
            <w:r w:rsidRPr="00421225">
              <w:rPr>
                <w:b/>
                <w:bCs/>
                <w:sz w:val="22"/>
                <w:szCs w:val="22"/>
              </w:rPr>
              <w:t xml:space="preserve">Properties held for </w:t>
            </w:r>
            <w:r w:rsidR="00190ADA" w:rsidRPr="00421225">
              <w:rPr>
                <w:b/>
                <w:bCs/>
                <w:sz w:val="22"/>
                <w:szCs w:val="22"/>
              </w:rPr>
              <w:t>mid</w:t>
            </w:r>
            <w:r w:rsidR="00381CB2" w:rsidRPr="00421225">
              <w:rPr>
                <w:b/>
                <w:bCs/>
                <w:sz w:val="22"/>
                <w:szCs w:val="22"/>
              </w:rPr>
              <w:t>-</w:t>
            </w:r>
            <w:r w:rsidRPr="00421225">
              <w:rPr>
                <w:b/>
                <w:bCs/>
                <w:sz w:val="22"/>
                <w:szCs w:val="22"/>
              </w:rPr>
              <w:t>market rent</w:t>
            </w:r>
          </w:p>
        </w:tc>
      </w:tr>
      <w:tr w:rsidR="00795442" w:rsidRPr="00421225" w14:paraId="78B64C6E" w14:textId="77777777" w:rsidTr="70C555BC">
        <w:trPr>
          <w:trHeight w:val="249"/>
        </w:trPr>
        <w:tc>
          <w:tcPr>
            <w:tcW w:w="4077" w:type="dxa"/>
          </w:tcPr>
          <w:p w14:paraId="4D8DAB0E" w14:textId="77777777" w:rsidR="00795442" w:rsidRPr="00421225" w:rsidRDefault="00795442" w:rsidP="003A51AD">
            <w:pPr>
              <w:jc w:val="both"/>
              <w:rPr>
                <w:sz w:val="22"/>
                <w:szCs w:val="22"/>
              </w:rPr>
            </w:pPr>
          </w:p>
        </w:tc>
        <w:tc>
          <w:tcPr>
            <w:tcW w:w="567" w:type="dxa"/>
          </w:tcPr>
          <w:p w14:paraId="4EE816A5" w14:textId="77777777" w:rsidR="00795442" w:rsidRPr="00421225" w:rsidRDefault="00795442" w:rsidP="003A51AD">
            <w:pPr>
              <w:jc w:val="center"/>
              <w:rPr>
                <w:sz w:val="22"/>
                <w:szCs w:val="22"/>
              </w:rPr>
            </w:pPr>
          </w:p>
        </w:tc>
        <w:tc>
          <w:tcPr>
            <w:tcW w:w="1453" w:type="dxa"/>
          </w:tcPr>
          <w:p w14:paraId="38B99A9F" w14:textId="77777777" w:rsidR="00795442" w:rsidRPr="00421225" w:rsidRDefault="00795442" w:rsidP="003A51AD">
            <w:pPr>
              <w:jc w:val="center"/>
              <w:rPr>
                <w:b/>
                <w:bCs/>
                <w:sz w:val="22"/>
                <w:szCs w:val="22"/>
              </w:rPr>
            </w:pPr>
          </w:p>
        </w:tc>
        <w:tc>
          <w:tcPr>
            <w:tcW w:w="957" w:type="dxa"/>
          </w:tcPr>
          <w:p w14:paraId="436DA811" w14:textId="77777777" w:rsidR="00795442" w:rsidRPr="00421225" w:rsidRDefault="00795442" w:rsidP="003A51AD">
            <w:pPr>
              <w:jc w:val="center"/>
              <w:rPr>
                <w:b/>
                <w:bCs/>
                <w:sz w:val="22"/>
                <w:szCs w:val="22"/>
              </w:rPr>
            </w:pPr>
          </w:p>
        </w:tc>
        <w:tc>
          <w:tcPr>
            <w:tcW w:w="1949" w:type="dxa"/>
          </w:tcPr>
          <w:p w14:paraId="60D57A00" w14:textId="77777777" w:rsidR="00795442" w:rsidRPr="00421225" w:rsidRDefault="00795442" w:rsidP="003A51AD">
            <w:pPr>
              <w:jc w:val="center"/>
              <w:rPr>
                <w:b/>
                <w:bCs/>
                <w:sz w:val="22"/>
                <w:szCs w:val="22"/>
              </w:rPr>
            </w:pPr>
            <w:r w:rsidRPr="00421225">
              <w:rPr>
                <w:b/>
                <w:bCs/>
                <w:sz w:val="22"/>
                <w:szCs w:val="22"/>
              </w:rPr>
              <w:t>£’000</w:t>
            </w:r>
          </w:p>
        </w:tc>
      </w:tr>
      <w:tr w:rsidR="00795442" w:rsidRPr="00421225" w14:paraId="3ED25ACD" w14:textId="77777777" w:rsidTr="70C555BC">
        <w:trPr>
          <w:trHeight w:val="249"/>
        </w:trPr>
        <w:tc>
          <w:tcPr>
            <w:tcW w:w="4077" w:type="dxa"/>
          </w:tcPr>
          <w:p w14:paraId="049F1086" w14:textId="77777777" w:rsidR="00795442" w:rsidRPr="00421225" w:rsidRDefault="00795442" w:rsidP="003A51AD">
            <w:pPr>
              <w:jc w:val="both"/>
              <w:rPr>
                <w:sz w:val="22"/>
                <w:szCs w:val="22"/>
              </w:rPr>
            </w:pPr>
          </w:p>
        </w:tc>
        <w:tc>
          <w:tcPr>
            <w:tcW w:w="567" w:type="dxa"/>
          </w:tcPr>
          <w:p w14:paraId="6549A232" w14:textId="77777777" w:rsidR="00795442" w:rsidRPr="00421225" w:rsidRDefault="00795442" w:rsidP="003A51AD">
            <w:pPr>
              <w:jc w:val="center"/>
              <w:rPr>
                <w:sz w:val="22"/>
                <w:szCs w:val="22"/>
              </w:rPr>
            </w:pPr>
          </w:p>
        </w:tc>
        <w:tc>
          <w:tcPr>
            <w:tcW w:w="1453" w:type="dxa"/>
          </w:tcPr>
          <w:p w14:paraId="54E036DF" w14:textId="77777777" w:rsidR="00795442" w:rsidRPr="00421225" w:rsidRDefault="00795442" w:rsidP="003A51AD">
            <w:pPr>
              <w:jc w:val="both"/>
              <w:rPr>
                <w:sz w:val="22"/>
                <w:szCs w:val="22"/>
              </w:rPr>
            </w:pPr>
          </w:p>
        </w:tc>
        <w:tc>
          <w:tcPr>
            <w:tcW w:w="957" w:type="dxa"/>
          </w:tcPr>
          <w:p w14:paraId="38A5F9A1" w14:textId="77777777" w:rsidR="00795442" w:rsidRPr="00421225" w:rsidRDefault="00795442" w:rsidP="003A51AD">
            <w:pPr>
              <w:jc w:val="both"/>
              <w:rPr>
                <w:sz w:val="22"/>
                <w:szCs w:val="22"/>
              </w:rPr>
            </w:pPr>
          </w:p>
        </w:tc>
        <w:tc>
          <w:tcPr>
            <w:tcW w:w="1949" w:type="dxa"/>
          </w:tcPr>
          <w:p w14:paraId="52666F8D" w14:textId="77777777" w:rsidR="00795442" w:rsidRPr="00421225" w:rsidRDefault="00795442" w:rsidP="003A51AD">
            <w:pPr>
              <w:jc w:val="both"/>
              <w:rPr>
                <w:sz w:val="22"/>
                <w:szCs w:val="22"/>
              </w:rPr>
            </w:pPr>
          </w:p>
        </w:tc>
      </w:tr>
      <w:tr w:rsidR="00795442" w:rsidRPr="00421225" w14:paraId="37E14211" w14:textId="77777777" w:rsidTr="70C555BC">
        <w:trPr>
          <w:trHeight w:val="249"/>
        </w:trPr>
        <w:tc>
          <w:tcPr>
            <w:tcW w:w="4077" w:type="dxa"/>
            <w:vAlign w:val="bottom"/>
          </w:tcPr>
          <w:p w14:paraId="26F23780" w14:textId="77777777" w:rsidR="00795442" w:rsidRPr="00421225" w:rsidRDefault="00795442" w:rsidP="003A51AD">
            <w:pPr>
              <w:rPr>
                <w:b/>
                <w:sz w:val="22"/>
                <w:szCs w:val="22"/>
              </w:rPr>
            </w:pPr>
            <w:r w:rsidRPr="00421225">
              <w:rPr>
                <w:b/>
                <w:sz w:val="22"/>
                <w:szCs w:val="22"/>
              </w:rPr>
              <w:t>Valuation</w:t>
            </w:r>
          </w:p>
        </w:tc>
        <w:tc>
          <w:tcPr>
            <w:tcW w:w="567" w:type="dxa"/>
            <w:vAlign w:val="bottom"/>
          </w:tcPr>
          <w:p w14:paraId="3547F8DA" w14:textId="77777777" w:rsidR="00795442" w:rsidRPr="00421225" w:rsidRDefault="00795442" w:rsidP="003A51AD">
            <w:pPr>
              <w:jc w:val="center"/>
              <w:rPr>
                <w:color w:val="FF0000"/>
                <w:sz w:val="22"/>
                <w:szCs w:val="22"/>
              </w:rPr>
            </w:pPr>
          </w:p>
        </w:tc>
        <w:tc>
          <w:tcPr>
            <w:tcW w:w="1453" w:type="dxa"/>
          </w:tcPr>
          <w:p w14:paraId="25228463" w14:textId="77777777" w:rsidR="00795442" w:rsidRPr="00421225" w:rsidRDefault="00795442" w:rsidP="003A51AD">
            <w:pPr>
              <w:jc w:val="both"/>
              <w:rPr>
                <w:color w:val="FF0000"/>
                <w:sz w:val="22"/>
                <w:szCs w:val="22"/>
              </w:rPr>
            </w:pPr>
          </w:p>
        </w:tc>
        <w:tc>
          <w:tcPr>
            <w:tcW w:w="957" w:type="dxa"/>
          </w:tcPr>
          <w:p w14:paraId="383D7E7E" w14:textId="77777777" w:rsidR="00795442" w:rsidRPr="00421225" w:rsidRDefault="00795442" w:rsidP="003A51AD">
            <w:pPr>
              <w:jc w:val="both"/>
              <w:rPr>
                <w:color w:val="FF0000"/>
                <w:sz w:val="22"/>
                <w:szCs w:val="22"/>
              </w:rPr>
            </w:pPr>
          </w:p>
        </w:tc>
        <w:tc>
          <w:tcPr>
            <w:tcW w:w="1949" w:type="dxa"/>
          </w:tcPr>
          <w:p w14:paraId="2A2A67EA" w14:textId="77777777" w:rsidR="00795442" w:rsidRPr="00421225" w:rsidRDefault="00795442" w:rsidP="003A51AD">
            <w:pPr>
              <w:jc w:val="both"/>
              <w:rPr>
                <w:color w:val="FF0000"/>
                <w:sz w:val="22"/>
                <w:szCs w:val="22"/>
              </w:rPr>
            </w:pPr>
          </w:p>
        </w:tc>
      </w:tr>
      <w:tr w:rsidR="00370358" w:rsidRPr="00421225" w14:paraId="4EEE7188" w14:textId="77777777" w:rsidTr="70C555BC">
        <w:trPr>
          <w:trHeight w:val="249"/>
        </w:trPr>
        <w:tc>
          <w:tcPr>
            <w:tcW w:w="4077" w:type="dxa"/>
            <w:vAlign w:val="bottom"/>
          </w:tcPr>
          <w:p w14:paraId="57B059A5" w14:textId="6F0C7F7F" w:rsidR="00370358" w:rsidRPr="00421225" w:rsidRDefault="00370358" w:rsidP="00396ABF">
            <w:pPr>
              <w:rPr>
                <w:sz w:val="22"/>
                <w:szCs w:val="22"/>
              </w:rPr>
            </w:pPr>
            <w:proofErr w:type="gramStart"/>
            <w:r w:rsidRPr="00421225">
              <w:rPr>
                <w:sz w:val="22"/>
                <w:szCs w:val="22"/>
              </w:rPr>
              <w:t>At</w:t>
            </w:r>
            <w:proofErr w:type="gramEnd"/>
            <w:r w:rsidRPr="00421225">
              <w:rPr>
                <w:sz w:val="22"/>
                <w:szCs w:val="22"/>
              </w:rPr>
              <w:t xml:space="preserve"> 1 April 20</w:t>
            </w:r>
            <w:r w:rsidR="00B44A12" w:rsidRPr="00421225">
              <w:rPr>
                <w:sz w:val="22"/>
                <w:szCs w:val="22"/>
              </w:rPr>
              <w:t>2</w:t>
            </w:r>
            <w:r w:rsidR="008246A3" w:rsidRPr="00421225">
              <w:rPr>
                <w:sz w:val="22"/>
                <w:szCs w:val="22"/>
              </w:rPr>
              <w:t>5</w:t>
            </w:r>
          </w:p>
        </w:tc>
        <w:tc>
          <w:tcPr>
            <w:tcW w:w="567" w:type="dxa"/>
            <w:vAlign w:val="bottom"/>
          </w:tcPr>
          <w:p w14:paraId="236BF61F" w14:textId="77777777" w:rsidR="00370358" w:rsidRPr="00421225" w:rsidRDefault="00370358" w:rsidP="003A51AD">
            <w:pPr>
              <w:jc w:val="center"/>
              <w:rPr>
                <w:color w:val="000000"/>
                <w:sz w:val="22"/>
                <w:szCs w:val="22"/>
              </w:rPr>
            </w:pPr>
          </w:p>
        </w:tc>
        <w:tc>
          <w:tcPr>
            <w:tcW w:w="1453" w:type="dxa"/>
            <w:vAlign w:val="bottom"/>
          </w:tcPr>
          <w:p w14:paraId="7FCDBB4E" w14:textId="77777777" w:rsidR="00370358" w:rsidRPr="00421225" w:rsidRDefault="00370358" w:rsidP="003A51AD">
            <w:pPr>
              <w:jc w:val="center"/>
              <w:rPr>
                <w:color w:val="000000"/>
                <w:sz w:val="22"/>
                <w:szCs w:val="22"/>
              </w:rPr>
            </w:pPr>
          </w:p>
        </w:tc>
        <w:tc>
          <w:tcPr>
            <w:tcW w:w="957" w:type="dxa"/>
            <w:vAlign w:val="bottom"/>
          </w:tcPr>
          <w:p w14:paraId="12979A72" w14:textId="77777777" w:rsidR="00370358" w:rsidRPr="00421225" w:rsidRDefault="00370358" w:rsidP="003A51AD">
            <w:pPr>
              <w:jc w:val="center"/>
              <w:rPr>
                <w:color w:val="000000"/>
                <w:sz w:val="22"/>
                <w:szCs w:val="22"/>
              </w:rPr>
            </w:pPr>
          </w:p>
        </w:tc>
        <w:tc>
          <w:tcPr>
            <w:tcW w:w="1949" w:type="dxa"/>
            <w:vAlign w:val="bottom"/>
          </w:tcPr>
          <w:p w14:paraId="5D0CCBAC" w14:textId="152E0170" w:rsidR="00370358" w:rsidRPr="00421225" w:rsidRDefault="008246A3" w:rsidP="000E37F7">
            <w:pPr>
              <w:jc w:val="center"/>
              <w:rPr>
                <w:color w:val="000000"/>
                <w:sz w:val="22"/>
                <w:szCs w:val="22"/>
              </w:rPr>
            </w:pPr>
            <w:r w:rsidRPr="00421225">
              <w:rPr>
                <w:color w:val="000000"/>
                <w:sz w:val="22"/>
                <w:szCs w:val="22"/>
              </w:rPr>
              <w:t>1,330</w:t>
            </w:r>
          </w:p>
        </w:tc>
      </w:tr>
      <w:tr w:rsidR="00BB55B3" w:rsidRPr="00421225" w14:paraId="02969DB6" w14:textId="77777777" w:rsidTr="70C555BC">
        <w:trPr>
          <w:trHeight w:val="249"/>
        </w:trPr>
        <w:tc>
          <w:tcPr>
            <w:tcW w:w="4077" w:type="dxa"/>
            <w:vAlign w:val="bottom"/>
          </w:tcPr>
          <w:p w14:paraId="281FCD5C" w14:textId="7D5AC6D4" w:rsidR="00BB55B3" w:rsidRPr="00421225" w:rsidRDefault="00BB55B3" w:rsidP="003A51AD">
            <w:pPr>
              <w:rPr>
                <w:sz w:val="22"/>
                <w:szCs w:val="22"/>
              </w:rPr>
            </w:pPr>
            <w:r w:rsidRPr="00421225">
              <w:rPr>
                <w:sz w:val="22"/>
                <w:szCs w:val="22"/>
              </w:rPr>
              <w:t>Additions</w:t>
            </w:r>
          </w:p>
        </w:tc>
        <w:tc>
          <w:tcPr>
            <w:tcW w:w="567" w:type="dxa"/>
          </w:tcPr>
          <w:p w14:paraId="6715F931" w14:textId="77777777" w:rsidR="00BB55B3" w:rsidRPr="00421225" w:rsidRDefault="00BB55B3" w:rsidP="003A51AD">
            <w:pPr>
              <w:jc w:val="center"/>
              <w:rPr>
                <w:sz w:val="22"/>
                <w:szCs w:val="22"/>
              </w:rPr>
            </w:pPr>
          </w:p>
        </w:tc>
        <w:tc>
          <w:tcPr>
            <w:tcW w:w="1453" w:type="dxa"/>
            <w:vAlign w:val="center"/>
          </w:tcPr>
          <w:p w14:paraId="5105C489" w14:textId="77777777" w:rsidR="00BB55B3" w:rsidRPr="00421225" w:rsidRDefault="00BB55B3" w:rsidP="003A51AD">
            <w:pPr>
              <w:jc w:val="center"/>
              <w:rPr>
                <w:color w:val="000000"/>
                <w:sz w:val="22"/>
                <w:szCs w:val="22"/>
              </w:rPr>
            </w:pPr>
          </w:p>
        </w:tc>
        <w:tc>
          <w:tcPr>
            <w:tcW w:w="957" w:type="dxa"/>
            <w:vAlign w:val="center"/>
          </w:tcPr>
          <w:p w14:paraId="65519FA6" w14:textId="77777777" w:rsidR="00BB55B3" w:rsidRPr="00421225" w:rsidRDefault="00BB55B3" w:rsidP="003A51AD">
            <w:pPr>
              <w:jc w:val="center"/>
              <w:rPr>
                <w:color w:val="000000"/>
                <w:sz w:val="22"/>
                <w:szCs w:val="22"/>
              </w:rPr>
            </w:pPr>
          </w:p>
        </w:tc>
        <w:tc>
          <w:tcPr>
            <w:tcW w:w="1949" w:type="dxa"/>
            <w:vAlign w:val="center"/>
          </w:tcPr>
          <w:p w14:paraId="07668205" w14:textId="64A2FD4A" w:rsidR="00BB55B3" w:rsidRPr="00421225" w:rsidRDefault="0024423A" w:rsidP="00396ABF">
            <w:pPr>
              <w:jc w:val="center"/>
              <w:rPr>
                <w:color w:val="000000"/>
                <w:sz w:val="22"/>
                <w:szCs w:val="22"/>
              </w:rPr>
            </w:pPr>
            <w:r w:rsidRPr="00421225">
              <w:rPr>
                <w:color w:val="000000"/>
                <w:sz w:val="22"/>
                <w:szCs w:val="22"/>
              </w:rPr>
              <w:t>11</w:t>
            </w:r>
          </w:p>
        </w:tc>
      </w:tr>
      <w:tr w:rsidR="00370358" w:rsidRPr="00421225" w14:paraId="0D5F2CE3" w14:textId="77777777" w:rsidTr="70C555BC">
        <w:trPr>
          <w:trHeight w:val="249"/>
        </w:trPr>
        <w:tc>
          <w:tcPr>
            <w:tcW w:w="4077" w:type="dxa"/>
            <w:vAlign w:val="bottom"/>
          </w:tcPr>
          <w:p w14:paraId="2C864566" w14:textId="77777777" w:rsidR="00370358" w:rsidRPr="00421225" w:rsidRDefault="00370358" w:rsidP="003A51AD">
            <w:pPr>
              <w:rPr>
                <w:sz w:val="22"/>
                <w:szCs w:val="22"/>
              </w:rPr>
            </w:pPr>
            <w:r w:rsidRPr="00421225">
              <w:rPr>
                <w:sz w:val="22"/>
                <w:szCs w:val="22"/>
              </w:rPr>
              <w:t>Revaluation taken to operating surplus</w:t>
            </w:r>
          </w:p>
        </w:tc>
        <w:tc>
          <w:tcPr>
            <w:tcW w:w="567" w:type="dxa"/>
          </w:tcPr>
          <w:p w14:paraId="36212F79" w14:textId="77777777" w:rsidR="00370358" w:rsidRPr="00421225" w:rsidRDefault="00370358" w:rsidP="003A51AD">
            <w:pPr>
              <w:jc w:val="center"/>
              <w:rPr>
                <w:sz w:val="22"/>
                <w:szCs w:val="22"/>
              </w:rPr>
            </w:pPr>
          </w:p>
        </w:tc>
        <w:tc>
          <w:tcPr>
            <w:tcW w:w="1453" w:type="dxa"/>
            <w:vAlign w:val="center"/>
          </w:tcPr>
          <w:p w14:paraId="3227117F" w14:textId="77777777" w:rsidR="00370358" w:rsidRPr="00421225" w:rsidRDefault="00370358" w:rsidP="003A51AD">
            <w:pPr>
              <w:jc w:val="center"/>
              <w:rPr>
                <w:color w:val="000000"/>
                <w:sz w:val="22"/>
                <w:szCs w:val="22"/>
              </w:rPr>
            </w:pPr>
          </w:p>
        </w:tc>
        <w:tc>
          <w:tcPr>
            <w:tcW w:w="957" w:type="dxa"/>
            <w:vAlign w:val="center"/>
          </w:tcPr>
          <w:p w14:paraId="1FD6F521" w14:textId="77777777" w:rsidR="00370358" w:rsidRPr="00421225" w:rsidRDefault="00370358" w:rsidP="003A51AD">
            <w:pPr>
              <w:jc w:val="center"/>
              <w:rPr>
                <w:color w:val="000000"/>
                <w:sz w:val="22"/>
                <w:szCs w:val="22"/>
              </w:rPr>
            </w:pPr>
          </w:p>
        </w:tc>
        <w:tc>
          <w:tcPr>
            <w:tcW w:w="1949" w:type="dxa"/>
            <w:vAlign w:val="center"/>
          </w:tcPr>
          <w:p w14:paraId="1486AB1D" w14:textId="2CB91343" w:rsidR="00370358" w:rsidRPr="00421225" w:rsidRDefault="00E3016F" w:rsidP="0054101E">
            <w:pPr>
              <w:jc w:val="center"/>
              <w:rPr>
                <w:color w:val="000000"/>
                <w:sz w:val="22"/>
                <w:szCs w:val="22"/>
              </w:rPr>
            </w:pPr>
            <w:r w:rsidRPr="00421225">
              <w:rPr>
                <w:color w:val="000000"/>
                <w:sz w:val="22"/>
                <w:szCs w:val="22"/>
              </w:rPr>
              <w:t>(1)</w:t>
            </w:r>
          </w:p>
        </w:tc>
      </w:tr>
      <w:tr w:rsidR="00370358" w:rsidRPr="00421225" w14:paraId="0EA66F67" w14:textId="77777777" w:rsidTr="70C555BC">
        <w:trPr>
          <w:trHeight w:val="249"/>
        </w:trPr>
        <w:tc>
          <w:tcPr>
            <w:tcW w:w="4077" w:type="dxa"/>
            <w:vAlign w:val="bottom"/>
          </w:tcPr>
          <w:p w14:paraId="1749C088" w14:textId="77777777" w:rsidR="00370358" w:rsidRPr="00421225" w:rsidRDefault="00370358" w:rsidP="003A51AD">
            <w:pPr>
              <w:rPr>
                <w:sz w:val="22"/>
                <w:szCs w:val="22"/>
              </w:rPr>
            </w:pPr>
          </w:p>
        </w:tc>
        <w:tc>
          <w:tcPr>
            <w:tcW w:w="567" w:type="dxa"/>
          </w:tcPr>
          <w:p w14:paraId="036BE080" w14:textId="77777777" w:rsidR="00370358" w:rsidRPr="00421225" w:rsidRDefault="00370358" w:rsidP="003A51AD">
            <w:pPr>
              <w:jc w:val="center"/>
              <w:rPr>
                <w:sz w:val="22"/>
                <w:szCs w:val="22"/>
              </w:rPr>
            </w:pPr>
          </w:p>
        </w:tc>
        <w:tc>
          <w:tcPr>
            <w:tcW w:w="1453" w:type="dxa"/>
          </w:tcPr>
          <w:p w14:paraId="5C903FBA" w14:textId="77777777" w:rsidR="00370358" w:rsidRPr="00421225" w:rsidRDefault="00370358" w:rsidP="003A51AD">
            <w:pPr>
              <w:jc w:val="center"/>
              <w:rPr>
                <w:color w:val="000000"/>
                <w:sz w:val="22"/>
                <w:szCs w:val="22"/>
              </w:rPr>
            </w:pPr>
          </w:p>
        </w:tc>
        <w:tc>
          <w:tcPr>
            <w:tcW w:w="957" w:type="dxa"/>
          </w:tcPr>
          <w:p w14:paraId="24E9A960" w14:textId="77777777" w:rsidR="00370358" w:rsidRPr="00421225" w:rsidRDefault="00370358" w:rsidP="003A51AD">
            <w:pPr>
              <w:jc w:val="center"/>
              <w:rPr>
                <w:color w:val="000000"/>
                <w:sz w:val="22"/>
                <w:szCs w:val="22"/>
              </w:rPr>
            </w:pPr>
          </w:p>
        </w:tc>
        <w:tc>
          <w:tcPr>
            <w:tcW w:w="1949" w:type="dxa"/>
            <w:tcBorders>
              <w:bottom w:val="single" w:sz="4" w:space="0" w:color="auto"/>
            </w:tcBorders>
          </w:tcPr>
          <w:p w14:paraId="33138372" w14:textId="77777777" w:rsidR="00370358" w:rsidRPr="00421225" w:rsidRDefault="00370358" w:rsidP="000E37F7">
            <w:pPr>
              <w:jc w:val="center"/>
              <w:rPr>
                <w:color w:val="000000"/>
                <w:sz w:val="22"/>
                <w:szCs w:val="22"/>
              </w:rPr>
            </w:pPr>
          </w:p>
        </w:tc>
      </w:tr>
      <w:tr w:rsidR="00370358" w:rsidRPr="00421225" w14:paraId="4F3CC539" w14:textId="77777777" w:rsidTr="70C555BC">
        <w:trPr>
          <w:trHeight w:val="249"/>
        </w:trPr>
        <w:tc>
          <w:tcPr>
            <w:tcW w:w="4077" w:type="dxa"/>
            <w:vAlign w:val="bottom"/>
          </w:tcPr>
          <w:p w14:paraId="220C84BB" w14:textId="61154AA5" w:rsidR="00370358" w:rsidRPr="00421225" w:rsidRDefault="00370358" w:rsidP="00396ABF">
            <w:pPr>
              <w:rPr>
                <w:sz w:val="22"/>
                <w:szCs w:val="22"/>
              </w:rPr>
            </w:pPr>
            <w:proofErr w:type="gramStart"/>
            <w:r w:rsidRPr="00421225">
              <w:rPr>
                <w:sz w:val="22"/>
                <w:szCs w:val="22"/>
              </w:rPr>
              <w:t>At</w:t>
            </w:r>
            <w:proofErr w:type="gramEnd"/>
            <w:r w:rsidRPr="00421225">
              <w:rPr>
                <w:sz w:val="22"/>
                <w:szCs w:val="22"/>
              </w:rPr>
              <w:t xml:space="preserve"> 31 March 20</w:t>
            </w:r>
            <w:r w:rsidR="0033617E" w:rsidRPr="00421225">
              <w:rPr>
                <w:sz w:val="22"/>
                <w:szCs w:val="22"/>
              </w:rPr>
              <w:t>2</w:t>
            </w:r>
            <w:r w:rsidR="008246A3" w:rsidRPr="00421225">
              <w:rPr>
                <w:sz w:val="22"/>
                <w:szCs w:val="22"/>
              </w:rPr>
              <w:t>6</w:t>
            </w:r>
          </w:p>
        </w:tc>
        <w:tc>
          <w:tcPr>
            <w:tcW w:w="567" w:type="dxa"/>
            <w:vAlign w:val="bottom"/>
          </w:tcPr>
          <w:p w14:paraId="554CCA41" w14:textId="77777777" w:rsidR="00370358" w:rsidRPr="00421225" w:rsidRDefault="00370358" w:rsidP="003A51AD">
            <w:pPr>
              <w:jc w:val="center"/>
              <w:rPr>
                <w:sz w:val="22"/>
                <w:szCs w:val="22"/>
              </w:rPr>
            </w:pPr>
          </w:p>
        </w:tc>
        <w:tc>
          <w:tcPr>
            <w:tcW w:w="1453" w:type="dxa"/>
            <w:vAlign w:val="bottom"/>
          </w:tcPr>
          <w:p w14:paraId="7DF81506" w14:textId="77777777" w:rsidR="00370358" w:rsidRPr="00421225" w:rsidRDefault="00370358" w:rsidP="003A51AD">
            <w:pPr>
              <w:jc w:val="center"/>
              <w:rPr>
                <w:color w:val="000000"/>
                <w:sz w:val="22"/>
                <w:szCs w:val="22"/>
              </w:rPr>
            </w:pPr>
          </w:p>
        </w:tc>
        <w:tc>
          <w:tcPr>
            <w:tcW w:w="957" w:type="dxa"/>
            <w:vAlign w:val="bottom"/>
          </w:tcPr>
          <w:p w14:paraId="314B7939" w14:textId="77777777" w:rsidR="00370358" w:rsidRPr="00421225" w:rsidRDefault="00370358" w:rsidP="003A51AD">
            <w:pPr>
              <w:jc w:val="center"/>
              <w:rPr>
                <w:color w:val="000000"/>
                <w:sz w:val="22"/>
                <w:szCs w:val="22"/>
              </w:rPr>
            </w:pPr>
          </w:p>
        </w:tc>
        <w:tc>
          <w:tcPr>
            <w:tcW w:w="1949" w:type="dxa"/>
            <w:tcBorders>
              <w:top w:val="single" w:sz="4" w:space="0" w:color="auto"/>
              <w:bottom w:val="single" w:sz="4" w:space="0" w:color="auto"/>
            </w:tcBorders>
            <w:vAlign w:val="bottom"/>
          </w:tcPr>
          <w:p w14:paraId="377644DE" w14:textId="63119C11" w:rsidR="00370358" w:rsidRPr="00421225" w:rsidRDefault="0054101E" w:rsidP="000E37F7">
            <w:pPr>
              <w:jc w:val="center"/>
              <w:rPr>
                <w:color w:val="000000"/>
                <w:sz w:val="22"/>
                <w:szCs w:val="22"/>
              </w:rPr>
            </w:pPr>
            <w:r w:rsidRPr="00421225">
              <w:rPr>
                <w:color w:val="000000"/>
                <w:sz w:val="22"/>
                <w:szCs w:val="22"/>
              </w:rPr>
              <w:t>1,340</w:t>
            </w:r>
          </w:p>
        </w:tc>
      </w:tr>
      <w:tr w:rsidR="00370358" w:rsidRPr="00421225" w14:paraId="31670AEE" w14:textId="77777777" w:rsidTr="70C555BC">
        <w:trPr>
          <w:trHeight w:val="249"/>
        </w:trPr>
        <w:tc>
          <w:tcPr>
            <w:tcW w:w="4077" w:type="dxa"/>
            <w:vAlign w:val="bottom"/>
          </w:tcPr>
          <w:p w14:paraId="69670DF8" w14:textId="77777777" w:rsidR="00370358" w:rsidRPr="00421225" w:rsidRDefault="00370358" w:rsidP="003A51AD">
            <w:pPr>
              <w:rPr>
                <w:sz w:val="22"/>
                <w:szCs w:val="22"/>
              </w:rPr>
            </w:pPr>
          </w:p>
        </w:tc>
        <w:tc>
          <w:tcPr>
            <w:tcW w:w="567" w:type="dxa"/>
            <w:vAlign w:val="center"/>
          </w:tcPr>
          <w:p w14:paraId="318FE35F" w14:textId="77777777" w:rsidR="00370358" w:rsidRPr="00421225" w:rsidRDefault="00370358" w:rsidP="003A51AD">
            <w:pPr>
              <w:jc w:val="center"/>
              <w:rPr>
                <w:color w:val="FF0000"/>
                <w:sz w:val="22"/>
                <w:szCs w:val="22"/>
                <w:u w:val="single"/>
              </w:rPr>
            </w:pPr>
          </w:p>
        </w:tc>
        <w:tc>
          <w:tcPr>
            <w:tcW w:w="1453" w:type="dxa"/>
            <w:vAlign w:val="center"/>
          </w:tcPr>
          <w:p w14:paraId="78128C26" w14:textId="77777777" w:rsidR="00370358" w:rsidRPr="00421225" w:rsidRDefault="00370358" w:rsidP="003A51AD">
            <w:pPr>
              <w:jc w:val="center"/>
              <w:rPr>
                <w:color w:val="000000"/>
                <w:sz w:val="22"/>
                <w:szCs w:val="22"/>
              </w:rPr>
            </w:pPr>
          </w:p>
        </w:tc>
        <w:tc>
          <w:tcPr>
            <w:tcW w:w="957" w:type="dxa"/>
            <w:vAlign w:val="center"/>
          </w:tcPr>
          <w:p w14:paraId="7A97896F" w14:textId="77777777" w:rsidR="00370358" w:rsidRPr="00421225" w:rsidRDefault="00370358" w:rsidP="003A51AD">
            <w:pPr>
              <w:jc w:val="center"/>
              <w:rPr>
                <w:color w:val="000000"/>
                <w:sz w:val="22"/>
                <w:szCs w:val="22"/>
              </w:rPr>
            </w:pPr>
          </w:p>
        </w:tc>
        <w:tc>
          <w:tcPr>
            <w:tcW w:w="1949" w:type="dxa"/>
            <w:tcBorders>
              <w:top w:val="single" w:sz="4" w:space="0" w:color="auto"/>
            </w:tcBorders>
            <w:vAlign w:val="center"/>
          </w:tcPr>
          <w:p w14:paraId="22805C70" w14:textId="77777777" w:rsidR="00370358" w:rsidRPr="00421225" w:rsidRDefault="00370358" w:rsidP="000E37F7">
            <w:pPr>
              <w:jc w:val="center"/>
              <w:rPr>
                <w:color w:val="000000"/>
                <w:sz w:val="22"/>
                <w:szCs w:val="22"/>
              </w:rPr>
            </w:pPr>
          </w:p>
        </w:tc>
      </w:tr>
      <w:tr w:rsidR="00370358" w:rsidRPr="00421225" w14:paraId="4A629450" w14:textId="77777777" w:rsidTr="70C555BC">
        <w:trPr>
          <w:trHeight w:val="249"/>
        </w:trPr>
        <w:tc>
          <w:tcPr>
            <w:tcW w:w="4077" w:type="dxa"/>
            <w:vAlign w:val="bottom"/>
          </w:tcPr>
          <w:p w14:paraId="591B28EC" w14:textId="77777777" w:rsidR="00370358" w:rsidRPr="00421225" w:rsidRDefault="00370358" w:rsidP="003A51AD">
            <w:pPr>
              <w:rPr>
                <w:b/>
                <w:bCs/>
                <w:sz w:val="22"/>
                <w:szCs w:val="22"/>
              </w:rPr>
            </w:pPr>
            <w:r w:rsidRPr="00421225">
              <w:rPr>
                <w:b/>
                <w:bCs/>
                <w:sz w:val="22"/>
                <w:szCs w:val="22"/>
              </w:rPr>
              <w:t>Net Book Value</w:t>
            </w:r>
          </w:p>
        </w:tc>
        <w:tc>
          <w:tcPr>
            <w:tcW w:w="567" w:type="dxa"/>
            <w:vAlign w:val="bottom"/>
          </w:tcPr>
          <w:p w14:paraId="01FDC51F" w14:textId="77777777" w:rsidR="00370358" w:rsidRPr="00421225" w:rsidRDefault="00370358" w:rsidP="003A51AD">
            <w:pPr>
              <w:jc w:val="center"/>
              <w:rPr>
                <w:bCs/>
                <w:sz w:val="22"/>
                <w:szCs w:val="22"/>
              </w:rPr>
            </w:pPr>
          </w:p>
        </w:tc>
        <w:tc>
          <w:tcPr>
            <w:tcW w:w="1453" w:type="dxa"/>
            <w:vAlign w:val="bottom"/>
          </w:tcPr>
          <w:p w14:paraId="7F7FF280" w14:textId="77777777" w:rsidR="00370358" w:rsidRPr="00421225" w:rsidRDefault="00370358" w:rsidP="003A51AD">
            <w:pPr>
              <w:jc w:val="center"/>
              <w:rPr>
                <w:color w:val="000000"/>
                <w:sz w:val="22"/>
                <w:szCs w:val="22"/>
              </w:rPr>
            </w:pPr>
          </w:p>
        </w:tc>
        <w:tc>
          <w:tcPr>
            <w:tcW w:w="957" w:type="dxa"/>
            <w:vAlign w:val="bottom"/>
          </w:tcPr>
          <w:p w14:paraId="6A871A33" w14:textId="77777777" w:rsidR="00370358" w:rsidRPr="00421225" w:rsidRDefault="00370358" w:rsidP="003A51AD">
            <w:pPr>
              <w:jc w:val="center"/>
              <w:rPr>
                <w:color w:val="000000"/>
                <w:sz w:val="22"/>
                <w:szCs w:val="22"/>
              </w:rPr>
            </w:pPr>
          </w:p>
        </w:tc>
        <w:tc>
          <w:tcPr>
            <w:tcW w:w="1949" w:type="dxa"/>
            <w:vAlign w:val="bottom"/>
          </w:tcPr>
          <w:p w14:paraId="5C05177A" w14:textId="70F1E248" w:rsidR="00370358" w:rsidRPr="00421225" w:rsidRDefault="00370358" w:rsidP="000E37F7">
            <w:pPr>
              <w:jc w:val="center"/>
              <w:rPr>
                <w:color w:val="000000"/>
                <w:sz w:val="22"/>
                <w:szCs w:val="22"/>
              </w:rPr>
            </w:pPr>
          </w:p>
        </w:tc>
      </w:tr>
      <w:tr w:rsidR="00370358" w:rsidRPr="00421225" w14:paraId="377B80FA" w14:textId="77777777" w:rsidTr="70C555BC">
        <w:trPr>
          <w:trHeight w:val="249"/>
        </w:trPr>
        <w:tc>
          <w:tcPr>
            <w:tcW w:w="4077" w:type="dxa"/>
            <w:vAlign w:val="bottom"/>
          </w:tcPr>
          <w:p w14:paraId="42E0979B" w14:textId="623AA438" w:rsidR="00370358" w:rsidRPr="00421225" w:rsidRDefault="0033617E" w:rsidP="003A51AD">
            <w:pPr>
              <w:rPr>
                <w:bCs/>
                <w:sz w:val="22"/>
                <w:szCs w:val="22"/>
              </w:rPr>
            </w:pPr>
            <w:proofErr w:type="gramStart"/>
            <w:r w:rsidRPr="00421225">
              <w:rPr>
                <w:bCs/>
                <w:sz w:val="22"/>
                <w:szCs w:val="22"/>
              </w:rPr>
              <w:t>At</w:t>
            </w:r>
            <w:proofErr w:type="gramEnd"/>
            <w:r w:rsidRPr="00421225">
              <w:rPr>
                <w:bCs/>
                <w:sz w:val="22"/>
                <w:szCs w:val="22"/>
              </w:rPr>
              <w:t xml:space="preserve"> 31 March 202</w:t>
            </w:r>
            <w:r w:rsidR="008246A3" w:rsidRPr="00421225">
              <w:rPr>
                <w:bCs/>
                <w:sz w:val="22"/>
                <w:szCs w:val="22"/>
              </w:rPr>
              <w:t>6</w:t>
            </w:r>
          </w:p>
        </w:tc>
        <w:tc>
          <w:tcPr>
            <w:tcW w:w="567" w:type="dxa"/>
            <w:vAlign w:val="bottom"/>
          </w:tcPr>
          <w:p w14:paraId="3D24E748" w14:textId="77777777" w:rsidR="00370358" w:rsidRPr="00421225" w:rsidRDefault="00370358" w:rsidP="003A51AD">
            <w:pPr>
              <w:jc w:val="center"/>
              <w:rPr>
                <w:sz w:val="22"/>
                <w:szCs w:val="22"/>
              </w:rPr>
            </w:pPr>
          </w:p>
        </w:tc>
        <w:tc>
          <w:tcPr>
            <w:tcW w:w="1453" w:type="dxa"/>
            <w:vAlign w:val="bottom"/>
          </w:tcPr>
          <w:p w14:paraId="4BC9840E" w14:textId="77777777" w:rsidR="00370358" w:rsidRPr="00421225" w:rsidRDefault="00370358" w:rsidP="003A51AD">
            <w:pPr>
              <w:jc w:val="center"/>
              <w:rPr>
                <w:sz w:val="22"/>
                <w:szCs w:val="22"/>
              </w:rPr>
            </w:pPr>
          </w:p>
        </w:tc>
        <w:tc>
          <w:tcPr>
            <w:tcW w:w="957" w:type="dxa"/>
            <w:vAlign w:val="bottom"/>
          </w:tcPr>
          <w:p w14:paraId="0CDBF132" w14:textId="77777777" w:rsidR="00370358" w:rsidRPr="00421225" w:rsidRDefault="00370358" w:rsidP="003A51AD">
            <w:pPr>
              <w:jc w:val="center"/>
              <w:rPr>
                <w:sz w:val="22"/>
                <w:szCs w:val="22"/>
              </w:rPr>
            </w:pPr>
          </w:p>
        </w:tc>
        <w:tc>
          <w:tcPr>
            <w:tcW w:w="1949" w:type="dxa"/>
            <w:tcBorders>
              <w:left w:val="nil"/>
              <w:bottom w:val="double" w:sz="4" w:space="0" w:color="auto"/>
            </w:tcBorders>
            <w:vAlign w:val="bottom"/>
          </w:tcPr>
          <w:p w14:paraId="6CC0B20D" w14:textId="6271284A" w:rsidR="00370358" w:rsidRPr="00421225" w:rsidRDefault="009C67F0" w:rsidP="000E37F7">
            <w:pPr>
              <w:jc w:val="center"/>
              <w:rPr>
                <w:sz w:val="22"/>
                <w:szCs w:val="22"/>
              </w:rPr>
            </w:pPr>
            <w:r w:rsidRPr="00421225">
              <w:rPr>
                <w:sz w:val="22"/>
                <w:szCs w:val="22"/>
              </w:rPr>
              <w:t>1,340</w:t>
            </w:r>
          </w:p>
        </w:tc>
      </w:tr>
      <w:tr w:rsidR="00370358" w:rsidRPr="00421225" w14:paraId="25177798" w14:textId="77777777" w:rsidTr="70C555BC">
        <w:trPr>
          <w:trHeight w:val="249"/>
        </w:trPr>
        <w:tc>
          <w:tcPr>
            <w:tcW w:w="4077" w:type="dxa"/>
            <w:vAlign w:val="bottom"/>
          </w:tcPr>
          <w:p w14:paraId="180FD229" w14:textId="77777777" w:rsidR="00370358" w:rsidRPr="00421225" w:rsidRDefault="00370358" w:rsidP="003A51AD">
            <w:pPr>
              <w:rPr>
                <w:sz w:val="22"/>
                <w:szCs w:val="22"/>
              </w:rPr>
            </w:pPr>
          </w:p>
        </w:tc>
        <w:tc>
          <w:tcPr>
            <w:tcW w:w="567" w:type="dxa"/>
            <w:vAlign w:val="bottom"/>
          </w:tcPr>
          <w:p w14:paraId="31FE327B" w14:textId="77777777" w:rsidR="00370358" w:rsidRPr="00421225" w:rsidRDefault="00370358" w:rsidP="003A51AD">
            <w:pPr>
              <w:jc w:val="center"/>
              <w:rPr>
                <w:bCs/>
                <w:color w:val="FF0000"/>
                <w:sz w:val="22"/>
                <w:szCs w:val="22"/>
                <w:u w:val="single"/>
              </w:rPr>
            </w:pPr>
          </w:p>
        </w:tc>
        <w:tc>
          <w:tcPr>
            <w:tcW w:w="1453" w:type="dxa"/>
            <w:vAlign w:val="bottom"/>
          </w:tcPr>
          <w:p w14:paraId="7FE36C60" w14:textId="77777777" w:rsidR="00370358" w:rsidRPr="00421225" w:rsidRDefault="00370358" w:rsidP="003A51AD">
            <w:pPr>
              <w:jc w:val="center"/>
              <w:rPr>
                <w:sz w:val="22"/>
                <w:szCs w:val="22"/>
              </w:rPr>
            </w:pPr>
          </w:p>
        </w:tc>
        <w:tc>
          <w:tcPr>
            <w:tcW w:w="957" w:type="dxa"/>
            <w:vAlign w:val="bottom"/>
          </w:tcPr>
          <w:p w14:paraId="52C19AF5" w14:textId="77777777" w:rsidR="00370358" w:rsidRPr="00421225" w:rsidRDefault="00370358" w:rsidP="003A51AD">
            <w:pPr>
              <w:jc w:val="center"/>
              <w:rPr>
                <w:sz w:val="22"/>
                <w:szCs w:val="22"/>
              </w:rPr>
            </w:pPr>
          </w:p>
        </w:tc>
        <w:tc>
          <w:tcPr>
            <w:tcW w:w="1949" w:type="dxa"/>
            <w:tcBorders>
              <w:top w:val="double" w:sz="4" w:space="0" w:color="auto"/>
            </w:tcBorders>
            <w:vAlign w:val="bottom"/>
          </w:tcPr>
          <w:p w14:paraId="68627B0C" w14:textId="77777777" w:rsidR="00370358" w:rsidRPr="00421225" w:rsidRDefault="00370358" w:rsidP="000E37F7">
            <w:pPr>
              <w:jc w:val="center"/>
              <w:rPr>
                <w:sz w:val="22"/>
                <w:szCs w:val="22"/>
              </w:rPr>
            </w:pPr>
          </w:p>
        </w:tc>
      </w:tr>
      <w:tr w:rsidR="00370358" w:rsidRPr="00421225" w14:paraId="444DBB03" w14:textId="77777777" w:rsidTr="70C555BC">
        <w:trPr>
          <w:trHeight w:val="249"/>
        </w:trPr>
        <w:tc>
          <w:tcPr>
            <w:tcW w:w="4077" w:type="dxa"/>
            <w:vAlign w:val="bottom"/>
          </w:tcPr>
          <w:p w14:paraId="1053BBD8" w14:textId="646DF515" w:rsidR="00370358" w:rsidRPr="00421225" w:rsidRDefault="00396ABF" w:rsidP="003A51AD">
            <w:pPr>
              <w:rPr>
                <w:sz w:val="22"/>
                <w:szCs w:val="22"/>
              </w:rPr>
            </w:pPr>
            <w:proofErr w:type="gramStart"/>
            <w:r w:rsidRPr="00421225">
              <w:rPr>
                <w:sz w:val="22"/>
                <w:szCs w:val="22"/>
              </w:rPr>
              <w:t>At</w:t>
            </w:r>
            <w:proofErr w:type="gramEnd"/>
            <w:r w:rsidRPr="00421225">
              <w:rPr>
                <w:sz w:val="22"/>
                <w:szCs w:val="22"/>
              </w:rPr>
              <w:t xml:space="preserve"> 31 March 20</w:t>
            </w:r>
            <w:r w:rsidR="00B44A12" w:rsidRPr="00421225">
              <w:rPr>
                <w:sz w:val="22"/>
                <w:szCs w:val="22"/>
              </w:rPr>
              <w:t>2</w:t>
            </w:r>
            <w:r w:rsidR="008246A3" w:rsidRPr="00421225">
              <w:rPr>
                <w:sz w:val="22"/>
                <w:szCs w:val="22"/>
              </w:rPr>
              <w:t>5</w:t>
            </w:r>
          </w:p>
        </w:tc>
        <w:tc>
          <w:tcPr>
            <w:tcW w:w="567" w:type="dxa"/>
            <w:vAlign w:val="center"/>
          </w:tcPr>
          <w:p w14:paraId="7759F4BA" w14:textId="77777777" w:rsidR="00370358" w:rsidRPr="00421225" w:rsidRDefault="00370358" w:rsidP="003A51AD">
            <w:pPr>
              <w:jc w:val="center"/>
              <w:rPr>
                <w:color w:val="000000"/>
                <w:sz w:val="22"/>
                <w:szCs w:val="22"/>
              </w:rPr>
            </w:pPr>
          </w:p>
        </w:tc>
        <w:tc>
          <w:tcPr>
            <w:tcW w:w="1453" w:type="dxa"/>
            <w:vAlign w:val="bottom"/>
          </w:tcPr>
          <w:p w14:paraId="510E8AAA" w14:textId="77777777" w:rsidR="00370358" w:rsidRPr="00421225" w:rsidRDefault="00370358" w:rsidP="003A51AD">
            <w:pPr>
              <w:jc w:val="center"/>
              <w:rPr>
                <w:sz w:val="22"/>
                <w:szCs w:val="22"/>
              </w:rPr>
            </w:pPr>
          </w:p>
        </w:tc>
        <w:tc>
          <w:tcPr>
            <w:tcW w:w="957" w:type="dxa"/>
            <w:vAlign w:val="bottom"/>
          </w:tcPr>
          <w:p w14:paraId="35EA88C8" w14:textId="77777777" w:rsidR="00370358" w:rsidRPr="00421225" w:rsidRDefault="00370358" w:rsidP="003A51AD">
            <w:pPr>
              <w:jc w:val="center"/>
              <w:rPr>
                <w:sz w:val="22"/>
                <w:szCs w:val="22"/>
              </w:rPr>
            </w:pPr>
          </w:p>
        </w:tc>
        <w:tc>
          <w:tcPr>
            <w:tcW w:w="1949" w:type="dxa"/>
            <w:tcBorders>
              <w:bottom w:val="double" w:sz="4" w:space="0" w:color="auto"/>
            </w:tcBorders>
            <w:vAlign w:val="bottom"/>
          </w:tcPr>
          <w:p w14:paraId="018E1F27" w14:textId="4D9A0AFF" w:rsidR="00370358" w:rsidRPr="00421225" w:rsidRDefault="008246A3" w:rsidP="000E37F7">
            <w:pPr>
              <w:jc w:val="center"/>
              <w:rPr>
                <w:sz w:val="22"/>
                <w:szCs w:val="22"/>
              </w:rPr>
            </w:pPr>
            <w:r w:rsidRPr="00421225">
              <w:rPr>
                <w:sz w:val="22"/>
                <w:szCs w:val="22"/>
              </w:rPr>
              <w:t>1,330</w:t>
            </w:r>
          </w:p>
        </w:tc>
      </w:tr>
    </w:tbl>
    <w:p w14:paraId="750C437F" w14:textId="77777777" w:rsidR="00795442" w:rsidRPr="00421225" w:rsidRDefault="00795442" w:rsidP="00795442">
      <w:pPr>
        <w:jc w:val="both"/>
        <w:rPr>
          <w:color w:val="FF0000"/>
          <w:sz w:val="22"/>
          <w:szCs w:val="20"/>
        </w:rPr>
      </w:pPr>
    </w:p>
    <w:p w14:paraId="72864988" w14:textId="6563A900" w:rsidR="00795442" w:rsidRPr="00421225" w:rsidRDefault="00190ADA" w:rsidP="00795442">
      <w:pPr>
        <w:jc w:val="both"/>
        <w:rPr>
          <w:sz w:val="22"/>
        </w:rPr>
      </w:pPr>
      <w:r w:rsidRPr="00421225">
        <w:rPr>
          <w:sz w:val="22"/>
        </w:rPr>
        <w:t>Mid</w:t>
      </w:r>
      <w:r w:rsidR="00520435" w:rsidRPr="00421225">
        <w:rPr>
          <w:sz w:val="22"/>
        </w:rPr>
        <w:t>-</w:t>
      </w:r>
      <w:r w:rsidRPr="00421225">
        <w:rPr>
          <w:sz w:val="22"/>
        </w:rPr>
        <w:t>m</w:t>
      </w:r>
      <w:r w:rsidR="00795442" w:rsidRPr="00421225">
        <w:rPr>
          <w:sz w:val="22"/>
        </w:rPr>
        <w:t>arket rent properties were valued at market value subject to tenancy (</w:t>
      </w:r>
      <w:r w:rsidR="008D55F0" w:rsidRPr="00421225">
        <w:rPr>
          <w:sz w:val="22"/>
        </w:rPr>
        <w:t>“</w:t>
      </w:r>
      <w:r w:rsidR="00795442" w:rsidRPr="00421225">
        <w:rPr>
          <w:sz w:val="22"/>
        </w:rPr>
        <w:t>MV-T</w:t>
      </w:r>
      <w:r w:rsidR="008D55F0" w:rsidRPr="00421225">
        <w:rPr>
          <w:sz w:val="22"/>
        </w:rPr>
        <w:t>”</w:t>
      </w:r>
      <w:r w:rsidR="00795442" w:rsidRPr="00421225">
        <w:rPr>
          <w:sz w:val="22"/>
        </w:rPr>
        <w:t>) by an independent professional adviser, Jon</w:t>
      </w:r>
      <w:r w:rsidR="0033617E" w:rsidRPr="00421225">
        <w:rPr>
          <w:sz w:val="22"/>
        </w:rPr>
        <w:t>e</w:t>
      </w:r>
      <w:r w:rsidR="005F1A54" w:rsidRPr="00421225">
        <w:rPr>
          <w:sz w:val="22"/>
        </w:rPr>
        <w:t>s Lang LaSalle</w:t>
      </w:r>
      <w:r w:rsidR="00381CB2" w:rsidRPr="00421225">
        <w:rPr>
          <w:sz w:val="22"/>
        </w:rPr>
        <w:t xml:space="preserve"> Limited</w:t>
      </w:r>
      <w:r w:rsidR="005F1A54" w:rsidRPr="00421225">
        <w:rPr>
          <w:sz w:val="22"/>
        </w:rPr>
        <w:t>, on 31 March 202</w:t>
      </w:r>
      <w:r w:rsidR="00AC29EE" w:rsidRPr="00421225">
        <w:rPr>
          <w:sz w:val="22"/>
        </w:rPr>
        <w:t>6</w:t>
      </w:r>
      <w:r w:rsidR="00795442" w:rsidRPr="00421225">
        <w:rPr>
          <w:sz w:val="22"/>
        </w:rPr>
        <w:t xml:space="preserve">.  </w:t>
      </w:r>
    </w:p>
    <w:p w14:paraId="5F3625D0" w14:textId="77777777" w:rsidR="00396ABF" w:rsidRPr="00421225" w:rsidRDefault="00396ABF" w:rsidP="00795442">
      <w:pPr>
        <w:jc w:val="both"/>
        <w:rPr>
          <w:sz w:val="22"/>
        </w:rPr>
      </w:pPr>
    </w:p>
    <w:p w14:paraId="3B55951F" w14:textId="77777777" w:rsidR="00795442" w:rsidRPr="00421225" w:rsidRDefault="00795442" w:rsidP="00795442">
      <w:pPr>
        <w:jc w:val="both"/>
        <w:rPr>
          <w:sz w:val="22"/>
        </w:rPr>
      </w:pPr>
      <w:r w:rsidRPr="00421225">
        <w:rPr>
          <w:sz w:val="22"/>
        </w:rPr>
        <w:t>The number of properties held for market rent</w:t>
      </w:r>
      <w:r w:rsidR="001168EB" w:rsidRPr="00421225">
        <w:rPr>
          <w:sz w:val="22"/>
        </w:rPr>
        <w:t xml:space="preserve"> by the Association </w:t>
      </w:r>
      <w:proofErr w:type="gramStart"/>
      <w:r w:rsidR="001168EB" w:rsidRPr="00421225">
        <w:rPr>
          <w:sz w:val="22"/>
        </w:rPr>
        <w:t>at</w:t>
      </w:r>
      <w:proofErr w:type="gramEnd"/>
      <w:r w:rsidR="001168EB" w:rsidRPr="00421225">
        <w:rPr>
          <w:sz w:val="22"/>
        </w:rPr>
        <w:t xml:space="preserve"> 31 March </w:t>
      </w:r>
      <w:r w:rsidRPr="00421225">
        <w:rPr>
          <w:sz w:val="22"/>
        </w:rPr>
        <w:t>was:</w:t>
      </w:r>
    </w:p>
    <w:p w14:paraId="5D46AA11" w14:textId="77777777" w:rsidR="00795442" w:rsidRPr="00421225" w:rsidRDefault="00795442" w:rsidP="00795442">
      <w:pPr>
        <w:jc w:val="both"/>
        <w:rPr>
          <w:sz w:val="22"/>
        </w:rPr>
      </w:pPr>
    </w:p>
    <w:tbl>
      <w:tblPr>
        <w:tblW w:w="8755" w:type="dxa"/>
        <w:tblLayout w:type="fixed"/>
        <w:tblLook w:val="0000" w:firstRow="0" w:lastRow="0" w:firstColumn="0" w:lastColumn="0" w:noHBand="0" w:noVBand="0"/>
      </w:tblPr>
      <w:tblGrid>
        <w:gridCol w:w="2972"/>
        <w:gridCol w:w="3232"/>
        <w:gridCol w:w="1275"/>
        <w:gridCol w:w="1276"/>
      </w:tblGrid>
      <w:tr w:rsidR="00795442" w:rsidRPr="00421225" w14:paraId="7AADBB48" w14:textId="77777777" w:rsidTr="003A51AD">
        <w:trPr>
          <w:trHeight w:val="255"/>
        </w:trPr>
        <w:tc>
          <w:tcPr>
            <w:tcW w:w="2972" w:type="dxa"/>
            <w:noWrap/>
          </w:tcPr>
          <w:p w14:paraId="7AF725EA" w14:textId="77777777" w:rsidR="00795442" w:rsidRPr="00421225" w:rsidRDefault="00795442" w:rsidP="003A51AD">
            <w:pPr>
              <w:rPr>
                <w:sz w:val="22"/>
                <w:szCs w:val="22"/>
              </w:rPr>
            </w:pPr>
          </w:p>
        </w:tc>
        <w:tc>
          <w:tcPr>
            <w:tcW w:w="3232" w:type="dxa"/>
            <w:noWrap/>
          </w:tcPr>
          <w:p w14:paraId="767676BE" w14:textId="77777777" w:rsidR="00795442" w:rsidRPr="00421225" w:rsidRDefault="00795442" w:rsidP="003A51AD">
            <w:pPr>
              <w:rPr>
                <w:sz w:val="22"/>
                <w:szCs w:val="22"/>
              </w:rPr>
            </w:pPr>
          </w:p>
        </w:tc>
        <w:tc>
          <w:tcPr>
            <w:tcW w:w="1275" w:type="dxa"/>
          </w:tcPr>
          <w:p w14:paraId="39B6573A" w14:textId="1C8E226D" w:rsidR="00795442" w:rsidRPr="00421225" w:rsidRDefault="00ED354E" w:rsidP="004314D3">
            <w:pPr>
              <w:ind w:right="72"/>
              <w:jc w:val="center"/>
              <w:rPr>
                <w:b/>
                <w:bCs/>
                <w:sz w:val="22"/>
                <w:szCs w:val="22"/>
              </w:rPr>
            </w:pPr>
            <w:r w:rsidRPr="00421225">
              <w:rPr>
                <w:b/>
                <w:bCs/>
                <w:sz w:val="22"/>
                <w:szCs w:val="22"/>
              </w:rPr>
              <w:t>202</w:t>
            </w:r>
            <w:r w:rsidR="00AC29EE" w:rsidRPr="00421225">
              <w:rPr>
                <w:b/>
                <w:bCs/>
                <w:sz w:val="22"/>
                <w:szCs w:val="22"/>
              </w:rPr>
              <w:t>6</w:t>
            </w:r>
          </w:p>
        </w:tc>
        <w:tc>
          <w:tcPr>
            <w:tcW w:w="1276" w:type="dxa"/>
          </w:tcPr>
          <w:p w14:paraId="233D1DD2" w14:textId="7E902B75" w:rsidR="00795442" w:rsidRPr="00421225" w:rsidRDefault="00B44A12" w:rsidP="004314D3">
            <w:pPr>
              <w:jc w:val="center"/>
              <w:rPr>
                <w:b/>
                <w:bCs/>
                <w:sz w:val="22"/>
                <w:szCs w:val="22"/>
              </w:rPr>
            </w:pPr>
            <w:r w:rsidRPr="00421225">
              <w:rPr>
                <w:b/>
                <w:bCs/>
                <w:sz w:val="22"/>
                <w:szCs w:val="22"/>
              </w:rPr>
              <w:t>202</w:t>
            </w:r>
            <w:r w:rsidR="00AC29EE" w:rsidRPr="00421225">
              <w:rPr>
                <w:b/>
                <w:bCs/>
                <w:sz w:val="22"/>
                <w:szCs w:val="22"/>
              </w:rPr>
              <w:t>5</w:t>
            </w:r>
          </w:p>
        </w:tc>
      </w:tr>
      <w:tr w:rsidR="00795442" w:rsidRPr="00421225" w14:paraId="35523994" w14:textId="77777777" w:rsidTr="003A51AD">
        <w:trPr>
          <w:trHeight w:val="255"/>
        </w:trPr>
        <w:tc>
          <w:tcPr>
            <w:tcW w:w="6204" w:type="dxa"/>
            <w:gridSpan w:val="2"/>
            <w:noWrap/>
          </w:tcPr>
          <w:p w14:paraId="75F6A99F" w14:textId="1150BB12" w:rsidR="00795442" w:rsidRPr="00421225" w:rsidRDefault="00795442" w:rsidP="003A51AD">
            <w:pPr>
              <w:pStyle w:val="Heading7"/>
              <w:rPr>
                <w:sz w:val="22"/>
                <w:szCs w:val="22"/>
              </w:rPr>
            </w:pPr>
            <w:r w:rsidRPr="00421225">
              <w:rPr>
                <w:sz w:val="22"/>
                <w:szCs w:val="22"/>
              </w:rPr>
              <w:t>Mid</w:t>
            </w:r>
            <w:r w:rsidR="00520435" w:rsidRPr="00421225">
              <w:rPr>
                <w:sz w:val="22"/>
                <w:szCs w:val="22"/>
              </w:rPr>
              <w:t>-</w:t>
            </w:r>
            <w:r w:rsidRPr="00421225">
              <w:rPr>
                <w:sz w:val="22"/>
                <w:szCs w:val="22"/>
              </w:rPr>
              <w:t>Market Rent Properties</w:t>
            </w:r>
          </w:p>
        </w:tc>
        <w:tc>
          <w:tcPr>
            <w:tcW w:w="1275" w:type="dxa"/>
          </w:tcPr>
          <w:p w14:paraId="12D62B55" w14:textId="7EE03620" w:rsidR="00795442" w:rsidRPr="00421225" w:rsidRDefault="00795442" w:rsidP="003A51AD">
            <w:pPr>
              <w:jc w:val="center"/>
              <w:rPr>
                <w:sz w:val="22"/>
                <w:szCs w:val="22"/>
              </w:rPr>
            </w:pPr>
          </w:p>
        </w:tc>
        <w:tc>
          <w:tcPr>
            <w:tcW w:w="1276" w:type="dxa"/>
          </w:tcPr>
          <w:p w14:paraId="3D490504" w14:textId="77777777" w:rsidR="00795442" w:rsidRPr="00421225" w:rsidRDefault="00795442" w:rsidP="003A51AD">
            <w:pPr>
              <w:jc w:val="center"/>
              <w:rPr>
                <w:sz w:val="22"/>
                <w:szCs w:val="22"/>
              </w:rPr>
            </w:pPr>
          </w:p>
        </w:tc>
      </w:tr>
      <w:tr w:rsidR="00795442" w:rsidRPr="00421225" w14:paraId="2986E2D2" w14:textId="77777777" w:rsidTr="003A51AD">
        <w:trPr>
          <w:trHeight w:val="255"/>
        </w:trPr>
        <w:tc>
          <w:tcPr>
            <w:tcW w:w="2972" w:type="dxa"/>
            <w:noWrap/>
          </w:tcPr>
          <w:p w14:paraId="2E77B56A" w14:textId="77777777" w:rsidR="00795442" w:rsidRPr="00421225" w:rsidRDefault="00795442" w:rsidP="003A51AD">
            <w:pPr>
              <w:rPr>
                <w:sz w:val="22"/>
                <w:szCs w:val="22"/>
              </w:rPr>
            </w:pPr>
            <w:r w:rsidRPr="00421225">
              <w:rPr>
                <w:sz w:val="22"/>
                <w:szCs w:val="22"/>
              </w:rPr>
              <w:t>Total Units</w:t>
            </w:r>
          </w:p>
        </w:tc>
        <w:tc>
          <w:tcPr>
            <w:tcW w:w="3232" w:type="dxa"/>
            <w:noWrap/>
          </w:tcPr>
          <w:p w14:paraId="41776465" w14:textId="77777777" w:rsidR="00795442" w:rsidRPr="00421225" w:rsidRDefault="00795442" w:rsidP="003A51AD">
            <w:pPr>
              <w:rPr>
                <w:sz w:val="22"/>
                <w:szCs w:val="22"/>
              </w:rPr>
            </w:pPr>
          </w:p>
        </w:tc>
        <w:tc>
          <w:tcPr>
            <w:tcW w:w="1275" w:type="dxa"/>
          </w:tcPr>
          <w:p w14:paraId="1C535C12" w14:textId="6A5AAFD0" w:rsidR="00795442" w:rsidRPr="00421225" w:rsidRDefault="0058375D" w:rsidP="003A51AD">
            <w:pPr>
              <w:jc w:val="center"/>
              <w:rPr>
                <w:sz w:val="22"/>
                <w:szCs w:val="22"/>
              </w:rPr>
            </w:pPr>
            <w:r w:rsidRPr="00421225">
              <w:rPr>
                <w:sz w:val="22"/>
                <w:szCs w:val="22"/>
              </w:rPr>
              <w:t>17</w:t>
            </w:r>
          </w:p>
        </w:tc>
        <w:tc>
          <w:tcPr>
            <w:tcW w:w="1276" w:type="dxa"/>
            <w:vAlign w:val="bottom"/>
          </w:tcPr>
          <w:p w14:paraId="44FFEF29" w14:textId="77777777" w:rsidR="00795442" w:rsidRPr="00421225" w:rsidRDefault="004314D3" w:rsidP="003A51AD">
            <w:pPr>
              <w:jc w:val="center"/>
              <w:rPr>
                <w:sz w:val="22"/>
                <w:szCs w:val="22"/>
              </w:rPr>
            </w:pPr>
            <w:r w:rsidRPr="00421225">
              <w:rPr>
                <w:sz w:val="22"/>
                <w:szCs w:val="22"/>
              </w:rPr>
              <w:t>17</w:t>
            </w:r>
          </w:p>
        </w:tc>
      </w:tr>
    </w:tbl>
    <w:p w14:paraId="36B84D7C" w14:textId="77777777" w:rsidR="00370358" w:rsidRPr="00421225" w:rsidRDefault="00370358" w:rsidP="00795442">
      <w:pPr>
        <w:jc w:val="both"/>
        <w:rPr>
          <w:sz w:val="22"/>
        </w:rPr>
      </w:pPr>
    </w:p>
    <w:p w14:paraId="5781548E" w14:textId="31FA0866" w:rsidR="00D30B37" w:rsidRPr="00421225" w:rsidRDefault="00D30B37" w:rsidP="1729EF1C">
      <w:pPr>
        <w:pStyle w:val="ACText"/>
        <w:rPr>
          <w:b/>
          <w:bCs/>
          <w:sz w:val="22"/>
          <w:szCs w:val="22"/>
        </w:rPr>
      </w:pPr>
      <w:r w:rsidRPr="00421225">
        <w:rPr>
          <w:b/>
          <w:bCs/>
          <w:sz w:val="22"/>
          <w:szCs w:val="22"/>
        </w:rPr>
        <w:t>1</w:t>
      </w:r>
      <w:r w:rsidR="00314F3B" w:rsidRPr="00421225">
        <w:rPr>
          <w:b/>
          <w:bCs/>
          <w:sz w:val="22"/>
          <w:szCs w:val="22"/>
        </w:rPr>
        <w:t>7</w:t>
      </w:r>
      <w:r w:rsidR="00AA77F2" w:rsidRPr="00421225">
        <w:rPr>
          <w:b/>
          <w:bCs/>
          <w:sz w:val="22"/>
          <w:szCs w:val="22"/>
        </w:rPr>
        <w:t>.</w:t>
      </w:r>
      <w:r w:rsidRPr="00421225">
        <w:tab/>
      </w:r>
      <w:r w:rsidR="00AD7122" w:rsidRPr="00421225">
        <w:rPr>
          <w:b/>
          <w:bCs/>
          <w:sz w:val="22"/>
          <w:szCs w:val="22"/>
        </w:rPr>
        <w:t>Debtors</w:t>
      </w:r>
    </w:p>
    <w:tbl>
      <w:tblPr>
        <w:tblW w:w="9541" w:type="dxa"/>
        <w:tblInd w:w="93" w:type="dxa"/>
        <w:tblLook w:val="04A0" w:firstRow="1" w:lastRow="0" w:firstColumn="1" w:lastColumn="0" w:noHBand="0" w:noVBand="1"/>
      </w:tblPr>
      <w:tblGrid>
        <w:gridCol w:w="1540"/>
        <w:gridCol w:w="2019"/>
        <w:gridCol w:w="934"/>
        <w:gridCol w:w="245"/>
        <w:gridCol w:w="983"/>
        <w:gridCol w:w="252"/>
        <w:gridCol w:w="1021"/>
        <w:gridCol w:w="234"/>
        <w:gridCol w:w="1292"/>
        <w:gridCol w:w="1021"/>
      </w:tblGrid>
      <w:tr w:rsidR="00751B43" w:rsidRPr="00421225" w14:paraId="2DE3F591" w14:textId="77777777" w:rsidTr="00ED354E">
        <w:trPr>
          <w:gridAfter w:val="1"/>
          <w:wAfter w:w="1021" w:type="dxa"/>
          <w:trHeight w:val="300"/>
        </w:trPr>
        <w:tc>
          <w:tcPr>
            <w:tcW w:w="1540" w:type="dxa"/>
            <w:noWrap/>
            <w:vAlign w:val="bottom"/>
            <w:hideMark/>
          </w:tcPr>
          <w:p w14:paraId="1795A281" w14:textId="77777777" w:rsidR="00751B43" w:rsidRPr="00421225" w:rsidRDefault="00751B43">
            <w:pPr>
              <w:rPr>
                <w:sz w:val="22"/>
                <w:szCs w:val="22"/>
              </w:rPr>
            </w:pPr>
          </w:p>
        </w:tc>
        <w:tc>
          <w:tcPr>
            <w:tcW w:w="2019" w:type="dxa"/>
            <w:noWrap/>
            <w:vAlign w:val="bottom"/>
            <w:hideMark/>
          </w:tcPr>
          <w:p w14:paraId="6287FD50" w14:textId="77777777" w:rsidR="00751B43" w:rsidRPr="00421225" w:rsidRDefault="00751B43">
            <w:pPr>
              <w:rPr>
                <w:sz w:val="22"/>
                <w:szCs w:val="22"/>
              </w:rPr>
            </w:pPr>
          </w:p>
        </w:tc>
        <w:tc>
          <w:tcPr>
            <w:tcW w:w="2162" w:type="dxa"/>
            <w:gridSpan w:val="3"/>
            <w:vAlign w:val="center"/>
          </w:tcPr>
          <w:p w14:paraId="160DC6B9" w14:textId="26720D8D" w:rsidR="00751B43" w:rsidRPr="00421225" w:rsidRDefault="00751B43" w:rsidP="00751B43">
            <w:pPr>
              <w:jc w:val="center"/>
              <w:rPr>
                <w:b/>
                <w:bCs/>
                <w:sz w:val="22"/>
                <w:szCs w:val="22"/>
              </w:rPr>
            </w:pPr>
          </w:p>
        </w:tc>
        <w:tc>
          <w:tcPr>
            <w:tcW w:w="252" w:type="dxa"/>
            <w:vAlign w:val="center"/>
          </w:tcPr>
          <w:p w14:paraId="298D66D3" w14:textId="77777777" w:rsidR="00751B43" w:rsidRPr="00421225" w:rsidRDefault="00751B43" w:rsidP="000F34EB">
            <w:pPr>
              <w:jc w:val="right"/>
              <w:rPr>
                <w:b/>
                <w:bCs/>
                <w:sz w:val="22"/>
                <w:szCs w:val="22"/>
              </w:rPr>
            </w:pPr>
          </w:p>
        </w:tc>
        <w:tc>
          <w:tcPr>
            <w:tcW w:w="2547" w:type="dxa"/>
            <w:gridSpan w:val="3"/>
            <w:vAlign w:val="center"/>
          </w:tcPr>
          <w:p w14:paraId="30AE684C" w14:textId="2D1C9103" w:rsidR="00751B43" w:rsidRPr="00421225" w:rsidRDefault="00751B43" w:rsidP="00D053FE">
            <w:pPr>
              <w:rPr>
                <w:b/>
                <w:bCs/>
                <w:sz w:val="22"/>
                <w:szCs w:val="22"/>
              </w:rPr>
            </w:pPr>
          </w:p>
        </w:tc>
      </w:tr>
      <w:tr w:rsidR="00ED354E" w:rsidRPr="00421225" w14:paraId="1B1ADA93" w14:textId="77777777" w:rsidTr="00ED354E">
        <w:trPr>
          <w:gridAfter w:val="1"/>
          <w:wAfter w:w="1021" w:type="dxa"/>
          <w:trHeight w:val="300"/>
        </w:trPr>
        <w:tc>
          <w:tcPr>
            <w:tcW w:w="1540" w:type="dxa"/>
            <w:noWrap/>
            <w:vAlign w:val="bottom"/>
          </w:tcPr>
          <w:p w14:paraId="1D5079DE" w14:textId="77777777" w:rsidR="00ED354E" w:rsidRPr="00421225" w:rsidRDefault="00ED354E" w:rsidP="00ED354E">
            <w:pPr>
              <w:rPr>
                <w:sz w:val="22"/>
                <w:szCs w:val="22"/>
              </w:rPr>
            </w:pPr>
          </w:p>
        </w:tc>
        <w:tc>
          <w:tcPr>
            <w:tcW w:w="2019" w:type="dxa"/>
            <w:noWrap/>
            <w:vAlign w:val="bottom"/>
          </w:tcPr>
          <w:p w14:paraId="33600A59" w14:textId="77777777" w:rsidR="00ED354E" w:rsidRPr="00421225" w:rsidRDefault="00ED354E" w:rsidP="00ED354E">
            <w:pPr>
              <w:rPr>
                <w:sz w:val="22"/>
                <w:szCs w:val="22"/>
              </w:rPr>
            </w:pPr>
          </w:p>
        </w:tc>
        <w:tc>
          <w:tcPr>
            <w:tcW w:w="934" w:type="dxa"/>
            <w:vAlign w:val="center"/>
          </w:tcPr>
          <w:p w14:paraId="0679C3DD" w14:textId="12EF139D" w:rsidR="00ED354E" w:rsidRPr="00421225" w:rsidRDefault="00ED354E" w:rsidP="00ED354E">
            <w:pPr>
              <w:jc w:val="right"/>
              <w:rPr>
                <w:b/>
                <w:sz w:val="22"/>
                <w:szCs w:val="22"/>
              </w:rPr>
            </w:pPr>
          </w:p>
        </w:tc>
        <w:tc>
          <w:tcPr>
            <w:tcW w:w="245" w:type="dxa"/>
          </w:tcPr>
          <w:p w14:paraId="085BAC5C" w14:textId="77777777" w:rsidR="00ED354E" w:rsidRPr="00421225" w:rsidRDefault="00ED354E" w:rsidP="00ED354E">
            <w:pPr>
              <w:jc w:val="center"/>
              <w:rPr>
                <w:b/>
                <w:sz w:val="22"/>
                <w:szCs w:val="22"/>
              </w:rPr>
            </w:pPr>
          </w:p>
        </w:tc>
        <w:tc>
          <w:tcPr>
            <w:tcW w:w="983" w:type="dxa"/>
            <w:vAlign w:val="center"/>
          </w:tcPr>
          <w:p w14:paraId="3FF00C4E" w14:textId="007E938C" w:rsidR="00ED354E" w:rsidRPr="00421225" w:rsidRDefault="00ED354E" w:rsidP="00ED354E">
            <w:pPr>
              <w:jc w:val="right"/>
              <w:rPr>
                <w:b/>
                <w:sz w:val="22"/>
                <w:szCs w:val="22"/>
              </w:rPr>
            </w:pPr>
          </w:p>
        </w:tc>
        <w:tc>
          <w:tcPr>
            <w:tcW w:w="252" w:type="dxa"/>
            <w:vAlign w:val="center"/>
          </w:tcPr>
          <w:p w14:paraId="7714DFBA" w14:textId="77777777" w:rsidR="00ED354E" w:rsidRPr="00421225" w:rsidRDefault="00ED354E" w:rsidP="00ED354E">
            <w:pPr>
              <w:jc w:val="right"/>
              <w:rPr>
                <w:b/>
                <w:sz w:val="22"/>
                <w:szCs w:val="22"/>
              </w:rPr>
            </w:pPr>
          </w:p>
        </w:tc>
        <w:tc>
          <w:tcPr>
            <w:tcW w:w="1021" w:type="dxa"/>
            <w:vAlign w:val="center"/>
          </w:tcPr>
          <w:p w14:paraId="76D7E923" w14:textId="13A43278" w:rsidR="00ED354E" w:rsidRPr="00421225" w:rsidRDefault="00ED354E" w:rsidP="00ED354E">
            <w:pPr>
              <w:jc w:val="right"/>
              <w:rPr>
                <w:b/>
                <w:sz w:val="22"/>
                <w:szCs w:val="22"/>
              </w:rPr>
            </w:pPr>
            <w:r w:rsidRPr="00421225">
              <w:rPr>
                <w:b/>
                <w:sz w:val="22"/>
                <w:szCs w:val="22"/>
              </w:rPr>
              <w:t>202</w:t>
            </w:r>
            <w:r w:rsidR="00AC29EE" w:rsidRPr="00421225">
              <w:rPr>
                <w:b/>
                <w:sz w:val="22"/>
                <w:szCs w:val="22"/>
              </w:rPr>
              <w:t>6</w:t>
            </w:r>
          </w:p>
        </w:tc>
        <w:tc>
          <w:tcPr>
            <w:tcW w:w="234" w:type="dxa"/>
            <w:vAlign w:val="center"/>
          </w:tcPr>
          <w:p w14:paraId="5417EC9C" w14:textId="77777777" w:rsidR="00ED354E" w:rsidRPr="00421225" w:rsidRDefault="00ED354E" w:rsidP="00ED354E">
            <w:pPr>
              <w:jc w:val="right"/>
              <w:rPr>
                <w:b/>
                <w:sz w:val="22"/>
                <w:szCs w:val="22"/>
              </w:rPr>
            </w:pPr>
          </w:p>
        </w:tc>
        <w:tc>
          <w:tcPr>
            <w:tcW w:w="1292" w:type="dxa"/>
            <w:vAlign w:val="center"/>
          </w:tcPr>
          <w:p w14:paraId="34DCF11E" w14:textId="75ED4653" w:rsidR="00ED354E" w:rsidRPr="00421225" w:rsidRDefault="00ED354E" w:rsidP="00ED354E">
            <w:pPr>
              <w:jc w:val="right"/>
              <w:rPr>
                <w:b/>
                <w:sz w:val="22"/>
                <w:szCs w:val="22"/>
              </w:rPr>
            </w:pPr>
            <w:r w:rsidRPr="00421225">
              <w:rPr>
                <w:b/>
                <w:sz w:val="22"/>
                <w:szCs w:val="22"/>
              </w:rPr>
              <w:t>20</w:t>
            </w:r>
            <w:r w:rsidR="009110E5" w:rsidRPr="00421225">
              <w:rPr>
                <w:b/>
                <w:sz w:val="22"/>
                <w:szCs w:val="22"/>
              </w:rPr>
              <w:t>2</w:t>
            </w:r>
            <w:r w:rsidR="00930F7D" w:rsidRPr="00421225">
              <w:rPr>
                <w:b/>
                <w:sz w:val="22"/>
                <w:szCs w:val="22"/>
              </w:rPr>
              <w:t>5</w:t>
            </w:r>
          </w:p>
        </w:tc>
      </w:tr>
      <w:tr w:rsidR="00ED354E" w:rsidRPr="00421225" w14:paraId="373B059C" w14:textId="77777777" w:rsidTr="00D053FE">
        <w:trPr>
          <w:gridAfter w:val="1"/>
          <w:wAfter w:w="1021" w:type="dxa"/>
          <w:trHeight w:val="300"/>
        </w:trPr>
        <w:tc>
          <w:tcPr>
            <w:tcW w:w="1540" w:type="dxa"/>
            <w:noWrap/>
            <w:vAlign w:val="bottom"/>
            <w:hideMark/>
          </w:tcPr>
          <w:p w14:paraId="70400899" w14:textId="77777777" w:rsidR="00ED354E" w:rsidRPr="00421225" w:rsidRDefault="00ED354E" w:rsidP="00ED354E">
            <w:pPr>
              <w:rPr>
                <w:sz w:val="22"/>
                <w:szCs w:val="22"/>
              </w:rPr>
            </w:pPr>
          </w:p>
        </w:tc>
        <w:tc>
          <w:tcPr>
            <w:tcW w:w="2019" w:type="dxa"/>
            <w:noWrap/>
            <w:vAlign w:val="bottom"/>
            <w:hideMark/>
          </w:tcPr>
          <w:p w14:paraId="6396D58F" w14:textId="77777777" w:rsidR="00ED354E" w:rsidRPr="00421225" w:rsidRDefault="00ED354E" w:rsidP="00ED354E">
            <w:pPr>
              <w:rPr>
                <w:sz w:val="22"/>
                <w:szCs w:val="22"/>
              </w:rPr>
            </w:pPr>
          </w:p>
        </w:tc>
        <w:tc>
          <w:tcPr>
            <w:tcW w:w="934" w:type="dxa"/>
            <w:vAlign w:val="center"/>
          </w:tcPr>
          <w:p w14:paraId="2C8BB215" w14:textId="67235369" w:rsidR="00ED354E" w:rsidRPr="00421225" w:rsidRDefault="00ED354E" w:rsidP="00ED354E">
            <w:pPr>
              <w:jc w:val="right"/>
              <w:rPr>
                <w:b/>
                <w:bCs/>
                <w:sz w:val="22"/>
                <w:szCs w:val="22"/>
              </w:rPr>
            </w:pPr>
          </w:p>
        </w:tc>
        <w:tc>
          <w:tcPr>
            <w:tcW w:w="245" w:type="dxa"/>
          </w:tcPr>
          <w:p w14:paraId="063B8F06" w14:textId="77777777" w:rsidR="00ED354E" w:rsidRPr="00421225" w:rsidRDefault="00ED354E" w:rsidP="00ED354E">
            <w:pPr>
              <w:jc w:val="center"/>
              <w:rPr>
                <w:b/>
                <w:sz w:val="22"/>
                <w:szCs w:val="22"/>
              </w:rPr>
            </w:pPr>
          </w:p>
        </w:tc>
        <w:tc>
          <w:tcPr>
            <w:tcW w:w="983" w:type="dxa"/>
            <w:vAlign w:val="center"/>
          </w:tcPr>
          <w:p w14:paraId="35EA7FEB" w14:textId="78D038E3" w:rsidR="00ED354E" w:rsidRPr="00421225" w:rsidRDefault="00ED354E" w:rsidP="00ED354E">
            <w:pPr>
              <w:jc w:val="right"/>
              <w:rPr>
                <w:b/>
                <w:bCs/>
                <w:sz w:val="22"/>
                <w:szCs w:val="22"/>
              </w:rPr>
            </w:pPr>
          </w:p>
        </w:tc>
        <w:tc>
          <w:tcPr>
            <w:tcW w:w="252" w:type="dxa"/>
            <w:vAlign w:val="center"/>
          </w:tcPr>
          <w:p w14:paraId="003A30B1" w14:textId="77777777" w:rsidR="00ED354E" w:rsidRPr="00421225" w:rsidRDefault="00ED354E" w:rsidP="00ED354E">
            <w:pPr>
              <w:jc w:val="right"/>
              <w:rPr>
                <w:b/>
                <w:sz w:val="22"/>
                <w:szCs w:val="22"/>
              </w:rPr>
            </w:pPr>
          </w:p>
        </w:tc>
        <w:tc>
          <w:tcPr>
            <w:tcW w:w="1021" w:type="dxa"/>
            <w:vAlign w:val="center"/>
          </w:tcPr>
          <w:p w14:paraId="536AB35E" w14:textId="77777777" w:rsidR="00ED354E" w:rsidRPr="00421225" w:rsidRDefault="00ED354E" w:rsidP="00ED354E">
            <w:pPr>
              <w:jc w:val="right"/>
              <w:rPr>
                <w:b/>
                <w:bCs/>
                <w:sz w:val="22"/>
                <w:szCs w:val="22"/>
              </w:rPr>
            </w:pPr>
            <w:r w:rsidRPr="00421225">
              <w:rPr>
                <w:b/>
                <w:sz w:val="22"/>
                <w:szCs w:val="22"/>
              </w:rPr>
              <w:t>£’000</w:t>
            </w:r>
          </w:p>
        </w:tc>
        <w:tc>
          <w:tcPr>
            <w:tcW w:w="234" w:type="dxa"/>
            <w:vAlign w:val="center"/>
          </w:tcPr>
          <w:p w14:paraId="3F6FF86A" w14:textId="77777777" w:rsidR="00ED354E" w:rsidRPr="00421225" w:rsidRDefault="00ED354E" w:rsidP="00ED354E">
            <w:pPr>
              <w:jc w:val="right"/>
              <w:rPr>
                <w:b/>
                <w:sz w:val="22"/>
                <w:szCs w:val="22"/>
              </w:rPr>
            </w:pPr>
          </w:p>
        </w:tc>
        <w:tc>
          <w:tcPr>
            <w:tcW w:w="1292" w:type="dxa"/>
            <w:vAlign w:val="center"/>
          </w:tcPr>
          <w:p w14:paraId="4599C583" w14:textId="77777777" w:rsidR="00ED354E" w:rsidRPr="00421225" w:rsidRDefault="00ED354E" w:rsidP="00ED354E">
            <w:pPr>
              <w:jc w:val="right"/>
              <w:rPr>
                <w:b/>
                <w:bCs/>
                <w:sz w:val="22"/>
                <w:szCs w:val="22"/>
              </w:rPr>
            </w:pPr>
            <w:r w:rsidRPr="00421225">
              <w:rPr>
                <w:b/>
                <w:sz w:val="22"/>
                <w:szCs w:val="22"/>
              </w:rPr>
              <w:t>£’000</w:t>
            </w:r>
          </w:p>
        </w:tc>
      </w:tr>
      <w:tr w:rsidR="005F1A54" w:rsidRPr="00421225" w14:paraId="291CEE22" w14:textId="77777777" w:rsidTr="00ED354E">
        <w:trPr>
          <w:trHeight w:val="300"/>
        </w:trPr>
        <w:tc>
          <w:tcPr>
            <w:tcW w:w="3559" w:type="dxa"/>
            <w:gridSpan w:val="2"/>
            <w:noWrap/>
            <w:vAlign w:val="bottom"/>
            <w:hideMark/>
          </w:tcPr>
          <w:p w14:paraId="6E531566" w14:textId="77777777" w:rsidR="005F1A54" w:rsidRPr="00421225" w:rsidRDefault="005F1A54" w:rsidP="005F1A54">
            <w:pPr>
              <w:rPr>
                <w:sz w:val="22"/>
                <w:szCs w:val="22"/>
              </w:rPr>
            </w:pPr>
            <w:r w:rsidRPr="00421225">
              <w:rPr>
                <w:sz w:val="22"/>
                <w:szCs w:val="22"/>
              </w:rPr>
              <w:t>Arrears of rent &amp; service charges</w:t>
            </w:r>
          </w:p>
        </w:tc>
        <w:tc>
          <w:tcPr>
            <w:tcW w:w="934" w:type="dxa"/>
            <w:vAlign w:val="center"/>
          </w:tcPr>
          <w:p w14:paraId="0468E132" w14:textId="57179B84" w:rsidR="005F1A54" w:rsidRPr="00421225" w:rsidRDefault="005F1A54" w:rsidP="005F1A54">
            <w:pPr>
              <w:jc w:val="right"/>
              <w:rPr>
                <w:sz w:val="22"/>
                <w:szCs w:val="22"/>
              </w:rPr>
            </w:pPr>
          </w:p>
        </w:tc>
        <w:tc>
          <w:tcPr>
            <w:tcW w:w="245" w:type="dxa"/>
          </w:tcPr>
          <w:p w14:paraId="4693E772" w14:textId="77777777" w:rsidR="005F1A54" w:rsidRPr="00421225" w:rsidRDefault="005F1A54" w:rsidP="005F1A54">
            <w:pPr>
              <w:jc w:val="center"/>
              <w:rPr>
                <w:sz w:val="22"/>
                <w:szCs w:val="22"/>
              </w:rPr>
            </w:pPr>
          </w:p>
        </w:tc>
        <w:tc>
          <w:tcPr>
            <w:tcW w:w="983" w:type="dxa"/>
            <w:vAlign w:val="center"/>
          </w:tcPr>
          <w:p w14:paraId="3322E7AB" w14:textId="5143DDCD" w:rsidR="005F1A54" w:rsidRPr="00421225" w:rsidRDefault="005F1A54" w:rsidP="005F1A54">
            <w:pPr>
              <w:jc w:val="right"/>
              <w:rPr>
                <w:sz w:val="22"/>
                <w:szCs w:val="22"/>
              </w:rPr>
            </w:pPr>
          </w:p>
        </w:tc>
        <w:tc>
          <w:tcPr>
            <w:tcW w:w="252" w:type="dxa"/>
            <w:vAlign w:val="center"/>
          </w:tcPr>
          <w:p w14:paraId="5D1E4A22" w14:textId="77777777" w:rsidR="005F1A54" w:rsidRPr="00421225" w:rsidRDefault="005F1A54" w:rsidP="005F1A54">
            <w:pPr>
              <w:jc w:val="right"/>
              <w:rPr>
                <w:sz w:val="22"/>
                <w:szCs w:val="22"/>
              </w:rPr>
            </w:pPr>
          </w:p>
        </w:tc>
        <w:tc>
          <w:tcPr>
            <w:tcW w:w="1021" w:type="dxa"/>
            <w:vAlign w:val="center"/>
          </w:tcPr>
          <w:p w14:paraId="6E0EF156" w14:textId="56BDE551" w:rsidR="005F1A54" w:rsidRPr="00421225" w:rsidRDefault="00321A4A" w:rsidP="00C73336">
            <w:pPr>
              <w:jc w:val="right"/>
              <w:rPr>
                <w:sz w:val="22"/>
                <w:szCs w:val="22"/>
              </w:rPr>
            </w:pPr>
            <w:r w:rsidRPr="00421225">
              <w:rPr>
                <w:sz w:val="22"/>
                <w:szCs w:val="22"/>
              </w:rPr>
              <w:t>58</w:t>
            </w:r>
            <w:r w:rsidR="00D55D7B" w:rsidRPr="00421225">
              <w:rPr>
                <w:sz w:val="22"/>
                <w:szCs w:val="22"/>
              </w:rPr>
              <w:t>7</w:t>
            </w:r>
          </w:p>
        </w:tc>
        <w:tc>
          <w:tcPr>
            <w:tcW w:w="234" w:type="dxa"/>
            <w:vAlign w:val="center"/>
          </w:tcPr>
          <w:p w14:paraId="4E4D5B2A" w14:textId="77777777" w:rsidR="005F1A54" w:rsidRPr="00421225" w:rsidRDefault="005F1A54" w:rsidP="005F1A54">
            <w:pPr>
              <w:jc w:val="right"/>
              <w:rPr>
                <w:sz w:val="22"/>
                <w:szCs w:val="22"/>
              </w:rPr>
            </w:pPr>
          </w:p>
        </w:tc>
        <w:tc>
          <w:tcPr>
            <w:tcW w:w="1292" w:type="dxa"/>
            <w:vAlign w:val="center"/>
          </w:tcPr>
          <w:p w14:paraId="08AF3BE5" w14:textId="72699F19" w:rsidR="005F1A54" w:rsidRPr="00421225" w:rsidRDefault="00930F7D" w:rsidP="005F1A54">
            <w:pPr>
              <w:jc w:val="right"/>
              <w:rPr>
                <w:sz w:val="22"/>
                <w:szCs w:val="22"/>
              </w:rPr>
            </w:pPr>
            <w:r w:rsidRPr="00421225">
              <w:rPr>
                <w:sz w:val="22"/>
                <w:szCs w:val="22"/>
              </w:rPr>
              <w:t>462</w:t>
            </w:r>
          </w:p>
        </w:tc>
        <w:tc>
          <w:tcPr>
            <w:tcW w:w="1021" w:type="dxa"/>
            <w:vAlign w:val="center"/>
          </w:tcPr>
          <w:p w14:paraId="4599674E" w14:textId="77777777" w:rsidR="005F1A54" w:rsidRPr="00421225" w:rsidRDefault="005F1A54" w:rsidP="005F1A54">
            <w:pPr>
              <w:jc w:val="right"/>
              <w:rPr>
                <w:sz w:val="22"/>
                <w:szCs w:val="22"/>
              </w:rPr>
            </w:pPr>
          </w:p>
        </w:tc>
      </w:tr>
      <w:tr w:rsidR="00930F7D" w:rsidRPr="00421225" w14:paraId="0F1AE2B8" w14:textId="77777777" w:rsidTr="001A30FA">
        <w:trPr>
          <w:trHeight w:val="300"/>
        </w:trPr>
        <w:tc>
          <w:tcPr>
            <w:tcW w:w="5721" w:type="dxa"/>
            <w:gridSpan w:val="5"/>
            <w:noWrap/>
            <w:vAlign w:val="bottom"/>
          </w:tcPr>
          <w:p w14:paraId="5CAE7EC0" w14:textId="27BD865D" w:rsidR="00930F7D" w:rsidRPr="00421225" w:rsidRDefault="00930F7D" w:rsidP="00930F7D">
            <w:pPr>
              <w:rPr>
                <w:sz w:val="22"/>
                <w:szCs w:val="22"/>
              </w:rPr>
            </w:pPr>
            <w:r w:rsidRPr="00421225">
              <w:rPr>
                <w:sz w:val="22"/>
                <w:szCs w:val="22"/>
              </w:rPr>
              <w:t>Adjustment to discount arrears balances with payments plans to NPV</w:t>
            </w:r>
          </w:p>
        </w:tc>
        <w:tc>
          <w:tcPr>
            <w:tcW w:w="252" w:type="dxa"/>
            <w:vAlign w:val="center"/>
          </w:tcPr>
          <w:p w14:paraId="2D416A76" w14:textId="77777777" w:rsidR="00930F7D" w:rsidRPr="00421225" w:rsidRDefault="00930F7D" w:rsidP="00930F7D">
            <w:pPr>
              <w:jc w:val="right"/>
              <w:rPr>
                <w:sz w:val="22"/>
                <w:szCs w:val="22"/>
              </w:rPr>
            </w:pPr>
          </w:p>
        </w:tc>
        <w:tc>
          <w:tcPr>
            <w:tcW w:w="1021" w:type="dxa"/>
            <w:vAlign w:val="center"/>
          </w:tcPr>
          <w:p w14:paraId="419DFB1F" w14:textId="6BCA3FBD" w:rsidR="00930F7D" w:rsidRPr="00421225" w:rsidRDefault="00321A4A" w:rsidP="00930F7D">
            <w:pPr>
              <w:jc w:val="right"/>
              <w:rPr>
                <w:sz w:val="22"/>
                <w:szCs w:val="22"/>
              </w:rPr>
            </w:pPr>
            <w:r w:rsidRPr="00421225">
              <w:rPr>
                <w:sz w:val="22"/>
                <w:szCs w:val="22"/>
              </w:rPr>
              <w:t>(5)</w:t>
            </w:r>
          </w:p>
        </w:tc>
        <w:tc>
          <w:tcPr>
            <w:tcW w:w="234" w:type="dxa"/>
            <w:vAlign w:val="center"/>
          </w:tcPr>
          <w:p w14:paraId="64B7AE53" w14:textId="77777777" w:rsidR="00930F7D" w:rsidRPr="00421225" w:rsidRDefault="00930F7D" w:rsidP="00930F7D">
            <w:pPr>
              <w:jc w:val="right"/>
              <w:rPr>
                <w:sz w:val="22"/>
                <w:szCs w:val="22"/>
              </w:rPr>
            </w:pPr>
          </w:p>
        </w:tc>
        <w:tc>
          <w:tcPr>
            <w:tcW w:w="1292" w:type="dxa"/>
            <w:vAlign w:val="center"/>
          </w:tcPr>
          <w:p w14:paraId="75A78CBA" w14:textId="5F0CF02E" w:rsidR="00930F7D" w:rsidRPr="00421225" w:rsidRDefault="00930F7D" w:rsidP="00930F7D">
            <w:pPr>
              <w:jc w:val="right"/>
              <w:rPr>
                <w:sz w:val="22"/>
                <w:szCs w:val="22"/>
              </w:rPr>
            </w:pPr>
            <w:r w:rsidRPr="00421225">
              <w:rPr>
                <w:sz w:val="22"/>
                <w:szCs w:val="22"/>
              </w:rPr>
              <w:t>(5)</w:t>
            </w:r>
          </w:p>
        </w:tc>
        <w:tc>
          <w:tcPr>
            <w:tcW w:w="1021" w:type="dxa"/>
            <w:vAlign w:val="center"/>
          </w:tcPr>
          <w:p w14:paraId="37CEAEF6" w14:textId="77777777" w:rsidR="00930F7D" w:rsidRPr="00421225" w:rsidRDefault="00930F7D" w:rsidP="00930F7D">
            <w:pPr>
              <w:jc w:val="right"/>
              <w:rPr>
                <w:sz w:val="22"/>
                <w:szCs w:val="22"/>
              </w:rPr>
            </w:pPr>
          </w:p>
        </w:tc>
      </w:tr>
      <w:tr w:rsidR="00930F7D" w:rsidRPr="00421225" w14:paraId="683E1795" w14:textId="77777777" w:rsidTr="001A30FA">
        <w:trPr>
          <w:trHeight w:val="300"/>
        </w:trPr>
        <w:tc>
          <w:tcPr>
            <w:tcW w:w="5721" w:type="dxa"/>
            <w:gridSpan w:val="5"/>
            <w:noWrap/>
            <w:vAlign w:val="bottom"/>
            <w:hideMark/>
          </w:tcPr>
          <w:p w14:paraId="63EA824E" w14:textId="2B7106BE" w:rsidR="00930F7D" w:rsidRPr="00421225" w:rsidRDefault="00930F7D" w:rsidP="00930F7D">
            <w:pPr>
              <w:rPr>
                <w:sz w:val="22"/>
                <w:szCs w:val="22"/>
              </w:rPr>
            </w:pPr>
            <w:r w:rsidRPr="00421225">
              <w:rPr>
                <w:sz w:val="22"/>
                <w:szCs w:val="22"/>
              </w:rPr>
              <w:t>Less: Provision for bad and doubtful debts</w:t>
            </w:r>
          </w:p>
        </w:tc>
        <w:tc>
          <w:tcPr>
            <w:tcW w:w="252" w:type="dxa"/>
            <w:vAlign w:val="center"/>
          </w:tcPr>
          <w:p w14:paraId="3695E42C" w14:textId="77777777" w:rsidR="00930F7D" w:rsidRPr="00421225" w:rsidRDefault="00930F7D" w:rsidP="00930F7D">
            <w:pPr>
              <w:jc w:val="right"/>
              <w:rPr>
                <w:sz w:val="22"/>
                <w:szCs w:val="22"/>
              </w:rPr>
            </w:pPr>
          </w:p>
        </w:tc>
        <w:tc>
          <w:tcPr>
            <w:tcW w:w="1021" w:type="dxa"/>
            <w:tcBorders>
              <w:bottom w:val="single" w:sz="4" w:space="0" w:color="auto"/>
            </w:tcBorders>
            <w:vAlign w:val="center"/>
          </w:tcPr>
          <w:p w14:paraId="2F5F2CCC" w14:textId="241175B6" w:rsidR="00930F7D" w:rsidRPr="00421225" w:rsidRDefault="00321A4A" w:rsidP="00930F7D">
            <w:pPr>
              <w:jc w:val="right"/>
              <w:rPr>
                <w:sz w:val="22"/>
                <w:szCs w:val="22"/>
              </w:rPr>
            </w:pPr>
            <w:r w:rsidRPr="00421225">
              <w:rPr>
                <w:sz w:val="22"/>
                <w:szCs w:val="22"/>
              </w:rPr>
              <w:t>(433)</w:t>
            </w:r>
          </w:p>
        </w:tc>
        <w:tc>
          <w:tcPr>
            <w:tcW w:w="234" w:type="dxa"/>
            <w:vAlign w:val="center"/>
          </w:tcPr>
          <w:p w14:paraId="71466C84" w14:textId="77777777" w:rsidR="00930F7D" w:rsidRPr="00421225" w:rsidRDefault="00930F7D" w:rsidP="00930F7D">
            <w:pPr>
              <w:jc w:val="right"/>
              <w:rPr>
                <w:sz w:val="22"/>
                <w:szCs w:val="22"/>
              </w:rPr>
            </w:pPr>
          </w:p>
        </w:tc>
        <w:tc>
          <w:tcPr>
            <w:tcW w:w="1292" w:type="dxa"/>
            <w:tcBorders>
              <w:bottom w:val="single" w:sz="4" w:space="0" w:color="auto"/>
            </w:tcBorders>
            <w:vAlign w:val="center"/>
          </w:tcPr>
          <w:p w14:paraId="35BDFF10" w14:textId="1F785646" w:rsidR="00930F7D" w:rsidRPr="00421225" w:rsidRDefault="00930F7D" w:rsidP="00930F7D">
            <w:pPr>
              <w:jc w:val="right"/>
              <w:rPr>
                <w:sz w:val="22"/>
                <w:szCs w:val="22"/>
              </w:rPr>
            </w:pPr>
            <w:r w:rsidRPr="00421225">
              <w:rPr>
                <w:sz w:val="22"/>
                <w:szCs w:val="22"/>
              </w:rPr>
              <w:t>(388)</w:t>
            </w:r>
          </w:p>
        </w:tc>
        <w:tc>
          <w:tcPr>
            <w:tcW w:w="1021" w:type="dxa"/>
            <w:vAlign w:val="center"/>
          </w:tcPr>
          <w:p w14:paraId="54EECD12" w14:textId="77777777" w:rsidR="00930F7D" w:rsidRPr="00421225" w:rsidRDefault="00930F7D" w:rsidP="00930F7D">
            <w:pPr>
              <w:jc w:val="right"/>
              <w:rPr>
                <w:sz w:val="22"/>
                <w:szCs w:val="22"/>
              </w:rPr>
            </w:pPr>
          </w:p>
        </w:tc>
      </w:tr>
      <w:tr w:rsidR="00ED354E" w:rsidRPr="00421225" w14:paraId="563DBC7F" w14:textId="77777777" w:rsidTr="00D053FE">
        <w:trPr>
          <w:gridAfter w:val="1"/>
          <w:wAfter w:w="1021" w:type="dxa"/>
          <w:trHeight w:val="300"/>
        </w:trPr>
        <w:tc>
          <w:tcPr>
            <w:tcW w:w="1540" w:type="dxa"/>
            <w:noWrap/>
            <w:vAlign w:val="bottom"/>
            <w:hideMark/>
          </w:tcPr>
          <w:p w14:paraId="311BAC7C" w14:textId="77777777" w:rsidR="00ED354E" w:rsidRPr="00421225" w:rsidRDefault="00ED354E" w:rsidP="00ED354E">
            <w:pPr>
              <w:rPr>
                <w:sz w:val="22"/>
                <w:szCs w:val="22"/>
              </w:rPr>
            </w:pPr>
          </w:p>
        </w:tc>
        <w:tc>
          <w:tcPr>
            <w:tcW w:w="2019" w:type="dxa"/>
            <w:noWrap/>
            <w:vAlign w:val="bottom"/>
            <w:hideMark/>
          </w:tcPr>
          <w:p w14:paraId="0DB4E678" w14:textId="77777777" w:rsidR="00ED354E" w:rsidRPr="00421225" w:rsidRDefault="00ED354E" w:rsidP="00ED354E">
            <w:pPr>
              <w:rPr>
                <w:sz w:val="22"/>
                <w:szCs w:val="22"/>
              </w:rPr>
            </w:pPr>
          </w:p>
        </w:tc>
        <w:tc>
          <w:tcPr>
            <w:tcW w:w="934" w:type="dxa"/>
            <w:vAlign w:val="center"/>
          </w:tcPr>
          <w:p w14:paraId="6FFA3FC4" w14:textId="50F57D9A" w:rsidR="00ED354E" w:rsidRPr="00421225" w:rsidRDefault="00ED354E" w:rsidP="003926D8">
            <w:pPr>
              <w:jc w:val="right"/>
              <w:rPr>
                <w:sz w:val="22"/>
                <w:szCs w:val="22"/>
              </w:rPr>
            </w:pPr>
          </w:p>
        </w:tc>
        <w:tc>
          <w:tcPr>
            <w:tcW w:w="245" w:type="dxa"/>
          </w:tcPr>
          <w:p w14:paraId="6E6D288D" w14:textId="77777777" w:rsidR="00ED354E" w:rsidRPr="00421225" w:rsidRDefault="00ED354E" w:rsidP="00ED354E">
            <w:pPr>
              <w:jc w:val="center"/>
              <w:rPr>
                <w:sz w:val="22"/>
                <w:szCs w:val="22"/>
              </w:rPr>
            </w:pPr>
          </w:p>
        </w:tc>
        <w:tc>
          <w:tcPr>
            <w:tcW w:w="983" w:type="dxa"/>
            <w:vAlign w:val="center"/>
          </w:tcPr>
          <w:p w14:paraId="6CB9AE38" w14:textId="106A0556" w:rsidR="00ED354E" w:rsidRPr="00421225" w:rsidRDefault="00ED354E" w:rsidP="00ED354E">
            <w:pPr>
              <w:jc w:val="right"/>
              <w:rPr>
                <w:sz w:val="22"/>
                <w:szCs w:val="22"/>
              </w:rPr>
            </w:pPr>
          </w:p>
        </w:tc>
        <w:tc>
          <w:tcPr>
            <w:tcW w:w="252" w:type="dxa"/>
            <w:vAlign w:val="center"/>
          </w:tcPr>
          <w:p w14:paraId="2A5D8412" w14:textId="77777777" w:rsidR="00ED354E" w:rsidRPr="00421225" w:rsidRDefault="00ED354E" w:rsidP="00ED354E">
            <w:pPr>
              <w:jc w:val="right"/>
              <w:rPr>
                <w:sz w:val="22"/>
                <w:szCs w:val="22"/>
              </w:rPr>
            </w:pPr>
          </w:p>
        </w:tc>
        <w:tc>
          <w:tcPr>
            <w:tcW w:w="1021" w:type="dxa"/>
            <w:tcBorders>
              <w:top w:val="single" w:sz="4" w:space="0" w:color="auto"/>
            </w:tcBorders>
            <w:vAlign w:val="center"/>
          </w:tcPr>
          <w:p w14:paraId="60A06567" w14:textId="2BFCE6FE" w:rsidR="00ED354E" w:rsidRPr="00421225" w:rsidRDefault="00321A4A" w:rsidP="003926D8">
            <w:pPr>
              <w:jc w:val="right"/>
              <w:rPr>
                <w:sz w:val="22"/>
                <w:szCs w:val="22"/>
              </w:rPr>
            </w:pPr>
            <w:r w:rsidRPr="00421225">
              <w:rPr>
                <w:sz w:val="22"/>
                <w:szCs w:val="22"/>
              </w:rPr>
              <w:t>1</w:t>
            </w:r>
            <w:r w:rsidR="00D4021D" w:rsidRPr="00421225">
              <w:rPr>
                <w:sz w:val="22"/>
                <w:szCs w:val="22"/>
              </w:rPr>
              <w:t>49</w:t>
            </w:r>
          </w:p>
        </w:tc>
        <w:tc>
          <w:tcPr>
            <w:tcW w:w="234" w:type="dxa"/>
            <w:vAlign w:val="center"/>
          </w:tcPr>
          <w:p w14:paraId="045F0979" w14:textId="77777777" w:rsidR="00ED354E" w:rsidRPr="00421225" w:rsidRDefault="00ED354E" w:rsidP="00ED354E">
            <w:pPr>
              <w:jc w:val="right"/>
              <w:rPr>
                <w:sz w:val="22"/>
                <w:szCs w:val="22"/>
              </w:rPr>
            </w:pPr>
          </w:p>
        </w:tc>
        <w:tc>
          <w:tcPr>
            <w:tcW w:w="1292" w:type="dxa"/>
            <w:tcBorders>
              <w:top w:val="single" w:sz="4" w:space="0" w:color="auto"/>
            </w:tcBorders>
            <w:vAlign w:val="center"/>
          </w:tcPr>
          <w:p w14:paraId="4CFB0D65" w14:textId="2297A215" w:rsidR="00ED354E" w:rsidRPr="00421225" w:rsidRDefault="00930F7D" w:rsidP="00ED354E">
            <w:pPr>
              <w:jc w:val="right"/>
              <w:rPr>
                <w:sz w:val="22"/>
                <w:szCs w:val="22"/>
              </w:rPr>
            </w:pPr>
            <w:r w:rsidRPr="00421225">
              <w:rPr>
                <w:sz w:val="22"/>
                <w:szCs w:val="22"/>
              </w:rPr>
              <w:t>69</w:t>
            </w:r>
          </w:p>
        </w:tc>
      </w:tr>
      <w:tr w:rsidR="00ED354E" w:rsidRPr="00421225" w14:paraId="33065080" w14:textId="77777777" w:rsidTr="00ED354E">
        <w:trPr>
          <w:gridAfter w:val="1"/>
          <w:wAfter w:w="1021" w:type="dxa"/>
          <w:trHeight w:val="300"/>
        </w:trPr>
        <w:tc>
          <w:tcPr>
            <w:tcW w:w="3559" w:type="dxa"/>
            <w:gridSpan w:val="2"/>
            <w:noWrap/>
            <w:vAlign w:val="bottom"/>
          </w:tcPr>
          <w:p w14:paraId="1975480E" w14:textId="77777777" w:rsidR="00ED354E" w:rsidRPr="00421225" w:rsidRDefault="00ED354E" w:rsidP="00ED354E">
            <w:pPr>
              <w:rPr>
                <w:sz w:val="22"/>
                <w:szCs w:val="22"/>
              </w:rPr>
            </w:pPr>
          </w:p>
        </w:tc>
        <w:tc>
          <w:tcPr>
            <w:tcW w:w="934" w:type="dxa"/>
            <w:vAlign w:val="center"/>
          </w:tcPr>
          <w:p w14:paraId="4359F47D" w14:textId="77777777" w:rsidR="00ED354E" w:rsidRPr="00421225" w:rsidRDefault="00ED354E" w:rsidP="00ED354E">
            <w:pPr>
              <w:jc w:val="right"/>
              <w:rPr>
                <w:sz w:val="22"/>
                <w:szCs w:val="22"/>
              </w:rPr>
            </w:pPr>
          </w:p>
        </w:tc>
        <w:tc>
          <w:tcPr>
            <w:tcW w:w="245" w:type="dxa"/>
          </w:tcPr>
          <w:p w14:paraId="6D052A1C" w14:textId="77777777" w:rsidR="00ED354E" w:rsidRPr="00421225" w:rsidRDefault="00ED354E" w:rsidP="00ED354E">
            <w:pPr>
              <w:jc w:val="center"/>
              <w:rPr>
                <w:sz w:val="22"/>
                <w:szCs w:val="22"/>
              </w:rPr>
            </w:pPr>
          </w:p>
        </w:tc>
        <w:tc>
          <w:tcPr>
            <w:tcW w:w="983" w:type="dxa"/>
            <w:vAlign w:val="center"/>
          </w:tcPr>
          <w:p w14:paraId="7A2D780B" w14:textId="77777777" w:rsidR="00ED354E" w:rsidRPr="00421225" w:rsidRDefault="00ED354E" w:rsidP="00ED354E">
            <w:pPr>
              <w:jc w:val="right"/>
              <w:rPr>
                <w:sz w:val="22"/>
                <w:szCs w:val="22"/>
              </w:rPr>
            </w:pPr>
          </w:p>
        </w:tc>
        <w:tc>
          <w:tcPr>
            <w:tcW w:w="252" w:type="dxa"/>
            <w:vAlign w:val="center"/>
          </w:tcPr>
          <w:p w14:paraId="3D633236" w14:textId="77777777" w:rsidR="00ED354E" w:rsidRPr="00421225" w:rsidRDefault="00ED354E" w:rsidP="00ED354E">
            <w:pPr>
              <w:jc w:val="right"/>
              <w:rPr>
                <w:sz w:val="22"/>
                <w:szCs w:val="22"/>
              </w:rPr>
            </w:pPr>
          </w:p>
        </w:tc>
        <w:tc>
          <w:tcPr>
            <w:tcW w:w="1021" w:type="dxa"/>
            <w:vAlign w:val="center"/>
          </w:tcPr>
          <w:p w14:paraId="218A10F8" w14:textId="77777777" w:rsidR="00ED354E" w:rsidRPr="00421225" w:rsidRDefault="00ED354E" w:rsidP="00ED354E">
            <w:pPr>
              <w:jc w:val="right"/>
              <w:rPr>
                <w:sz w:val="22"/>
                <w:szCs w:val="22"/>
              </w:rPr>
            </w:pPr>
          </w:p>
        </w:tc>
        <w:tc>
          <w:tcPr>
            <w:tcW w:w="234" w:type="dxa"/>
            <w:vAlign w:val="center"/>
          </w:tcPr>
          <w:p w14:paraId="48B9BB48" w14:textId="77777777" w:rsidR="00ED354E" w:rsidRPr="00421225" w:rsidRDefault="00ED354E" w:rsidP="00ED354E">
            <w:pPr>
              <w:jc w:val="right"/>
              <w:rPr>
                <w:sz w:val="22"/>
                <w:szCs w:val="22"/>
              </w:rPr>
            </w:pPr>
          </w:p>
        </w:tc>
        <w:tc>
          <w:tcPr>
            <w:tcW w:w="1292" w:type="dxa"/>
            <w:vAlign w:val="center"/>
          </w:tcPr>
          <w:p w14:paraId="1852940C" w14:textId="77777777" w:rsidR="00ED354E" w:rsidRPr="00421225" w:rsidRDefault="00ED354E" w:rsidP="00ED354E">
            <w:pPr>
              <w:jc w:val="right"/>
              <w:rPr>
                <w:sz w:val="22"/>
                <w:szCs w:val="22"/>
              </w:rPr>
            </w:pPr>
          </w:p>
        </w:tc>
      </w:tr>
      <w:tr w:rsidR="000C2F4E" w:rsidRPr="00421225" w14:paraId="49CD544B" w14:textId="77777777" w:rsidTr="00ED354E">
        <w:trPr>
          <w:gridAfter w:val="1"/>
          <w:wAfter w:w="1021" w:type="dxa"/>
          <w:trHeight w:val="300"/>
        </w:trPr>
        <w:tc>
          <w:tcPr>
            <w:tcW w:w="3559" w:type="dxa"/>
            <w:gridSpan w:val="2"/>
            <w:noWrap/>
            <w:vAlign w:val="bottom"/>
          </w:tcPr>
          <w:p w14:paraId="144B0490" w14:textId="77777777" w:rsidR="000C2F4E" w:rsidRPr="00421225" w:rsidRDefault="000C2F4E" w:rsidP="000C2F4E">
            <w:pPr>
              <w:rPr>
                <w:sz w:val="22"/>
                <w:szCs w:val="22"/>
              </w:rPr>
            </w:pPr>
            <w:r w:rsidRPr="00421225">
              <w:rPr>
                <w:sz w:val="22"/>
                <w:szCs w:val="22"/>
              </w:rPr>
              <w:t>Prepayments and accrued income</w:t>
            </w:r>
          </w:p>
        </w:tc>
        <w:tc>
          <w:tcPr>
            <w:tcW w:w="934" w:type="dxa"/>
            <w:vAlign w:val="center"/>
          </w:tcPr>
          <w:p w14:paraId="1CFAB56C" w14:textId="74E05BCD" w:rsidR="000C2F4E" w:rsidRPr="00421225" w:rsidRDefault="000C2F4E" w:rsidP="000C2F4E">
            <w:pPr>
              <w:jc w:val="right"/>
              <w:rPr>
                <w:sz w:val="22"/>
                <w:szCs w:val="22"/>
              </w:rPr>
            </w:pPr>
          </w:p>
        </w:tc>
        <w:tc>
          <w:tcPr>
            <w:tcW w:w="245" w:type="dxa"/>
          </w:tcPr>
          <w:p w14:paraId="590EB10C" w14:textId="77777777" w:rsidR="000C2F4E" w:rsidRPr="00421225" w:rsidRDefault="000C2F4E" w:rsidP="000C2F4E">
            <w:pPr>
              <w:jc w:val="right"/>
              <w:rPr>
                <w:sz w:val="22"/>
                <w:szCs w:val="22"/>
              </w:rPr>
            </w:pPr>
          </w:p>
        </w:tc>
        <w:tc>
          <w:tcPr>
            <w:tcW w:w="983" w:type="dxa"/>
            <w:vAlign w:val="center"/>
          </w:tcPr>
          <w:p w14:paraId="23AAF7C5" w14:textId="4E5B780D" w:rsidR="000C2F4E" w:rsidRPr="00421225" w:rsidRDefault="000C2F4E" w:rsidP="000C2F4E">
            <w:pPr>
              <w:jc w:val="right"/>
              <w:rPr>
                <w:sz w:val="22"/>
                <w:szCs w:val="22"/>
              </w:rPr>
            </w:pPr>
          </w:p>
        </w:tc>
        <w:tc>
          <w:tcPr>
            <w:tcW w:w="252" w:type="dxa"/>
            <w:vAlign w:val="center"/>
          </w:tcPr>
          <w:p w14:paraId="70F0154F" w14:textId="77777777" w:rsidR="000C2F4E" w:rsidRPr="00421225" w:rsidRDefault="000C2F4E" w:rsidP="000C2F4E">
            <w:pPr>
              <w:jc w:val="right"/>
              <w:rPr>
                <w:sz w:val="22"/>
                <w:szCs w:val="22"/>
              </w:rPr>
            </w:pPr>
          </w:p>
        </w:tc>
        <w:tc>
          <w:tcPr>
            <w:tcW w:w="1021" w:type="dxa"/>
            <w:vAlign w:val="center"/>
          </w:tcPr>
          <w:p w14:paraId="456E623F" w14:textId="7F323E72" w:rsidR="000C2F4E" w:rsidRPr="00421225" w:rsidRDefault="005C263D" w:rsidP="000C2F4E">
            <w:pPr>
              <w:jc w:val="right"/>
              <w:rPr>
                <w:sz w:val="22"/>
                <w:szCs w:val="22"/>
              </w:rPr>
            </w:pPr>
            <w:r w:rsidRPr="00421225">
              <w:rPr>
                <w:sz w:val="22"/>
                <w:szCs w:val="22"/>
              </w:rPr>
              <w:t>1,401</w:t>
            </w:r>
          </w:p>
        </w:tc>
        <w:tc>
          <w:tcPr>
            <w:tcW w:w="234" w:type="dxa"/>
            <w:vAlign w:val="center"/>
          </w:tcPr>
          <w:p w14:paraId="36BBF01E" w14:textId="77777777" w:rsidR="000C2F4E" w:rsidRPr="00421225" w:rsidRDefault="000C2F4E" w:rsidP="000C2F4E">
            <w:pPr>
              <w:jc w:val="right"/>
              <w:rPr>
                <w:sz w:val="22"/>
                <w:szCs w:val="22"/>
              </w:rPr>
            </w:pPr>
          </w:p>
        </w:tc>
        <w:tc>
          <w:tcPr>
            <w:tcW w:w="1292" w:type="dxa"/>
            <w:vAlign w:val="center"/>
          </w:tcPr>
          <w:p w14:paraId="62F77195" w14:textId="5D0711DA" w:rsidR="000C2F4E" w:rsidRPr="00421225" w:rsidRDefault="000C2F4E" w:rsidP="000C2F4E">
            <w:pPr>
              <w:jc w:val="right"/>
              <w:rPr>
                <w:sz w:val="22"/>
                <w:szCs w:val="22"/>
              </w:rPr>
            </w:pPr>
            <w:r w:rsidRPr="00421225">
              <w:rPr>
                <w:sz w:val="22"/>
                <w:szCs w:val="22"/>
              </w:rPr>
              <w:t>-</w:t>
            </w:r>
          </w:p>
        </w:tc>
      </w:tr>
      <w:tr w:rsidR="000C2F4E" w:rsidRPr="00421225" w14:paraId="65335875" w14:textId="77777777" w:rsidTr="00ED354E">
        <w:trPr>
          <w:gridAfter w:val="1"/>
          <w:wAfter w:w="1021" w:type="dxa"/>
          <w:trHeight w:val="300"/>
        </w:trPr>
        <w:tc>
          <w:tcPr>
            <w:tcW w:w="3559" w:type="dxa"/>
            <w:gridSpan w:val="2"/>
            <w:noWrap/>
            <w:vAlign w:val="bottom"/>
            <w:hideMark/>
          </w:tcPr>
          <w:p w14:paraId="6527A20D" w14:textId="77777777" w:rsidR="000C2F4E" w:rsidRPr="00421225" w:rsidRDefault="000C2F4E" w:rsidP="000C2F4E">
            <w:pPr>
              <w:rPr>
                <w:sz w:val="22"/>
                <w:szCs w:val="22"/>
              </w:rPr>
            </w:pPr>
            <w:r w:rsidRPr="00421225">
              <w:rPr>
                <w:sz w:val="22"/>
                <w:szCs w:val="22"/>
              </w:rPr>
              <w:t>Other Debtors</w:t>
            </w:r>
          </w:p>
        </w:tc>
        <w:tc>
          <w:tcPr>
            <w:tcW w:w="934" w:type="dxa"/>
            <w:vAlign w:val="center"/>
          </w:tcPr>
          <w:p w14:paraId="3C80C0A3" w14:textId="5E2EC606" w:rsidR="000C2F4E" w:rsidRPr="00421225" w:rsidRDefault="000C2F4E" w:rsidP="000C2F4E">
            <w:pPr>
              <w:jc w:val="right"/>
              <w:rPr>
                <w:sz w:val="22"/>
                <w:szCs w:val="22"/>
              </w:rPr>
            </w:pPr>
          </w:p>
        </w:tc>
        <w:tc>
          <w:tcPr>
            <w:tcW w:w="245" w:type="dxa"/>
          </w:tcPr>
          <w:p w14:paraId="326B06FB" w14:textId="77777777" w:rsidR="000C2F4E" w:rsidRPr="00421225" w:rsidRDefault="000C2F4E" w:rsidP="000C2F4E">
            <w:pPr>
              <w:jc w:val="right"/>
              <w:rPr>
                <w:sz w:val="22"/>
                <w:szCs w:val="22"/>
              </w:rPr>
            </w:pPr>
          </w:p>
        </w:tc>
        <w:tc>
          <w:tcPr>
            <w:tcW w:w="983" w:type="dxa"/>
            <w:vAlign w:val="center"/>
          </w:tcPr>
          <w:p w14:paraId="4EF795E3" w14:textId="26197353" w:rsidR="000C2F4E" w:rsidRPr="00421225" w:rsidRDefault="000C2F4E" w:rsidP="000C2F4E">
            <w:pPr>
              <w:jc w:val="right"/>
              <w:rPr>
                <w:sz w:val="22"/>
                <w:szCs w:val="22"/>
              </w:rPr>
            </w:pPr>
          </w:p>
        </w:tc>
        <w:tc>
          <w:tcPr>
            <w:tcW w:w="252" w:type="dxa"/>
            <w:vAlign w:val="center"/>
          </w:tcPr>
          <w:p w14:paraId="0B3E02FB" w14:textId="77777777" w:rsidR="000C2F4E" w:rsidRPr="00421225" w:rsidRDefault="000C2F4E" w:rsidP="000C2F4E">
            <w:pPr>
              <w:jc w:val="right"/>
              <w:rPr>
                <w:sz w:val="22"/>
                <w:szCs w:val="22"/>
              </w:rPr>
            </w:pPr>
          </w:p>
        </w:tc>
        <w:tc>
          <w:tcPr>
            <w:tcW w:w="1021" w:type="dxa"/>
            <w:vAlign w:val="center"/>
          </w:tcPr>
          <w:p w14:paraId="6504FEAB" w14:textId="0A04C480" w:rsidR="000C2F4E" w:rsidRPr="00421225" w:rsidRDefault="00A022E3" w:rsidP="000C2F4E">
            <w:pPr>
              <w:jc w:val="right"/>
              <w:rPr>
                <w:sz w:val="22"/>
                <w:szCs w:val="22"/>
              </w:rPr>
            </w:pPr>
            <w:r w:rsidRPr="00421225">
              <w:rPr>
                <w:sz w:val="22"/>
                <w:szCs w:val="22"/>
              </w:rPr>
              <w:t>1,0</w:t>
            </w:r>
            <w:r w:rsidR="00F95707" w:rsidRPr="00421225">
              <w:rPr>
                <w:sz w:val="22"/>
                <w:szCs w:val="22"/>
              </w:rPr>
              <w:t>45</w:t>
            </w:r>
          </w:p>
        </w:tc>
        <w:tc>
          <w:tcPr>
            <w:tcW w:w="234" w:type="dxa"/>
            <w:vAlign w:val="center"/>
          </w:tcPr>
          <w:p w14:paraId="0BAADBC3" w14:textId="77777777" w:rsidR="000C2F4E" w:rsidRPr="00421225" w:rsidRDefault="000C2F4E" w:rsidP="000C2F4E">
            <w:pPr>
              <w:jc w:val="right"/>
              <w:rPr>
                <w:sz w:val="22"/>
                <w:szCs w:val="22"/>
              </w:rPr>
            </w:pPr>
          </w:p>
        </w:tc>
        <w:tc>
          <w:tcPr>
            <w:tcW w:w="1292" w:type="dxa"/>
            <w:vAlign w:val="center"/>
          </w:tcPr>
          <w:p w14:paraId="34BD820F" w14:textId="2E77490B" w:rsidR="000C2F4E" w:rsidRPr="00421225" w:rsidRDefault="000C2F4E" w:rsidP="000C2F4E">
            <w:pPr>
              <w:jc w:val="right"/>
              <w:rPr>
                <w:sz w:val="22"/>
                <w:szCs w:val="22"/>
              </w:rPr>
            </w:pPr>
            <w:r w:rsidRPr="00421225">
              <w:rPr>
                <w:sz w:val="22"/>
                <w:szCs w:val="22"/>
              </w:rPr>
              <w:t>1,292</w:t>
            </w:r>
          </w:p>
        </w:tc>
      </w:tr>
      <w:tr w:rsidR="000C2F4E" w:rsidRPr="00421225" w14:paraId="06BEA733" w14:textId="77777777" w:rsidTr="00D053FE">
        <w:trPr>
          <w:gridAfter w:val="1"/>
          <w:wAfter w:w="1021" w:type="dxa"/>
          <w:trHeight w:val="300"/>
        </w:trPr>
        <w:tc>
          <w:tcPr>
            <w:tcW w:w="3559" w:type="dxa"/>
            <w:gridSpan w:val="2"/>
            <w:noWrap/>
            <w:vAlign w:val="bottom"/>
          </w:tcPr>
          <w:p w14:paraId="7DD566A1" w14:textId="77777777" w:rsidR="000C2F4E" w:rsidRPr="00421225" w:rsidRDefault="000C2F4E" w:rsidP="000C2F4E">
            <w:pPr>
              <w:rPr>
                <w:sz w:val="22"/>
                <w:szCs w:val="22"/>
              </w:rPr>
            </w:pPr>
            <w:r w:rsidRPr="00421225">
              <w:rPr>
                <w:sz w:val="22"/>
                <w:szCs w:val="22"/>
              </w:rPr>
              <w:t>Due from other group companies</w:t>
            </w:r>
          </w:p>
        </w:tc>
        <w:tc>
          <w:tcPr>
            <w:tcW w:w="934" w:type="dxa"/>
            <w:vAlign w:val="center"/>
          </w:tcPr>
          <w:p w14:paraId="7ECF1E6D" w14:textId="436FCC71" w:rsidR="000C2F4E" w:rsidRPr="00421225" w:rsidRDefault="000C2F4E" w:rsidP="000C2F4E">
            <w:pPr>
              <w:jc w:val="right"/>
              <w:rPr>
                <w:sz w:val="22"/>
                <w:szCs w:val="22"/>
              </w:rPr>
            </w:pPr>
          </w:p>
        </w:tc>
        <w:tc>
          <w:tcPr>
            <w:tcW w:w="245" w:type="dxa"/>
          </w:tcPr>
          <w:p w14:paraId="6ACF4A2F" w14:textId="77777777" w:rsidR="000C2F4E" w:rsidRPr="00421225" w:rsidRDefault="000C2F4E" w:rsidP="000C2F4E">
            <w:pPr>
              <w:jc w:val="right"/>
              <w:rPr>
                <w:sz w:val="22"/>
                <w:szCs w:val="22"/>
              </w:rPr>
            </w:pPr>
          </w:p>
        </w:tc>
        <w:tc>
          <w:tcPr>
            <w:tcW w:w="983" w:type="dxa"/>
            <w:vAlign w:val="center"/>
          </w:tcPr>
          <w:p w14:paraId="2D5DE064" w14:textId="396A0082" w:rsidR="000C2F4E" w:rsidRPr="00421225" w:rsidRDefault="000C2F4E" w:rsidP="000C2F4E">
            <w:pPr>
              <w:jc w:val="right"/>
              <w:rPr>
                <w:sz w:val="22"/>
                <w:szCs w:val="22"/>
              </w:rPr>
            </w:pPr>
          </w:p>
        </w:tc>
        <w:tc>
          <w:tcPr>
            <w:tcW w:w="252" w:type="dxa"/>
            <w:vAlign w:val="center"/>
          </w:tcPr>
          <w:p w14:paraId="057624CA" w14:textId="77777777" w:rsidR="000C2F4E" w:rsidRPr="00421225" w:rsidRDefault="000C2F4E" w:rsidP="000C2F4E">
            <w:pPr>
              <w:jc w:val="right"/>
              <w:rPr>
                <w:sz w:val="22"/>
                <w:szCs w:val="22"/>
              </w:rPr>
            </w:pPr>
          </w:p>
        </w:tc>
        <w:tc>
          <w:tcPr>
            <w:tcW w:w="1021" w:type="dxa"/>
            <w:tcBorders>
              <w:bottom w:val="single" w:sz="4" w:space="0" w:color="auto"/>
            </w:tcBorders>
            <w:vAlign w:val="center"/>
          </w:tcPr>
          <w:p w14:paraId="206DFF4C" w14:textId="04FC1CB2" w:rsidR="000C2F4E" w:rsidRPr="00421225" w:rsidRDefault="00F95707" w:rsidP="000C2F4E">
            <w:pPr>
              <w:jc w:val="right"/>
              <w:rPr>
                <w:sz w:val="22"/>
                <w:szCs w:val="22"/>
              </w:rPr>
            </w:pPr>
            <w:r w:rsidRPr="00421225">
              <w:rPr>
                <w:sz w:val="22"/>
                <w:szCs w:val="22"/>
              </w:rPr>
              <w:t>66</w:t>
            </w:r>
          </w:p>
        </w:tc>
        <w:tc>
          <w:tcPr>
            <w:tcW w:w="234" w:type="dxa"/>
            <w:vAlign w:val="center"/>
          </w:tcPr>
          <w:p w14:paraId="36E7DD01" w14:textId="77777777" w:rsidR="000C2F4E" w:rsidRPr="00421225" w:rsidRDefault="000C2F4E" w:rsidP="000C2F4E">
            <w:pPr>
              <w:jc w:val="right"/>
              <w:rPr>
                <w:sz w:val="22"/>
                <w:szCs w:val="22"/>
              </w:rPr>
            </w:pPr>
          </w:p>
        </w:tc>
        <w:tc>
          <w:tcPr>
            <w:tcW w:w="1292" w:type="dxa"/>
            <w:tcBorders>
              <w:bottom w:val="single" w:sz="4" w:space="0" w:color="auto"/>
            </w:tcBorders>
            <w:vAlign w:val="center"/>
          </w:tcPr>
          <w:p w14:paraId="78163365" w14:textId="1A79502D" w:rsidR="000C2F4E" w:rsidRPr="00421225" w:rsidRDefault="000C2F4E" w:rsidP="000C2F4E">
            <w:pPr>
              <w:jc w:val="right"/>
              <w:rPr>
                <w:sz w:val="22"/>
                <w:szCs w:val="22"/>
              </w:rPr>
            </w:pPr>
            <w:r w:rsidRPr="00421225">
              <w:rPr>
                <w:sz w:val="22"/>
                <w:szCs w:val="22"/>
              </w:rPr>
              <w:t>281</w:t>
            </w:r>
          </w:p>
        </w:tc>
      </w:tr>
      <w:tr w:rsidR="000C2F4E" w:rsidRPr="00421225" w14:paraId="7125460B" w14:textId="77777777" w:rsidTr="00D053FE">
        <w:trPr>
          <w:gridAfter w:val="1"/>
          <w:wAfter w:w="1021" w:type="dxa"/>
          <w:trHeight w:val="315"/>
        </w:trPr>
        <w:tc>
          <w:tcPr>
            <w:tcW w:w="3559" w:type="dxa"/>
            <w:gridSpan w:val="2"/>
            <w:noWrap/>
            <w:vAlign w:val="bottom"/>
            <w:hideMark/>
          </w:tcPr>
          <w:p w14:paraId="5B210C98" w14:textId="77777777" w:rsidR="000C2F4E" w:rsidRPr="00421225" w:rsidRDefault="000C2F4E" w:rsidP="000C2F4E">
            <w:pPr>
              <w:rPr>
                <w:sz w:val="22"/>
                <w:szCs w:val="22"/>
              </w:rPr>
            </w:pPr>
          </w:p>
        </w:tc>
        <w:tc>
          <w:tcPr>
            <w:tcW w:w="934" w:type="dxa"/>
            <w:vAlign w:val="center"/>
          </w:tcPr>
          <w:p w14:paraId="1DECFE7C" w14:textId="3302D2FC" w:rsidR="000C2F4E" w:rsidRPr="00421225" w:rsidRDefault="000C2F4E" w:rsidP="000C2F4E">
            <w:pPr>
              <w:jc w:val="right"/>
              <w:rPr>
                <w:sz w:val="22"/>
                <w:szCs w:val="22"/>
              </w:rPr>
            </w:pPr>
          </w:p>
        </w:tc>
        <w:tc>
          <w:tcPr>
            <w:tcW w:w="245" w:type="dxa"/>
          </w:tcPr>
          <w:p w14:paraId="27EB97AA" w14:textId="77777777" w:rsidR="000C2F4E" w:rsidRPr="00421225" w:rsidRDefault="000C2F4E" w:rsidP="000C2F4E">
            <w:pPr>
              <w:jc w:val="right"/>
              <w:rPr>
                <w:sz w:val="22"/>
                <w:szCs w:val="22"/>
              </w:rPr>
            </w:pPr>
          </w:p>
        </w:tc>
        <w:tc>
          <w:tcPr>
            <w:tcW w:w="983" w:type="dxa"/>
            <w:vAlign w:val="center"/>
          </w:tcPr>
          <w:p w14:paraId="14262C94" w14:textId="32A24E66" w:rsidR="000C2F4E" w:rsidRPr="00421225" w:rsidRDefault="000C2F4E" w:rsidP="000C2F4E">
            <w:pPr>
              <w:jc w:val="right"/>
              <w:rPr>
                <w:sz w:val="22"/>
                <w:szCs w:val="22"/>
              </w:rPr>
            </w:pPr>
          </w:p>
        </w:tc>
        <w:tc>
          <w:tcPr>
            <w:tcW w:w="252" w:type="dxa"/>
            <w:vAlign w:val="center"/>
          </w:tcPr>
          <w:p w14:paraId="1788D8C0" w14:textId="77777777" w:rsidR="000C2F4E" w:rsidRPr="00421225" w:rsidRDefault="000C2F4E" w:rsidP="000C2F4E">
            <w:pPr>
              <w:jc w:val="right"/>
              <w:rPr>
                <w:sz w:val="22"/>
                <w:szCs w:val="22"/>
              </w:rPr>
            </w:pPr>
          </w:p>
        </w:tc>
        <w:tc>
          <w:tcPr>
            <w:tcW w:w="1021" w:type="dxa"/>
            <w:tcBorders>
              <w:top w:val="single" w:sz="4" w:space="0" w:color="auto"/>
              <w:bottom w:val="single" w:sz="4" w:space="0" w:color="auto"/>
            </w:tcBorders>
            <w:vAlign w:val="center"/>
          </w:tcPr>
          <w:p w14:paraId="77EFECF4" w14:textId="537C5247" w:rsidR="000C2F4E" w:rsidRPr="00421225" w:rsidRDefault="00A022E3" w:rsidP="000C2F4E">
            <w:pPr>
              <w:jc w:val="right"/>
              <w:rPr>
                <w:sz w:val="22"/>
                <w:szCs w:val="22"/>
              </w:rPr>
            </w:pPr>
            <w:r w:rsidRPr="00421225">
              <w:rPr>
                <w:sz w:val="22"/>
                <w:szCs w:val="22"/>
              </w:rPr>
              <w:t>2,661</w:t>
            </w:r>
          </w:p>
        </w:tc>
        <w:tc>
          <w:tcPr>
            <w:tcW w:w="234" w:type="dxa"/>
            <w:vAlign w:val="center"/>
          </w:tcPr>
          <w:p w14:paraId="4A62371D" w14:textId="77777777" w:rsidR="000C2F4E" w:rsidRPr="00421225" w:rsidRDefault="000C2F4E" w:rsidP="000C2F4E">
            <w:pPr>
              <w:jc w:val="right"/>
              <w:rPr>
                <w:sz w:val="22"/>
                <w:szCs w:val="22"/>
              </w:rPr>
            </w:pPr>
          </w:p>
        </w:tc>
        <w:tc>
          <w:tcPr>
            <w:tcW w:w="1292" w:type="dxa"/>
            <w:tcBorders>
              <w:top w:val="single" w:sz="4" w:space="0" w:color="auto"/>
              <w:bottom w:val="single" w:sz="4" w:space="0" w:color="auto"/>
            </w:tcBorders>
            <w:vAlign w:val="center"/>
          </w:tcPr>
          <w:p w14:paraId="34E931B9" w14:textId="5D2A0F22" w:rsidR="000C2F4E" w:rsidRPr="00421225" w:rsidRDefault="000C2F4E" w:rsidP="000C2F4E">
            <w:pPr>
              <w:jc w:val="right"/>
              <w:rPr>
                <w:sz w:val="22"/>
                <w:szCs w:val="22"/>
              </w:rPr>
            </w:pPr>
            <w:r w:rsidRPr="00421225">
              <w:rPr>
                <w:sz w:val="22"/>
                <w:szCs w:val="22"/>
              </w:rPr>
              <w:t>1,642</w:t>
            </w:r>
          </w:p>
        </w:tc>
      </w:tr>
    </w:tbl>
    <w:p w14:paraId="3DFD0AE8" w14:textId="77777777" w:rsidR="00616245" w:rsidRPr="00421225" w:rsidRDefault="00616245" w:rsidP="00E7090F">
      <w:pPr>
        <w:pStyle w:val="BodyText"/>
        <w:jc w:val="both"/>
        <w:rPr>
          <w:b/>
          <w:bCs/>
          <w:sz w:val="22"/>
          <w:szCs w:val="22"/>
        </w:rPr>
      </w:pPr>
    </w:p>
    <w:p w14:paraId="2F984A50" w14:textId="2C1681AF" w:rsidR="00AA1DE6" w:rsidRPr="00421225" w:rsidRDefault="00AA1DE6" w:rsidP="00AA1DE6">
      <w:pPr>
        <w:rPr>
          <w:sz w:val="22"/>
          <w:szCs w:val="22"/>
        </w:rPr>
      </w:pPr>
      <w:r w:rsidRPr="00421225">
        <w:rPr>
          <w:sz w:val="22"/>
          <w:szCs w:val="22"/>
        </w:rPr>
        <w:t>Amounts owed by group undertakings are unsecured, interest free, have no fixed date of repayment and are repayable on demand.</w:t>
      </w:r>
    </w:p>
    <w:p w14:paraId="0067A559" w14:textId="28DB0AE9" w:rsidR="00751B43" w:rsidRPr="00421225" w:rsidRDefault="00751B43" w:rsidP="00A314AB">
      <w:pPr>
        <w:pStyle w:val="ACText"/>
        <w:rPr>
          <w:b/>
          <w:sz w:val="22"/>
          <w:szCs w:val="22"/>
        </w:rPr>
      </w:pPr>
    </w:p>
    <w:p w14:paraId="0D8921B0" w14:textId="77777777" w:rsidR="00BB032C" w:rsidRPr="00421225" w:rsidRDefault="00BB032C" w:rsidP="00394599">
      <w:pPr>
        <w:pStyle w:val="ACText"/>
        <w:spacing w:before="0"/>
        <w:rPr>
          <w:b/>
          <w:bCs/>
          <w:sz w:val="24"/>
        </w:rPr>
      </w:pPr>
    </w:p>
    <w:p w14:paraId="423CA346" w14:textId="77777777" w:rsidR="00BB032C" w:rsidRPr="00421225" w:rsidRDefault="00BB032C" w:rsidP="00394599">
      <w:pPr>
        <w:pStyle w:val="ACText"/>
        <w:spacing w:before="0"/>
        <w:rPr>
          <w:b/>
          <w:bCs/>
          <w:sz w:val="24"/>
        </w:rPr>
      </w:pPr>
    </w:p>
    <w:p w14:paraId="763E6847" w14:textId="2CE654BA" w:rsidR="00394599" w:rsidRPr="00421225" w:rsidRDefault="00394599" w:rsidP="00394599">
      <w:pPr>
        <w:pStyle w:val="ACText"/>
        <w:spacing w:before="0"/>
        <w:rPr>
          <w:b/>
          <w:sz w:val="22"/>
          <w:szCs w:val="22"/>
        </w:rPr>
      </w:pPr>
      <w:r w:rsidRPr="00421225">
        <w:rPr>
          <w:b/>
          <w:bCs/>
          <w:sz w:val="24"/>
        </w:rPr>
        <w:t>NOTES TO THE FINANCIAL STATEMENTS FOR THE YEAR ENDED 31 MARCH 202</w:t>
      </w:r>
      <w:r w:rsidR="003C0A2C" w:rsidRPr="00421225">
        <w:rPr>
          <w:b/>
          <w:bCs/>
          <w:sz w:val="24"/>
        </w:rPr>
        <w:t>6</w:t>
      </w:r>
      <w:r w:rsidRPr="00421225">
        <w:rPr>
          <w:b/>
          <w:bCs/>
          <w:sz w:val="24"/>
        </w:rPr>
        <w:t xml:space="preserve"> </w:t>
      </w:r>
    </w:p>
    <w:p w14:paraId="233F0959" w14:textId="25AF6FDF" w:rsidR="00D30B37" w:rsidRPr="00421225" w:rsidRDefault="00D30B37" w:rsidP="1729EF1C">
      <w:pPr>
        <w:pStyle w:val="ACText"/>
        <w:rPr>
          <w:b/>
          <w:bCs/>
          <w:sz w:val="22"/>
          <w:szCs w:val="22"/>
        </w:rPr>
      </w:pPr>
      <w:r w:rsidRPr="00421225">
        <w:rPr>
          <w:b/>
          <w:bCs/>
          <w:sz w:val="22"/>
          <w:szCs w:val="22"/>
        </w:rPr>
        <w:t>1</w:t>
      </w:r>
      <w:r w:rsidR="00314F3B" w:rsidRPr="00421225">
        <w:rPr>
          <w:b/>
          <w:bCs/>
          <w:sz w:val="22"/>
          <w:szCs w:val="22"/>
        </w:rPr>
        <w:t>8</w:t>
      </w:r>
      <w:r w:rsidR="0038601D" w:rsidRPr="00421225">
        <w:rPr>
          <w:b/>
          <w:bCs/>
          <w:sz w:val="22"/>
          <w:szCs w:val="22"/>
        </w:rPr>
        <w:t>.</w:t>
      </w:r>
      <w:r w:rsidRPr="00421225">
        <w:tab/>
      </w:r>
      <w:r w:rsidR="0038601D" w:rsidRPr="00421225">
        <w:rPr>
          <w:b/>
          <w:bCs/>
          <w:sz w:val="22"/>
          <w:szCs w:val="22"/>
        </w:rPr>
        <w:t xml:space="preserve">Creditors: </w:t>
      </w:r>
      <w:r w:rsidRPr="00421225">
        <w:rPr>
          <w:b/>
          <w:bCs/>
          <w:sz w:val="22"/>
          <w:szCs w:val="22"/>
        </w:rPr>
        <w:t>amounts falling due within one year</w:t>
      </w:r>
    </w:p>
    <w:p w14:paraId="44564FC9" w14:textId="77777777" w:rsidR="00C210D7" w:rsidRPr="00421225" w:rsidRDefault="00C210D7" w:rsidP="00A314AB">
      <w:pPr>
        <w:pStyle w:val="ACText"/>
        <w:rPr>
          <w:b/>
          <w:sz w:val="22"/>
          <w:szCs w:val="22"/>
        </w:rPr>
      </w:pPr>
    </w:p>
    <w:tbl>
      <w:tblPr>
        <w:tblW w:w="8946" w:type="dxa"/>
        <w:tblInd w:w="93" w:type="dxa"/>
        <w:tblLook w:val="04A0" w:firstRow="1" w:lastRow="0" w:firstColumn="1" w:lastColumn="0" w:noHBand="0" w:noVBand="1"/>
      </w:tblPr>
      <w:tblGrid>
        <w:gridCol w:w="3417"/>
        <w:gridCol w:w="993"/>
        <w:gridCol w:w="175"/>
        <w:gridCol w:w="250"/>
        <w:gridCol w:w="459"/>
        <w:gridCol w:w="675"/>
        <w:gridCol w:w="425"/>
        <w:gridCol w:w="1134"/>
        <w:gridCol w:w="425"/>
        <w:gridCol w:w="993"/>
      </w:tblGrid>
      <w:tr w:rsidR="00ED354E" w:rsidRPr="00421225" w14:paraId="2C3BE9DC" w14:textId="77777777" w:rsidTr="006655F7">
        <w:trPr>
          <w:trHeight w:val="300"/>
        </w:trPr>
        <w:tc>
          <w:tcPr>
            <w:tcW w:w="3417" w:type="dxa"/>
          </w:tcPr>
          <w:p w14:paraId="6A93DA81" w14:textId="77777777" w:rsidR="00ED354E" w:rsidRPr="00421225" w:rsidRDefault="00ED354E" w:rsidP="00ED354E">
            <w:pPr>
              <w:rPr>
                <w:sz w:val="22"/>
                <w:szCs w:val="22"/>
              </w:rPr>
            </w:pPr>
          </w:p>
        </w:tc>
        <w:tc>
          <w:tcPr>
            <w:tcW w:w="993" w:type="dxa"/>
            <w:noWrap/>
            <w:vAlign w:val="center"/>
          </w:tcPr>
          <w:p w14:paraId="45326B0B" w14:textId="773D9B24" w:rsidR="00ED354E" w:rsidRPr="00421225" w:rsidRDefault="00ED354E" w:rsidP="00ED354E">
            <w:pPr>
              <w:jc w:val="right"/>
              <w:rPr>
                <w:b/>
                <w:bCs/>
                <w:sz w:val="22"/>
                <w:szCs w:val="22"/>
              </w:rPr>
            </w:pPr>
          </w:p>
        </w:tc>
        <w:tc>
          <w:tcPr>
            <w:tcW w:w="425" w:type="dxa"/>
            <w:gridSpan w:val="2"/>
            <w:noWrap/>
            <w:vAlign w:val="center"/>
          </w:tcPr>
          <w:p w14:paraId="3A415937" w14:textId="77777777" w:rsidR="00ED354E" w:rsidRPr="00421225" w:rsidRDefault="00ED354E" w:rsidP="00ED354E">
            <w:pPr>
              <w:jc w:val="right"/>
              <w:rPr>
                <w:b/>
                <w:bCs/>
                <w:sz w:val="22"/>
                <w:szCs w:val="22"/>
              </w:rPr>
            </w:pPr>
          </w:p>
        </w:tc>
        <w:tc>
          <w:tcPr>
            <w:tcW w:w="1134" w:type="dxa"/>
            <w:gridSpan w:val="2"/>
            <w:noWrap/>
            <w:vAlign w:val="center"/>
          </w:tcPr>
          <w:p w14:paraId="7808731C" w14:textId="3C1E7364" w:rsidR="00ED354E" w:rsidRPr="00421225" w:rsidRDefault="00ED354E" w:rsidP="00ED354E">
            <w:pPr>
              <w:jc w:val="right"/>
              <w:rPr>
                <w:b/>
                <w:bCs/>
                <w:sz w:val="22"/>
                <w:szCs w:val="22"/>
              </w:rPr>
            </w:pPr>
          </w:p>
        </w:tc>
        <w:tc>
          <w:tcPr>
            <w:tcW w:w="425" w:type="dxa"/>
            <w:vAlign w:val="center"/>
          </w:tcPr>
          <w:p w14:paraId="7734FB18" w14:textId="77777777" w:rsidR="00ED354E" w:rsidRPr="00421225" w:rsidRDefault="00ED354E" w:rsidP="00ED354E">
            <w:pPr>
              <w:jc w:val="right"/>
              <w:rPr>
                <w:b/>
                <w:bCs/>
                <w:sz w:val="22"/>
                <w:szCs w:val="22"/>
              </w:rPr>
            </w:pPr>
          </w:p>
        </w:tc>
        <w:tc>
          <w:tcPr>
            <w:tcW w:w="1134" w:type="dxa"/>
            <w:vAlign w:val="center"/>
          </w:tcPr>
          <w:p w14:paraId="4691C6B9" w14:textId="7AB0140A" w:rsidR="00ED354E" w:rsidRPr="00421225" w:rsidRDefault="00ED354E" w:rsidP="00ED354E">
            <w:pPr>
              <w:jc w:val="right"/>
              <w:rPr>
                <w:b/>
                <w:bCs/>
                <w:sz w:val="22"/>
                <w:szCs w:val="22"/>
              </w:rPr>
            </w:pPr>
            <w:r w:rsidRPr="00421225">
              <w:rPr>
                <w:b/>
                <w:bCs/>
                <w:sz w:val="22"/>
                <w:szCs w:val="22"/>
              </w:rPr>
              <w:t>202</w:t>
            </w:r>
            <w:r w:rsidR="003C0A2C" w:rsidRPr="00421225">
              <w:rPr>
                <w:b/>
                <w:bCs/>
                <w:sz w:val="22"/>
                <w:szCs w:val="22"/>
              </w:rPr>
              <w:t>6</w:t>
            </w:r>
          </w:p>
        </w:tc>
        <w:tc>
          <w:tcPr>
            <w:tcW w:w="425" w:type="dxa"/>
            <w:vAlign w:val="center"/>
          </w:tcPr>
          <w:p w14:paraId="61817C8C" w14:textId="77777777" w:rsidR="00ED354E" w:rsidRPr="00421225" w:rsidRDefault="00ED354E" w:rsidP="00ED354E">
            <w:pPr>
              <w:jc w:val="right"/>
              <w:rPr>
                <w:b/>
                <w:bCs/>
                <w:sz w:val="22"/>
                <w:szCs w:val="22"/>
              </w:rPr>
            </w:pPr>
          </w:p>
        </w:tc>
        <w:tc>
          <w:tcPr>
            <w:tcW w:w="993" w:type="dxa"/>
            <w:vAlign w:val="center"/>
          </w:tcPr>
          <w:p w14:paraId="3F9402CB" w14:textId="56D5A8E6" w:rsidR="00ED354E" w:rsidRPr="00421225" w:rsidRDefault="00ED354E" w:rsidP="00ED354E">
            <w:pPr>
              <w:jc w:val="right"/>
              <w:rPr>
                <w:b/>
                <w:bCs/>
                <w:sz w:val="22"/>
                <w:szCs w:val="22"/>
              </w:rPr>
            </w:pPr>
            <w:r w:rsidRPr="00421225">
              <w:rPr>
                <w:b/>
                <w:bCs/>
                <w:sz w:val="22"/>
                <w:szCs w:val="22"/>
              </w:rPr>
              <w:t>20</w:t>
            </w:r>
            <w:r w:rsidR="009110E5" w:rsidRPr="00421225">
              <w:rPr>
                <w:b/>
                <w:bCs/>
                <w:sz w:val="22"/>
                <w:szCs w:val="22"/>
              </w:rPr>
              <w:t>2</w:t>
            </w:r>
            <w:r w:rsidR="003C0A2C" w:rsidRPr="00421225">
              <w:rPr>
                <w:b/>
                <w:bCs/>
                <w:sz w:val="22"/>
                <w:szCs w:val="22"/>
              </w:rPr>
              <w:t>5</w:t>
            </w:r>
          </w:p>
        </w:tc>
      </w:tr>
      <w:tr w:rsidR="00ED354E" w:rsidRPr="00421225" w14:paraId="5A1F8F0C" w14:textId="77777777" w:rsidTr="00B60B1F">
        <w:trPr>
          <w:trHeight w:val="300"/>
        </w:trPr>
        <w:tc>
          <w:tcPr>
            <w:tcW w:w="3417" w:type="dxa"/>
          </w:tcPr>
          <w:p w14:paraId="118754AC" w14:textId="77777777" w:rsidR="00ED354E" w:rsidRPr="00421225" w:rsidRDefault="00ED354E" w:rsidP="00ED354E">
            <w:pPr>
              <w:rPr>
                <w:sz w:val="22"/>
                <w:szCs w:val="22"/>
              </w:rPr>
            </w:pPr>
          </w:p>
        </w:tc>
        <w:tc>
          <w:tcPr>
            <w:tcW w:w="993" w:type="dxa"/>
            <w:noWrap/>
            <w:vAlign w:val="center"/>
          </w:tcPr>
          <w:p w14:paraId="0FC8035C" w14:textId="6AE587A9" w:rsidR="00ED354E" w:rsidRPr="00421225" w:rsidRDefault="00ED354E" w:rsidP="00ED354E">
            <w:pPr>
              <w:jc w:val="right"/>
              <w:rPr>
                <w:b/>
                <w:bCs/>
                <w:sz w:val="22"/>
                <w:szCs w:val="22"/>
              </w:rPr>
            </w:pPr>
          </w:p>
        </w:tc>
        <w:tc>
          <w:tcPr>
            <w:tcW w:w="425" w:type="dxa"/>
            <w:gridSpan w:val="2"/>
            <w:noWrap/>
            <w:vAlign w:val="center"/>
          </w:tcPr>
          <w:p w14:paraId="07358EBB" w14:textId="77777777" w:rsidR="00ED354E" w:rsidRPr="00421225" w:rsidRDefault="00ED354E" w:rsidP="00ED354E">
            <w:pPr>
              <w:jc w:val="right"/>
              <w:rPr>
                <w:b/>
                <w:bCs/>
                <w:sz w:val="22"/>
                <w:szCs w:val="22"/>
              </w:rPr>
            </w:pPr>
          </w:p>
        </w:tc>
        <w:tc>
          <w:tcPr>
            <w:tcW w:w="1134" w:type="dxa"/>
            <w:gridSpan w:val="2"/>
            <w:noWrap/>
            <w:vAlign w:val="center"/>
          </w:tcPr>
          <w:p w14:paraId="2CB15927" w14:textId="1175AFCA" w:rsidR="00ED354E" w:rsidRPr="00421225" w:rsidRDefault="00ED354E" w:rsidP="00ED354E">
            <w:pPr>
              <w:jc w:val="right"/>
              <w:rPr>
                <w:b/>
                <w:bCs/>
                <w:sz w:val="22"/>
                <w:szCs w:val="22"/>
              </w:rPr>
            </w:pPr>
          </w:p>
        </w:tc>
        <w:tc>
          <w:tcPr>
            <w:tcW w:w="425" w:type="dxa"/>
            <w:vAlign w:val="center"/>
          </w:tcPr>
          <w:p w14:paraId="2AB5F001" w14:textId="77777777" w:rsidR="00ED354E" w:rsidRPr="00421225" w:rsidRDefault="00ED354E" w:rsidP="00ED354E">
            <w:pPr>
              <w:jc w:val="right"/>
              <w:rPr>
                <w:b/>
                <w:bCs/>
                <w:sz w:val="22"/>
                <w:szCs w:val="22"/>
              </w:rPr>
            </w:pPr>
          </w:p>
        </w:tc>
        <w:tc>
          <w:tcPr>
            <w:tcW w:w="1134" w:type="dxa"/>
            <w:vAlign w:val="center"/>
          </w:tcPr>
          <w:p w14:paraId="20C5311B" w14:textId="77777777" w:rsidR="00ED354E" w:rsidRPr="00421225" w:rsidRDefault="00ED354E" w:rsidP="00ED354E">
            <w:pPr>
              <w:jc w:val="right"/>
              <w:rPr>
                <w:b/>
                <w:bCs/>
                <w:sz w:val="22"/>
                <w:szCs w:val="22"/>
              </w:rPr>
            </w:pPr>
            <w:r w:rsidRPr="00421225">
              <w:rPr>
                <w:b/>
                <w:bCs/>
                <w:sz w:val="22"/>
                <w:szCs w:val="22"/>
              </w:rPr>
              <w:t>£’000</w:t>
            </w:r>
          </w:p>
        </w:tc>
        <w:tc>
          <w:tcPr>
            <w:tcW w:w="425" w:type="dxa"/>
            <w:vAlign w:val="center"/>
          </w:tcPr>
          <w:p w14:paraId="47F98B03" w14:textId="77777777" w:rsidR="00ED354E" w:rsidRPr="00421225" w:rsidRDefault="00ED354E" w:rsidP="00ED354E">
            <w:pPr>
              <w:jc w:val="right"/>
              <w:rPr>
                <w:b/>
                <w:bCs/>
                <w:sz w:val="22"/>
                <w:szCs w:val="22"/>
              </w:rPr>
            </w:pPr>
          </w:p>
        </w:tc>
        <w:tc>
          <w:tcPr>
            <w:tcW w:w="993" w:type="dxa"/>
            <w:vAlign w:val="center"/>
          </w:tcPr>
          <w:p w14:paraId="4B56C064" w14:textId="77777777" w:rsidR="00ED354E" w:rsidRPr="00421225" w:rsidRDefault="00ED354E" w:rsidP="00ED354E">
            <w:pPr>
              <w:jc w:val="right"/>
              <w:rPr>
                <w:b/>
                <w:bCs/>
                <w:sz w:val="22"/>
                <w:szCs w:val="22"/>
              </w:rPr>
            </w:pPr>
            <w:r w:rsidRPr="00421225">
              <w:rPr>
                <w:b/>
                <w:bCs/>
                <w:sz w:val="22"/>
                <w:szCs w:val="22"/>
              </w:rPr>
              <w:t>£’000</w:t>
            </w:r>
          </w:p>
        </w:tc>
      </w:tr>
      <w:tr w:rsidR="003C0A2C" w:rsidRPr="00421225" w14:paraId="493C4E82" w14:textId="77777777" w:rsidTr="00B60B1F">
        <w:trPr>
          <w:trHeight w:val="300"/>
        </w:trPr>
        <w:tc>
          <w:tcPr>
            <w:tcW w:w="4585" w:type="dxa"/>
            <w:gridSpan w:val="3"/>
            <w:vAlign w:val="center"/>
          </w:tcPr>
          <w:p w14:paraId="07BFAD95" w14:textId="77777777" w:rsidR="003C0A2C" w:rsidRPr="00421225" w:rsidRDefault="003C0A2C" w:rsidP="003C0A2C">
            <w:pPr>
              <w:rPr>
                <w:sz w:val="22"/>
                <w:szCs w:val="22"/>
              </w:rPr>
            </w:pPr>
            <w:r w:rsidRPr="00421225">
              <w:rPr>
                <w:sz w:val="22"/>
                <w:szCs w:val="22"/>
              </w:rPr>
              <w:t>Trade creditors</w:t>
            </w:r>
          </w:p>
        </w:tc>
        <w:tc>
          <w:tcPr>
            <w:tcW w:w="250" w:type="dxa"/>
            <w:noWrap/>
            <w:vAlign w:val="center"/>
          </w:tcPr>
          <w:p w14:paraId="5F72E805" w14:textId="59E2E510" w:rsidR="003C0A2C" w:rsidRPr="00421225" w:rsidRDefault="003C0A2C" w:rsidP="003C0A2C">
            <w:pPr>
              <w:jc w:val="right"/>
              <w:rPr>
                <w:sz w:val="22"/>
                <w:szCs w:val="22"/>
              </w:rPr>
            </w:pPr>
          </w:p>
        </w:tc>
        <w:tc>
          <w:tcPr>
            <w:tcW w:w="459" w:type="dxa"/>
            <w:noWrap/>
            <w:vAlign w:val="center"/>
          </w:tcPr>
          <w:p w14:paraId="563BFF2D" w14:textId="77777777" w:rsidR="003C0A2C" w:rsidRPr="00421225" w:rsidRDefault="003C0A2C" w:rsidP="003C0A2C">
            <w:pPr>
              <w:jc w:val="right"/>
              <w:rPr>
                <w:sz w:val="22"/>
                <w:szCs w:val="22"/>
              </w:rPr>
            </w:pPr>
          </w:p>
        </w:tc>
        <w:tc>
          <w:tcPr>
            <w:tcW w:w="675" w:type="dxa"/>
            <w:noWrap/>
            <w:vAlign w:val="center"/>
          </w:tcPr>
          <w:p w14:paraId="56B948BF" w14:textId="02924FD7" w:rsidR="003C0A2C" w:rsidRPr="00421225" w:rsidRDefault="003C0A2C" w:rsidP="003C0A2C">
            <w:pPr>
              <w:jc w:val="right"/>
              <w:rPr>
                <w:sz w:val="22"/>
                <w:szCs w:val="22"/>
              </w:rPr>
            </w:pPr>
          </w:p>
        </w:tc>
        <w:tc>
          <w:tcPr>
            <w:tcW w:w="425" w:type="dxa"/>
            <w:tcBorders>
              <w:left w:val="nil"/>
            </w:tcBorders>
            <w:vAlign w:val="center"/>
          </w:tcPr>
          <w:p w14:paraId="1D28BAB4" w14:textId="77777777" w:rsidR="003C0A2C" w:rsidRPr="00421225" w:rsidRDefault="003C0A2C" w:rsidP="003C0A2C">
            <w:pPr>
              <w:jc w:val="right"/>
              <w:rPr>
                <w:sz w:val="22"/>
                <w:szCs w:val="22"/>
              </w:rPr>
            </w:pPr>
          </w:p>
        </w:tc>
        <w:tc>
          <w:tcPr>
            <w:tcW w:w="1134" w:type="dxa"/>
            <w:vAlign w:val="center"/>
          </w:tcPr>
          <w:p w14:paraId="3E8F53C6" w14:textId="41421BB4" w:rsidR="003C0A2C" w:rsidRPr="00421225" w:rsidRDefault="005F5BBE" w:rsidP="003C0A2C">
            <w:pPr>
              <w:jc w:val="right"/>
              <w:rPr>
                <w:sz w:val="22"/>
                <w:szCs w:val="22"/>
              </w:rPr>
            </w:pPr>
            <w:r w:rsidRPr="00421225">
              <w:rPr>
                <w:sz w:val="22"/>
                <w:szCs w:val="22"/>
              </w:rPr>
              <w:t>543</w:t>
            </w:r>
          </w:p>
        </w:tc>
        <w:tc>
          <w:tcPr>
            <w:tcW w:w="425" w:type="dxa"/>
            <w:vAlign w:val="center"/>
          </w:tcPr>
          <w:p w14:paraId="1B8D983E" w14:textId="77777777" w:rsidR="003C0A2C" w:rsidRPr="00421225" w:rsidRDefault="003C0A2C" w:rsidP="003C0A2C">
            <w:pPr>
              <w:jc w:val="right"/>
              <w:rPr>
                <w:sz w:val="22"/>
                <w:szCs w:val="22"/>
              </w:rPr>
            </w:pPr>
          </w:p>
        </w:tc>
        <w:tc>
          <w:tcPr>
            <w:tcW w:w="993" w:type="dxa"/>
            <w:vAlign w:val="center"/>
          </w:tcPr>
          <w:p w14:paraId="221636AD" w14:textId="2D1B0CF5" w:rsidR="003C0A2C" w:rsidRPr="00421225" w:rsidRDefault="003C0A2C" w:rsidP="003C0A2C">
            <w:pPr>
              <w:jc w:val="right"/>
              <w:rPr>
                <w:sz w:val="22"/>
                <w:szCs w:val="22"/>
              </w:rPr>
            </w:pPr>
            <w:r w:rsidRPr="00421225">
              <w:rPr>
                <w:sz w:val="22"/>
                <w:szCs w:val="22"/>
              </w:rPr>
              <w:t>132</w:t>
            </w:r>
          </w:p>
        </w:tc>
      </w:tr>
      <w:tr w:rsidR="003C0A2C" w:rsidRPr="00421225" w14:paraId="52AE9C30" w14:textId="77777777" w:rsidTr="00B60B1F">
        <w:trPr>
          <w:trHeight w:val="300"/>
        </w:trPr>
        <w:tc>
          <w:tcPr>
            <w:tcW w:w="4585" w:type="dxa"/>
            <w:gridSpan w:val="3"/>
            <w:vAlign w:val="center"/>
          </w:tcPr>
          <w:p w14:paraId="299CABE4" w14:textId="77777777" w:rsidR="003C0A2C" w:rsidRPr="00421225" w:rsidRDefault="003C0A2C" w:rsidP="003C0A2C">
            <w:pPr>
              <w:rPr>
                <w:sz w:val="22"/>
                <w:szCs w:val="22"/>
              </w:rPr>
            </w:pPr>
            <w:r w:rsidRPr="00421225">
              <w:rPr>
                <w:sz w:val="22"/>
                <w:szCs w:val="22"/>
              </w:rPr>
              <w:t>Accruals</w:t>
            </w:r>
          </w:p>
        </w:tc>
        <w:tc>
          <w:tcPr>
            <w:tcW w:w="250" w:type="dxa"/>
            <w:noWrap/>
            <w:vAlign w:val="center"/>
          </w:tcPr>
          <w:p w14:paraId="7A7B1B6C" w14:textId="707A6D21" w:rsidR="003C0A2C" w:rsidRPr="00421225" w:rsidRDefault="003C0A2C" w:rsidP="003C0A2C">
            <w:pPr>
              <w:jc w:val="right"/>
              <w:rPr>
                <w:sz w:val="22"/>
                <w:szCs w:val="22"/>
              </w:rPr>
            </w:pPr>
          </w:p>
        </w:tc>
        <w:tc>
          <w:tcPr>
            <w:tcW w:w="459" w:type="dxa"/>
            <w:noWrap/>
            <w:vAlign w:val="center"/>
          </w:tcPr>
          <w:p w14:paraId="5FD7F704" w14:textId="77777777" w:rsidR="003C0A2C" w:rsidRPr="00421225" w:rsidRDefault="003C0A2C" w:rsidP="003C0A2C">
            <w:pPr>
              <w:jc w:val="right"/>
              <w:rPr>
                <w:sz w:val="22"/>
                <w:szCs w:val="22"/>
              </w:rPr>
            </w:pPr>
          </w:p>
        </w:tc>
        <w:tc>
          <w:tcPr>
            <w:tcW w:w="675" w:type="dxa"/>
            <w:noWrap/>
            <w:vAlign w:val="center"/>
          </w:tcPr>
          <w:p w14:paraId="7B2C4D29" w14:textId="420D9EE2" w:rsidR="003C0A2C" w:rsidRPr="00421225" w:rsidRDefault="003C0A2C" w:rsidP="003C0A2C">
            <w:pPr>
              <w:jc w:val="right"/>
              <w:rPr>
                <w:sz w:val="22"/>
                <w:szCs w:val="22"/>
              </w:rPr>
            </w:pPr>
          </w:p>
        </w:tc>
        <w:tc>
          <w:tcPr>
            <w:tcW w:w="425" w:type="dxa"/>
            <w:tcBorders>
              <w:left w:val="nil"/>
            </w:tcBorders>
            <w:vAlign w:val="center"/>
          </w:tcPr>
          <w:p w14:paraId="6D990FA2" w14:textId="77777777" w:rsidR="003C0A2C" w:rsidRPr="00421225" w:rsidRDefault="003C0A2C" w:rsidP="003C0A2C">
            <w:pPr>
              <w:jc w:val="right"/>
              <w:rPr>
                <w:sz w:val="22"/>
                <w:szCs w:val="22"/>
              </w:rPr>
            </w:pPr>
          </w:p>
        </w:tc>
        <w:tc>
          <w:tcPr>
            <w:tcW w:w="1134" w:type="dxa"/>
            <w:vAlign w:val="center"/>
          </w:tcPr>
          <w:p w14:paraId="23F9AFDE" w14:textId="4DCFAEB9" w:rsidR="003C0A2C" w:rsidRPr="00421225" w:rsidRDefault="005F5BBE" w:rsidP="003C0A2C">
            <w:pPr>
              <w:jc w:val="right"/>
              <w:rPr>
                <w:sz w:val="22"/>
                <w:szCs w:val="22"/>
              </w:rPr>
            </w:pPr>
            <w:r w:rsidRPr="00421225">
              <w:rPr>
                <w:sz w:val="22"/>
                <w:szCs w:val="22"/>
              </w:rPr>
              <w:t>1,789</w:t>
            </w:r>
          </w:p>
        </w:tc>
        <w:tc>
          <w:tcPr>
            <w:tcW w:w="425" w:type="dxa"/>
            <w:vAlign w:val="center"/>
          </w:tcPr>
          <w:p w14:paraId="3CDC8E6C" w14:textId="77777777" w:rsidR="003C0A2C" w:rsidRPr="00421225" w:rsidRDefault="003C0A2C" w:rsidP="003C0A2C">
            <w:pPr>
              <w:jc w:val="right"/>
              <w:rPr>
                <w:sz w:val="22"/>
                <w:szCs w:val="22"/>
              </w:rPr>
            </w:pPr>
          </w:p>
        </w:tc>
        <w:tc>
          <w:tcPr>
            <w:tcW w:w="993" w:type="dxa"/>
            <w:vAlign w:val="center"/>
          </w:tcPr>
          <w:p w14:paraId="7450969B" w14:textId="2C2B7D37" w:rsidR="003C0A2C" w:rsidRPr="00421225" w:rsidRDefault="003C0A2C" w:rsidP="003C0A2C">
            <w:pPr>
              <w:jc w:val="right"/>
              <w:rPr>
                <w:sz w:val="22"/>
                <w:szCs w:val="22"/>
              </w:rPr>
            </w:pPr>
            <w:r w:rsidRPr="00421225">
              <w:rPr>
                <w:sz w:val="22"/>
                <w:szCs w:val="22"/>
              </w:rPr>
              <w:t>1,407</w:t>
            </w:r>
          </w:p>
        </w:tc>
      </w:tr>
      <w:tr w:rsidR="003C0A2C" w:rsidRPr="00421225" w14:paraId="6BAE3A45" w14:textId="77777777" w:rsidTr="00B60B1F">
        <w:trPr>
          <w:trHeight w:val="300"/>
        </w:trPr>
        <w:tc>
          <w:tcPr>
            <w:tcW w:w="4585" w:type="dxa"/>
            <w:gridSpan w:val="3"/>
            <w:vAlign w:val="center"/>
          </w:tcPr>
          <w:p w14:paraId="0FAABC3A" w14:textId="5BAECC6C" w:rsidR="003C0A2C" w:rsidRPr="00421225" w:rsidRDefault="003C0A2C" w:rsidP="003C0A2C">
            <w:pPr>
              <w:rPr>
                <w:sz w:val="22"/>
                <w:szCs w:val="22"/>
              </w:rPr>
            </w:pPr>
            <w:r w:rsidRPr="00421225">
              <w:rPr>
                <w:sz w:val="22"/>
                <w:szCs w:val="22"/>
              </w:rPr>
              <w:t>Deferred income (note 1</w:t>
            </w:r>
            <w:r w:rsidR="00630552" w:rsidRPr="00421225">
              <w:rPr>
                <w:sz w:val="22"/>
                <w:szCs w:val="22"/>
              </w:rPr>
              <w:t>9</w:t>
            </w:r>
            <w:r w:rsidRPr="00421225">
              <w:rPr>
                <w:sz w:val="22"/>
                <w:szCs w:val="22"/>
              </w:rPr>
              <w:t>)</w:t>
            </w:r>
          </w:p>
        </w:tc>
        <w:tc>
          <w:tcPr>
            <w:tcW w:w="250" w:type="dxa"/>
            <w:noWrap/>
            <w:vAlign w:val="center"/>
          </w:tcPr>
          <w:p w14:paraId="2403A7EE" w14:textId="23B96E6C" w:rsidR="003C0A2C" w:rsidRPr="00421225" w:rsidRDefault="003C0A2C" w:rsidP="003C0A2C">
            <w:pPr>
              <w:jc w:val="right"/>
              <w:rPr>
                <w:sz w:val="22"/>
                <w:szCs w:val="22"/>
              </w:rPr>
            </w:pPr>
          </w:p>
        </w:tc>
        <w:tc>
          <w:tcPr>
            <w:tcW w:w="459" w:type="dxa"/>
            <w:noWrap/>
            <w:vAlign w:val="center"/>
          </w:tcPr>
          <w:p w14:paraId="3B4E2B68" w14:textId="77777777" w:rsidR="003C0A2C" w:rsidRPr="00421225" w:rsidRDefault="003C0A2C" w:rsidP="003C0A2C">
            <w:pPr>
              <w:jc w:val="right"/>
              <w:rPr>
                <w:sz w:val="22"/>
                <w:szCs w:val="22"/>
              </w:rPr>
            </w:pPr>
          </w:p>
        </w:tc>
        <w:tc>
          <w:tcPr>
            <w:tcW w:w="675" w:type="dxa"/>
            <w:noWrap/>
            <w:vAlign w:val="center"/>
          </w:tcPr>
          <w:p w14:paraId="40E3F55F" w14:textId="1F950B4A" w:rsidR="003C0A2C" w:rsidRPr="00421225" w:rsidRDefault="003C0A2C" w:rsidP="003C0A2C">
            <w:pPr>
              <w:jc w:val="right"/>
              <w:rPr>
                <w:sz w:val="22"/>
                <w:szCs w:val="22"/>
              </w:rPr>
            </w:pPr>
          </w:p>
        </w:tc>
        <w:tc>
          <w:tcPr>
            <w:tcW w:w="425" w:type="dxa"/>
            <w:tcBorders>
              <w:left w:val="nil"/>
            </w:tcBorders>
            <w:vAlign w:val="center"/>
          </w:tcPr>
          <w:p w14:paraId="04490705" w14:textId="77777777" w:rsidR="003C0A2C" w:rsidRPr="00421225" w:rsidRDefault="003C0A2C" w:rsidP="003C0A2C">
            <w:pPr>
              <w:jc w:val="right"/>
              <w:rPr>
                <w:sz w:val="22"/>
                <w:szCs w:val="22"/>
              </w:rPr>
            </w:pPr>
          </w:p>
        </w:tc>
        <w:tc>
          <w:tcPr>
            <w:tcW w:w="1134" w:type="dxa"/>
            <w:vAlign w:val="center"/>
          </w:tcPr>
          <w:p w14:paraId="009F0590" w14:textId="714DA018" w:rsidR="003C0A2C" w:rsidRPr="00421225" w:rsidRDefault="005F5BBE" w:rsidP="003C0A2C">
            <w:pPr>
              <w:jc w:val="right"/>
              <w:rPr>
                <w:sz w:val="22"/>
                <w:szCs w:val="22"/>
              </w:rPr>
            </w:pPr>
            <w:r w:rsidRPr="00421225">
              <w:rPr>
                <w:sz w:val="22"/>
                <w:szCs w:val="22"/>
              </w:rPr>
              <w:t>9</w:t>
            </w:r>
            <w:r w:rsidR="00075291" w:rsidRPr="00421225">
              <w:rPr>
                <w:sz w:val="22"/>
                <w:szCs w:val="22"/>
              </w:rPr>
              <w:t>,662</w:t>
            </w:r>
          </w:p>
        </w:tc>
        <w:tc>
          <w:tcPr>
            <w:tcW w:w="425" w:type="dxa"/>
            <w:vAlign w:val="center"/>
          </w:tcPr>
          <w:p w14:paraId="6FA5285F" w14:textId="77777777" w:rsidR="003C0A2C" w:rsidRPr="00421225" w:rsidRDefault="003C0A2C" w:rsidP="003C0A2C">
            <w:pPr>
              <w:jc w:val="right"/>
              <w:rPr>
                <w:sz w:val="22"/>
                <w:szCs w:val="22"/>
              </w:rPr>
            </w:pPr>
          </w:p>
        </w:tc>
        <w:tc>
          <w:tcPr>
            <w:tcW w:w="993" w:type="dxa"/>
            <w:vAlign w:val="center"/>
          </w:tcPr>
          <w:p w14:paraId="2E0AB428" w14:textId="1AE5580F" w:rsidR="003C0A2C" w:rsidRPr="00421225" w:rsidRDefault="003C0A2C" w:rsidP="003C0A2C">
            <w:pPr>
              <w:jc w:val="right"/>
              <w:rPr>
                <w:sz w:val="22"/>
                <w:szCs w:val="22"/>
              </w:rPr>
            </w:pPr>
            <w:r w:rsidRPr="00421225">
              <w:rPr>
                <w:sz w:val="22"/>
                <w:szCs w:val="22"/>
              </w:rPr>
              <w:t>6,156</w:t>
            </w:r>
          </w:p>
        </w:tc>
      </w:tr>
      <w:tr w:rsidR="003C0A2C" w:rsidRPr="00421225" w14:paraId="66743398" w14:textId="77777777" w:rsidTr="00B60B1F">
        <w:trPr>
          <w:trHeight w:val="300"/>
        </w:trPr>
        <w:tc>
          <w:tcPr>
            <w:tcW w:w="4585" w:type="dxa"/>
            <w:gridSpan w:val="3"/>
            <w:vAlign w:val="center"/>
          </w:tcPr>
          <w:p w14:paraId="15FE5DCF" w14:textId="77777777" w:rsidR="003C0A2C" w:rsidRPr="00421225" w:rsidRDefault="003C0A2C" w:rsidP="003C0A2C">
            <w:pPr>
              <w:rPr>
                <w:sz w:val="22"/>
                <w:szCs w:val="22"/>
              </w:rPr>
            </w:pPr>
            <w:r w:rsidRPr="00421225">
              <w:rPr>
                <w:sz w:val="22"/>
                <w:szCs w:val="22"/>
              </w:rPr>
              <w:t>Rent and service charges received in advance</w:t>
            </w:r>
          </w:p>
        </w:tc>
        <w:tc>
          <w:tcPr>
            <w:tcW w:w="250" w:type="dxa"/>
            <w:noWrap/>
            <w:vAlign w:val="center"/>
          </w:tcPr>
          <w:p w14:paraId="5A6181AC" w14:textId="1BCDDA36" w:rsidR="003C0A2C" w:rsidRPr="00421225" w:rsidRDefault="003C0A2C" w:rsidP="003C0A2C">
            <w:pPr>
              <w:jc w:val="right"/>
              <w:rPr>
                <w:sz w:val="22"/>
                <w:szCs w:val="22"/>
              </w:rPr>
            </w:pPr>
          </w:p>
        </w:tc>
        <w:tc>
          <w:tcPr>
            <w:tcW w:w="459" w:type="dxa"/>
            <w:noWrap/>
            <w:vAlign w:val="center"/>
          </w:tcPr>
          <w:p w14:paraId="69B89B84" w14:textId="77777777" w:rsidR="003C0A2C" w:rsidRPr="00421225" w:rsidRDefault="003C0A2C" w:rsidP="003C0A2C">
            <w:pPr>
              <w:jc w:val="right"/>
              <w:rPr>
                <w:sz w:val="22"/>
                <w:szCs w:val="22"/>
              </w:rPr>
            </w:pPr>
          </w:p>
        </w:tc>
        <w:tc>
          <w:tcPr>
            <w:tcW w:w="675" w:type="dxa"/>
            <w:noWrap/>
            <w:vAlign w:val="center"/>
          </w:tcPr>
          <w:p w14:paraId="6A3316B4" w14:textId="33DECF6E" w:rsidR="003C0A2C" w:rsidRPr="00421225" w:rsidRDefault="003C0A2C" w:rsidP="003C0A2C">
            <w:pPr>
              <w:jc w:val="right"/>
              <w:rPr>
                <w:sz w:val="22"/>
                <w:szCs w:val="22"/>
              </w:rPr>
            </w:pPr>
          </w:p>
        </w:tc>
        <w:tc>
          <w:tcPr>
            <w:tcW w:w="425" w:type="dxa"/>
            <w:tcBorders>
              <w:left w:val="nil"/>
            </w:tcBorders>
            <w:vAlign w:val="center"/>
          </w:tcPr>
          <w:p w14:paraId="44FAEBFB" w14:textId="77777777" w:rsidR="003C0A2C" w:rsidRPr="00421225" w:rsidRDefault="003C0A2C" w:rsidP="003C0A2C">
            <w:pPr>
              <w:jc w:val="right"/>
              <w:rPr>
                <w:sz w:val="22"/>
                <w:szCs w:val="22"/>
              </w:rPr>
            </w:pPr>
          </w:p>
        </w:tc>
        <w:tc>
          <w:tcPr>
            <w:tcW w:w="1134" w:type="dxa"/>
            <w:vAlign w:val="center"/>
          </w:tcPr>
          <w:p w14:paraId="693BC7EF" w14:textId="77B44C77" w:rsidR="003C0A2C" w:rsidRPr="00421225" w:rsidRDefault="003132CA" w:rsidP="003C0A2C">
            <w:pPr>
              <w:jc w:val="right"/>
              <w:rPr>
                <w:sz w:val="22"/>
                <w:szCs w:val="22"/>
              </w:rPr>
            </w:pPr>
            <w:r w:rsidRPr="00421225">
              <w:rPr>
                <w:sz w:val="22"/>
                <w:szCs w:val="22"/>
              </w:rPr>
              <w:t>1,610</w:t>
            </w:r>
          </w:p>
        </w:tc>
        <w:tc>
          <w:tcPr>
            <w:tcW w:w="425" w:type="dxa"/>
            <w:vAlign w:val="center"/>
          </w:tcPr>
          <w:p w14:paraId="35720E2A" w14:textId="77777777" w:rsidR="003C0A2C" w:rsidRPr="00421225" w:rsidRDefault="003C0A2C" w:rsidP="003C0A2C">
            <w:pPr>
              <w:jc w:val="right"/>
              <w:rPr>
                <w:sz w:val="22"/>
                <w:szCs w:val="22"/>
              </w:rPr>
            </w:pPr>
          </w:p>
        </w:tc>
        <w:tc>
          <w:tcPr>
            <w:tcW w:w="993" w:type="dxa"/>
            <w:vAlign w:val="center"/>
          </w:tcPr>
          <w:p w14:paraId="73964223" w14:textId="428855C2" w:rsidR="003C0A2C" w:rsidRPr="00421225" w:rsidRDefault="003C0A2C" w:rsidP="003C0A2C">
            <w:pPr>
              <w:jc w:val="right"/>
              <w:rPr>
                <w:sz w:val="22"/>
                <w:szCs w:val="22"/>
              </w:rPr>
            </w:pPr>
            <w:r w:rsidRPr="00421225">
              <w:rPr>
                <w:sz w:val="22"/>
                <w:szCs w:val="22"/>
              </w:rPr>
              <w:t>1,441</w:t>
            </w:r>
          </w:p>
        </w:tc>
      </w:tr>
      <w:tr w:rsidR="003C0A2C" w:rsidRPr="00421225" w14:paraId="3A0CF1AB" w14:textId="77777777" w:rsidTr="00B60B1F">
        <w:trPr>
          <w:trHeight w:val="300"/>
        </w:trPr>
        <w:tc>
          <w:tcPr>
            <w:tcW w:w="4585" w:type="dxa"/>
            <w:gridSpan w:val="3"/>
            <w:vAlign w:val="center"/>
          </w:tcPr>
          <w:p w14:paraId="12EC4A3A" w14:textId="77777777" w:rsidR="003C0A2C" w:rsidRPr="00421225" w:rsidRDefault="003C0A2C" w:rsidP="003C0A2C">
            <w:pPr>
              <w:rPr>
                <w:sz w:val="22"/>
                <w:szCs w:val="22"/>
              </w:rPr>
            </w:pPr>
            <w:r w:rsidRPr="00421225">
              <w:rPr>
                <w:sz w:val="22"/>
                <w:szCs w:val="22"/>
              </w:rPr>
              <w:t>Tax and social security</w:t>
            </w:r>
          </w:p>
        </w:tc>
        <w:tc>
          <w:tcPr>
            <w:tcW w:w="250" w:type="dxa"/>
            <w:noWrap/>
            <w:vAlign w:val="center"/>
          </w:tcPr>
          <w:p w14:paraId="0DE85E27" w14:textId="43390D34" w:rsidR="003C0A2C" w:rsidRPr="00421225" w:rsidRDefault="003C0A2C" w:rsidP="003C0A2C">
            <w:pPr>
              <w:jc w:val="right"/>
              <w:rPr>
                <w:sz w:val="22"/>
                <w:szCs w:val="22"/>
              </w:rPr>
            </w:pPr>
          </w:p>
        </w:tc>
        <w:tc>
          <w:tcPr>
            <w:tcW w:w="459" w:type="dxa"/>
            <w:noWrap/>
            <w:vAlign w:val="center"/>
          </w:tcPr>
          <w:p w14:paraId="2670B1CC" w14:textId="77777777" w:rsidR="003C0A2C" w:rsidRPr="00421225" w:rsidRDefault="003C0A2C" w:rsidP="003C0A2C">
            <w:pPr>
              <w:jc w:val="right"/>
              <w:rPr>
                <w:sz w:val="22"/>
                <w:szCs w:val="22"/>
              </w:rPr>
            </w:pPr>
          </w:p>
        </w:tc>
        <w:tc>
          <w:tcPr>
            <w:tcW w:w="675" w:type="dxa"/>
            <w:noWrap/>
            <w:vAlign w:val="center"/>
          </w:tcPr>
          <w:p w14:paraId="4C61985B" w14:textId="05C8759F" w:rsidR="003C0A2C" w:rsidRPr="00421225" w:rsidRDefault="003C0A2C" w:rsidP="003C0A2C">
            <w:pPr>
              <w:jc w:val="right"/>
              <w:rPr>
                <w:sz w:val="22"/>
                <w:szCs w:val="22"/>
              </w:rPr>
            </w:pPr>
          </w:p>
        </w:tc>
        <w:tc>
          <w:tcPr>
            <w:tcW w:w="425" w:type="dxa"/>
            <w:tcBorders>
              <w:left w:val="nil"/>
            </w:tcBorders>
            <w:vAlign w:val="center"/>
          </w:tcPr>
          <w:p w14:paraId="571EAC34" w14:textId="77777777" w:rsidR="003C0A2C" w:rsidRPr="00421225" w:rsidRDefault="003C0A2C" w:rsidP="003C0A2C">
            <w:pPr>
              <w:jc w:val="right"/>
              <w:rPr>
                <w:sz w:val="22"/>
                <w:szCs w:val="22"/>
              </w:rPr>
            </w:pPr>
          </w:p>
        </w:tc>
        <w:tc>
          <w:tcPr>
            <w:tcW w:w="1134" w:type="dxa"/>
            <w:vAlign w:val="center"/>
          </w:tcPr>
          <w:p w14:paraId="4EC13C3A" w14:textId="72AF4477" w:rsidR="003C0A2C" w:rsidRPr="00421225" w:rsidRDefault="003132CA" w:rsidP="003C0A2C">
            <w:pPr>
              <w:jc w:val="right"/>
              <w:rPr>
                <w:sz w:val="22"/>
                <w:szCs w:val="22"/>
              </w:rPr>
            </w:pPr>
            <w:r w:rsidRPr="00421225">
              <w:rPr>
                <w:sz w:val="22"/>
                <w:szCs w:val="22"/>
              </w:rPr>
              <w:t>105</w:t>
            </w:r>
          </w:p>
        </w:tc>
        <w:tc>
          <w:tcPr>
            <w:tcW w:w="425" w:type="dxa"/>
            <w:vAlign w:val="center"/>
          </w:tcPr>
          <w:p w14:paraId="66306824" w14:textId="77777777" w:rsidR="003C0A2C" w:rsidRPr="00421225" w:rsidRDefault="003C0A2C" w:rsidP="003C0A2C">
            <w:pPr>
              <w:jc w:val="right"/>
              <w:rPr>
                <w:sz w:val="22"/>
                <w:szCs w:val="22"/>
              </w:rPr>
            </w:pPr>
          </w:p>
        </w:tc>
        <w:tc>
          <w:tcPr>
            <w:tcW w:w="993" w:type="dxa"/>
            <w:vAlign w:val="center"/>
          </w:tcPr>
          <w:p w14:paraId="6A181C92" w14:textId="7FA63F6C" w:rsidR="003C0A2C" w:rsidRPr="00421225" w:rsidRDefault="003C0A2C" w:rsidP="003C0A2C">
            <w:pPr>
              <w:jc w:val="right"/>
              <w:rPr>
                <w:sz w:val="22"/>
                <w:szCs w:val="22"/>
              </w:rPr>
            </w:pPr>
            <w:r w:rsidRPr="00421225">
              <w:rPr>
                <w:sz w:val="22"/>
                <w:szCs w:val="22"/>
              </w:rPr>
              <w:t>71</w:t>
            </w:r>
          </w:p>
        </w:tc>
      </w:tr>
      <w:tr w:rsidR="003C0A2C" w:rsidRPr="00421225" w14:paraId="088EAD00" w14:textId="77777777" w:rsidTr="00B60B1F">
        <w:trPr>
          <w:trHeight w:val="300"/>
        </w:trPr>
        <w:tc>
          <w:tcPr>
            <w:tcW w:w="4585" w:type="dxa"/>
            <w:gridSpan w:val="3"/>
            <w:vAlign w:val="center"/>
          </w:tcPr>
          <w:p w14:paraId="1DA004CA" w14:textId="77777777" w:rsidR="003C0A2C" w:rsidRPr="00421225" w:rsidRDefault="003C0A2C" w:rsidP="003C0A2C">
            <w:pPr>
              <w:rPr>
                <w:sz w:val="22"/>
                <w:szCs w:val="22"/>
              </w:rPr>
            </w:pPr>
            <w:r w:rsidRPr="00421225">
              <w:rPr>
                <w:sz w:val="22"/>
                <w:szCs w:val="22"/>
              </w:rPr>
              <w:t>Other creditors</w:t>
            </w:r>
          </w:p>
        </w:tc>
        <w:tc>
          <w:tcPr>
            <w:tcW w:w="250" w:type="dxa"/>
            <w:noWrap/>
            <w:vAlign w:val="center"/>
          </w:tcPr>
          <w:p w14:paraId="1EE480CB" w14:textId="7EBC5795" w:rsidR="003C0A2C" w:rsidRPr="00421225" w:rsidRDefault="003C0A2C" w:rsidP="003C0A2C">
            <w:pPr>
              <w:jc w:val="right"/>
              <w:rPr>
                <w:sz w:val="22"/>
                <w:szCs w:val="22"/>
              </w:rPr>
            </w:pPr>
          </w:p>
        </w:tc>
        <w:tc>
          <w:tcPr>
            <w:tcW w:w="459" w:type="dxa"/>
            <w:noWrap/>
            <w:vAlign w:val="center"/>
          </w:tcPr>
          <w:p w14:paraId="3F2DA332" w14:textId="77777777" w:rsidR="003C0A2C" w:rsidRPr="00421225" w:rsidRDefault="003C0A2C" w:rsidP="003C0A2C">
            <w:pPr>
              <w:jc w:val="right"/>
              <w:rPr>
                <w:sz w:val="22"/>
                <w:szCs w:val="22"/>
              </w:rPr>
            </w:pPr>
          </w:p>
        </w:tc>
        <w:tc>
          <w:tcPr>
            <w:tcW w:w="675" w:type="dxa"/>
            <w:noWrap/>
            <w:vAlign w:val="center"/>
          </w:tcPr>
          <w:p w14:paraId="54DA7886" w14:textId="76551340" w:rsidR="003C0A2C" w:rsidRPr="00421225" w:rsidRDefault="003C0A2C" w:rsidP="003C0A2C">
            <w:pPr>
              <w:jc w:val="right"/>
              <w:rPr>
                <w:sz w:val="22"/>
                <w:szCs w:val="22"/>
              </w:rPr>
            </w:pPr>
          </w:p>
        </w:tc>
        <w:tc>
          <w:tcPr>
            <w:tcW w:w="425" w:type="dxa"/>
            <w:tcBorders>
              <w:left w:val="nil"/>
            </w:tcBorders>
            <w:vAlign w:val="center"/>
          </w:tcPr>
          <w:p w14:paraId="5C4E91D5" w14:textId="77777777" w:rsidR="003C0A2C" w:rsidRPr="00421225" w:rsidRDefault="003C0A2C" w:rsidP="003C0A2C">
            <w:pPr>
              <w:jc w:val="right"/>
              <w:rPr>
                <w:sz w:val="22"/>
                <w:szCs w:val="22"/>
              </w:rPr>
            </w:pPr>
          </w:p>
        </w:tc>
        <w:tc>
          <w:tcPr>
            <w:tcW w:w="1134" w:type="dxa"/>
            <w:vAlign w:val="center"/>
          </w:tcPr>
          <w:p w14:paraId="4D3D7A76" w14:textId="72A1091B" w:rsidR="003C0A2C" w:rsidRPr="00421225" w:rsidRDefault="003132CA" w:rsidP="003C0A2C">
            <w:pPr>
              <w:jc w:val="right"/>
              <w:rPr>
                <w:sz w:val="22"/>
                <w:szCs w:val="22"/>
              </w:rPr>
            </w:pPr>
            <w:r w:rsidRPr="00421225">
              <w:rPr>
                <w:sz w:val="22"/>
                <w:szCs w:val="22"/>
              </w:rPr>
              <w:t>572</w:t>
            </w:r>
          </w:p>
        </w:tc>
        <w:tc>
          <w:tcPr>
            <w:tcW w:w="425" w:type="dxa"/>
            <w:vAlign w:val="center"/>
          </w:tcPr>
          <w:p w14:paraId="4A8FD1CA" w14:textId="77777777" w:rsidR="003C0A2C" w:rsidRPr="00421225" w:rsidRDefault="003C0A2C" w:rsidP="003C0A2C">
            <w:pPr>
              <w:jc w:val="right"/>
              <w:rPr>
                <w:sz w:val="22"/>
                <w:szCs w:val="22"/>
              </w:rPr>
            </w:pPr>
          </w:p>
        </w:tc>
        <w:tc>
          <w:tcPr>
            <w:tcW w:w="993" w:type="dxa"/>
            <w:vAlign w:val="center"/>
          </w:tcPr>
          <w:p w14:paraId="0A7012D2" w14:textId="42EFA204" w:rsidR="003C0A2C" w:rsidRPr="00421225" w:rsidRDefault="003C0A2C" w:rsidP="003C0A2C">
            <w:pPr>
              <w:jc w:val="right"/>
              <w:rPr>
                <w:sz w:val="22"/>
                <w:szCs w:val="22"/>
              </w:rPr>
            </w:pPr>
            <w:r w:rsidRPr="00421225">
              <w:rPr>
                <w:sz w:val="22"/>
                <w:szCs w:val="22"/>
              </w:rPr>
              <w:t>560</w:t>
            </w:r>
          </w:p>
        </w:tc>
      </w:tr>
      <w:tr w:rsidR="003C0A2C" w:rsidRPr="00421225" w14:paraId="4D046C3C" w14:textId="77777777" w:rsidTr="00B60B1F">
        <w:trPr>
          <w:trHeight w:val="300"/>
        </w:trPr>
        <w:tc>
          <w:tcPr>
            <w:tcW w:w="4585" w:type="dxa"/>
            <w:gridSpan w:val="3"/>
            <w:vAlign w:val="center"/>
          </w:tcPr>
          <w:p w14:paraId="648FA101" w14:textId="77777777" w:rsidR="003C0A2C" w:rsidRPr="00421225" w:rsidRDefault="003C0A2C" w:rsidP="003C0A2C">
            <w:pPr>
              <w:rPr>
                <w:sz w:val="22"/>
                <w:szCs w:val="22"/>
              </w:rPr>
            </w:pPr>
            <w:r w:rsidRPr="00421225">
              <w:rPr>
                <w:sz w:val="22"/>
                <w:szCs w:val="22"/>
              </w:rPr>
              <w:t xml:space="preserve">Due to other group companies </w:t>
            </w:r>
          </w:p>
        </w:tc>
        <w:tc>
          <w:tcPr>
            <w:tcW w:w="250" w:type="dxa"/>
            <w:noWrap/>
            <w:vAlign w:val="center"/>
          </w:tcPr>
          <w:p w14:paraId="7520928E" w14:textId="1A78EB36" w:rsidR="003C0A2C" w:rsidRPr="00421225" w:rsidRDefault="003C0A2C" w:rsidP="003C0A2C">
            <w:pPr>
              <w:jc w:val="right"/>
              <w:rPr>
                <w:sz w:val="22"/>
                <w:szCs w:val="22"/>
              </w:rPr>
            </w:pPr>
          </w:p>
        </w:tc>
        <w:tc>
          <w:tcPr>
            <w:tcW w:w="459" w:type="dxa"/>
            <w:noWrap/>
            <w:vAlign w:val="center"/>
          </w:tcPr>
          <w:p w14:paraId="7DA340B3" w14:textId="77777777" w:rsidR="003C0A2C" w:rsidRPr="00421225" w:rsidRDefault="003C0A2C" w:rsidP="003C0A2C">
            <w:pPr>
              <w:jc w:val="right"/>
              <w:rPr>
                <w:sz w:val="22"/>
                <w:szCs w:val="22"/>
              </w:rPr>
            </w:pPr>
          </w:p>
        </w:tc>
        <w:tc>
          <w:tcPr>
            <w:tcW w:w="675" w:type="dxa"/>
            <w:noWrap/>
            <w:vAlign w:val="center"/>
          </w:tcPr>
          <w:p w14:paraId="7AF6219D" w14:textId="38D06AD2" w:rsidR="003C0A2C" w:rsidRPr="00421225" w:rsidRDefault="003C0A2C" w:rsidP="003C0A2C">
            <w:pPr>
              <w:jc w:val="right"/>
              <w:rPr>
                <w:sz w:val="22"/>
                <w:szCs w:val="22"/>
              </w:rPr>
            </w:pPr>
          </w:p>
        </w:tc>
        <w:tc>
          <w:tcPr>
            <w:tcW w:w="425" w:type="dxa"/>
            <w:tcBorders>
              <w:left w:val="nil"/>
            </w:tcBorders>
            <w:vAlign w:val="center"/>
          </w:tcPr>
          <w:p w14:paraId="4F747759" w14:textId="77777777" w:rsidR="003C0A2C" w:rsidRPr="00421225" w:rsidRDefault="003C0A2C" w:rsidP="003C0A2C">
            <w:pPr>
              <w:jc w:val="right"/>
              <w:rPr>
                <w:sz w:val="22"/>
                <w:szCs w:val="22"/>
              </w:rPr>
            </w:pPr>
          </w:p>
        </w:tc>
        <w:tc>
          <w:tcPr>
            <w:tcW w:w="1134" w:type="dxa"/>
            <w:tcBorders>
              <w:bottom w:val="single" w:sz="4" w:space="0" w:color="auto"/>
            </w:tcBorders>
            <w:vAlign w:val="center"/>
          </w:tcPr>
          <w:p w14:paraId="42138027" w14:textId="1AD2F63E" w:rsidR="003C0A2C" w:rsidRPr="00421225" w:rsidRDefault="003132CA" w:rsidP="003C0A2C">
            <w:pPr>
              <w:jc w:val="right"/>
              <w:rPr>
                <w:sz w:val="22"/>
                <w:szCs w:val="22"/>
              </w:rPr>
            </w:pPr>
            <w:r w:rsidRPr="00421225">
              <w:rPr>
                <w:sz w:val="22"/>
                <w:szCs w:val="22"/>
              </w:rPr>
              <w:t>5,643</w:t>
            </w:r>
          </w:p>
        </w:tc>
        <w:tc>
          <w:tcPr>
            <w:tcW w:w="425" w:type="dxa"/>
            <w:vAlign w:val="center"/>
          </w:tcPr>
          <w:p w14:paraId="01282473" w14:textId="77777777" w:rsidR="003C0A2C" w:rsidRPr="00421225" w:rsidRDefault="003C0A2C" w:rsidP="003C0A2C">
            <w:pPr>
              <w:jc w:val="right"/>
              <w:rPr>
                <w:sz w:val="22"/>
                <w:szCs w:val="22"/>
              </w:rPr>
            </w:pPr>
          </w:p>
        </w:tc>
        <w:tc>
          <w:tcPr>
            <w:tcW w:w="993" w:type="dxa"/>
            <w:tcBorders>
              <w:bottom w:val="single" w:sz="4" w:space="0" w:color="auto"/>
            </w:tcBorders>
            <w:vAlign w:val="center"/>
          </w:tcPr>
          <w:p w14:paraId="7C0AFFCE" w14:textId="430F7BF7" w:rsidR="003C0A2C" w:rsidRPr="00421225" w:rsidRDefault="003C0A2C" w:rsidP="003C0A2C">
            <w:pPr>
              <w:jc w:val="right"/>
              <w:rPr>
                <w:sz w:val="22"/>
                <w:szCs w:val="22"/>
              </w:rPr>
            </w:pPr>
            <w:r w:rsidRPr="00421225">
              <w:rPr>
                <w:sz w:val="22"/>
                <w:szCs w:val="22"/>
              </w:rPr>
              <w:t>5,276</w:t>
            </w:r>
          </w:p>
        </w:tc>
      </w:tr>
      <w:tr w:rsidR="003C0A2C" w:rsidRPr="00421225" w14:paraId="71E22D86" w14:textId="77777777" w:rsidTr="00B60B1F">
        <w:trPr>
          <w:trHeight w:val="315"/>
        </w:trPr>
        <w:tc>
          <w:tcPr>
            <w:tcW w:w="3417" w:type="dxa"/>
          </w:tcPr>
          <w:p w14:paraId="3DB91C7A" w14:textId="77777777" w:rsidR="003C0A2C" w:rsidRPr="00421225" w:rsidRDefault="003C0A2C" w:rsidP="003C0A2C">
            <w:pPr>
              <w:rPr>
                <w:sz w:val="22"/>
                <w:szCs w:val="22"/>
              </w:rPr>
            </w:pPr>
          </w:p>
        </w:tc>
        <w:tc>
          <w:tcPr>
            <w:tcW w:w="993" w:type="dxa"/>
            <w:noWrap/>
            <w:vAlign w:val="center"/>
          </w:tcPr>
          <w:p w14:paraId="018656A1" w14:textId="2BE448AA" w:rsidR="003C0A2C" w:rsidRPr="00421225" w:rsidRDefault="003C0A2C" w:rsidP="003C0A2C">
            <w:pPr>
              <w:jc w:val="right"/>
              <w:rPr>
                <w:sz w:val="22"/>
                <w:szCs w:val="22"/>
              </w:rPr>
            </w:pPr>
          </w:p>
        </w:tc>
        <w:tc>
          <w:tcPr>
            <w:tcW w:w="425" w:type="dxa"/>
            <w:gridSpan w:val="2"/>
            <w:noWrap/>
            <w:vAlign w:val="center"/>
          </w:tcPr>
          <w:p w14:paraId="19B61DF5" w14:textId="77777777" w:rsidR="003C0A2C" w:rsidRPr="00421225" w:rsidRDefault="003C0A2C" w:rsidP="003C0A2C">
            <w:pPr>
              <w:jc w:val="right"/>
              <w:rPr>
                <w:sz w:val="22"/>
                <w:szCs w:val="22"/>
              </w:rPr>
            </w:pPr>
          </w:p>
        </w:tc>
        <w:tc>
          <w:tcPr>
            <w:tcW w:w="1134" w:type="dxa"/>
            <w:gridSpan w:val="2"/>
            <w:noWrap/>
            <w:vAlign w:val="center"/>
          </w:tcPr>
          <w:p w14:paraId="7AA7EDB5" w14:textId="2E9EDBC6" w:rsidR="003C0A2C" w:rsidRPr="00421225" w:rsidRDefault="003C0A2C" w:rsidP="003C0A2C">
            <w:pPr>
              <w:jc w:val="right"/>
              <w:rPr>
                <w:sz w:val="22"/>
                <w:szCs w:val="22"/>
              </w:rPr>
            </w:pPr>
          </w:p>
        </w:tc>
        <w:tc>
          <w:tcPr>
            <w:tcW w:w="425" w:type="dxa"/>
            <w:vAlign w:val="center"/>
          </w:tcPr>
          <w:p w14:paraId="17573CD1" w14:textId="77777777" w:rsidR="003C0A2C" w:rsidRPr="00421225" w:rsidRDefault="003C0A2C" w:rsidP="003C0A2C">
            <w:pPr>
              <w:jc w:val="right"/>
              <w:rPr>
                <w:sz w:val="22"/>
                <w:szCs w:val="22"/>
              </w:rPr>
            </w:pPr>
          </w:p>
        </w:tc>
        <w:tc>
          <w:tcPr>
            <w:tcW w:w="1134" w:type="dxa"/>
            <w:tcBorders>
              <w:top w:val="single" w:sz="4" w:space="0" w:color="auto"/>
              <w:bottom w:val="single" w:sz="4" w:space="0" w:color="auto"/>
            </w:tcBorders>
            <w:vAlign w:val="center"/>
          </w:tcPr>
          <w:p w14:paraId="08C4EA22" w14:textId="28087B64" w:rsidR="003C0A2C" w:rsidRPr="00421225" w:rsidRDefault="003132CA" w:rsidP="003C0A2C">
            <w:pPr>
              <w:jc w:val="right"/>
              <w:rPr>
                <w:sz w:val="22"/>
                <w:szCs w:val="22"/>
              </w:rPr>
            </w:pPr>
            <w:r w:rsidRPr="00421225">
              <w:rPr>
                <w:sz w:val="22"/>
                <w:szCs w:val="22"/>
              </w:rPr>
              <w:t>19,</w:t>
            </w:r>
            <w:r w:rsidR="00075291" w:rsidRPr="00421225">
              <w:rPr>
                <w:sz w:val="22"/>
                <w:szCs w:val="22"/>
              </w:rPr>
              <w:t>924</w:t>
            </w:r>
          </w:p>
        </w:tc>
        <w:tc>
          <w:tcPr>
            <w:tcW w:w="425" w:type="dxa"/>
            <w:vAlign w:val="center"/>
          </w:tcPr>
          <w:p w14:paraId="0556C36B" w14:textId="77777777" w:rsidR="003C0A2C" w:rsidRPr="00421225" w:rsidRDefault="003C0A2C" w:rsidP="003C0A2C">
            <w:pPr>
              <w:jc w:val="right"/>
              <w:rPr>
                <w:sz w:val="22"/>
                <w:szCs w:val="22"/>
              </w:rPr>
            </w:pPr>
          </w:p>
        </w:tc>
        <w:tc>
          <w:tcPr>
            <w:tcW w:w="993" w:type="dxa"/>
            <w:tcBorders>
              <w:top w:val="single" w:sz="4" w:space="0" w:color="auto"/>
              <w:bottom w:val="single" w:sz="4" w:space="0" w:color="auto"/>
            </w:tcBorders>
            <w:vAlign w:val="center"/>
          </w:tcPr>
          <w:p w14:paraId="6C9381A9" w14:textId="3AF3A682" w:rsidR="003C0A2C" w:rsidRPr="00421225" w:rsidRDefault="003C0A2C" w:rsidP="003C0A2C">
            <w:pPr>
              <w:jc w:val="right"/>
              <w:rPr>
                <w:sz w:val="22"/>
                <w:szCs w:val="22"/>
              </w:rPr>
            </w:pPr>
            <w:r w:rsidRPr="00421225">
              <w:rPr>
                <w:sz w:val="22"/>
                <w:szCs w:val="22"/>
              </w:rPr>
              <w:t>15,043</w:t>
            </w:r>
          </w:p>
        </w:tc>
      </w:tr>
    </w:tbl>
    <w:p w14:paraId="0CF954B6" w14:textId="77777777" w:rsidR="00851F89" w:rsidRPr="00421225" w:rsidRDefault="00851F89" w:rsidP="00AA1DE6">
      <w:pPr>
        <w:rPr>
          <w:sz w:val="22"/>
          <w:szCs w:val="22"/>
        </w:rPr>
      </w:pPr>
    </w:p>
    <w:p w14:paraId="5433744D" w14:textId="77777777" w:rsidR="0058646E" w:rsidRPr="00421225" w:rsidRDefault="00AA1DE6" w:rsidP="0058646E">
      <w:pPr>
        <w:rPr>
          <w:sz w:val="22"/>
          <w:szCs w:val="22"/>
        </w:rPr>
      </w:pPr>
      <w:r w:rsidRPr="00421225">
        <w:rPr>
          <w:sz w:val="22"/>
          <w:szCs w:val="22"/>
        </w:rPr>
        <w:t>Amounts owed to group undertakings are unsecured, interest free, have no fixed date of repayment and are repayable on demand.</w:t>
      </w:r>
    </w:p>
    <w:p w14:paraId="46E0A77B" w14:textId="3737D31A" w:rsidR="00AC425C" w:rsidRPr="00421225" w:rsidRDefault="00AC425C" w:rsidP="0058646E">
      <w:pPr>
        <w:pStyle w:val="ACText"/>
        <w:spacing w:before="0"/>
        <w:rPr>
          <w:b/>
          <w:bCs/>
          <w:sz w:val="24"/>
        </w:rPr>
      </w:pPr>
    </w:p>
    <w:p w14:paraId="384816C7" w14:textId="41AF06F1" w:rsidR="00795442" w:rsidRPr="00421225" w:rsidRDefault="00795442" w:rsidP="1729EF1C">
      <w:pPr>
        <w:pStyle w:val="ACText"/>
        <w:rPr>
          <w:b/>
          <w:bCs/>
          <w:sz w:val="22"/>
          <w:szCs w:val="22"/>
        </w:rPr>
      </w:pPr>
      <w:r w:rsidRPr="00421225">
        <w:rPr>
          <w:b/>
          <w:bCs/>
          <w:sz w:val="22"/>
          <w:szCs w:val="22"/>
        </w:rPr>
        <w:t>1</w:t>
      </w:r>
      <w:r w:rsidR="00314F3B" w:rsidRPr="00421225">
        <w:rPr>
          <w:b/>
          <w:bCs/>
          <w:sz w:val="22"/>
          <w:szCs w:val="22"/>
        </w:rPr>
        <w:t>9</w:t>
      </w:r>
      <w:r w:rsidRPr="00421225">
        <w:rPr>
          <w:b/>
          <w:bCs/>
          <w:sz w:val="22"/>
          <w:szCs w:val="22"/>
        </w:rPr>
        <w:t>.</w:t>
      </w:r>
      <w:r w:rsidRPr="00421225">
        <w:tab/>
      </w:r>
      <w:r w:rsidRPr="00421225">
        <w:rPr>
          <w:b/>
          <w:bCs/>
          <w:sz w:val="22"/>
          <w:szCs w:val="22"/>
        </w:rPr>
        <w:t xml:space="preserve">Creditors: amounts falling due after more than one year </w:t>
      </w:r>
    </w:p>
    <w:tbl>
      <w:tblPr>
        <w:tblW w:w="8804" w:type="dxa"/>
        <w:tblInd w:w="93" w:type="dxa"/>
        <w:tblLook w:val="04A0" w:firstRow="1" w:lastRow="0" w:firstColumn="1" w:lastColumn="0" w:noHBand="0" w:noVBand="1"/>
      </w:tblPr>
      <w:tblGrid>
        <w:gridCol w:w="1541"/>
        <w:gridCol w:w="1026"/>
        <w:gridCol w:w="850"/>
        <w:gridCol w:w="2977"/>
        <w:gridCol w:w="1134"/>
        <w:gridCol w:w="241"/>
        <w:gridCol w:w="1035"/>
      </w:tblGrid>
      <w:tr w:rsidR="00795442" w:rsidRPr="00421225" w14:paraId="193DB217" w14:textId="77777777" w:rsidTr="003A51AD">
        <w:trPr>
          <w:trHeight w:val="300"/>
        </w:trPr>
        <w:tc>
          <w:tcPr>
            <w:tcW w:w="2567" w:type="dxa"/>
            <w:gridSpan w:val="2"/>
            <w:noWrap/>
            <w:vAlign w:val="bottom"/>
            <w:hideMark/>
          </w:tcPr>
          <w:p w14:paraId="409E966D" w14:textId="77777777" w:rsidR="00795442" w:rsidRPr="00421225" w:rsidRDefault="00795442" w:rsidP="003A51AD">
            <w:pPr>
              <w:rPr>
                <w:sz w:val="22"/>
                <w:szCs w:val="22"/>
                <w:lang w:eastAsia="en-GB"/>
              </w:rPr>
            </w:pPr>
          </w:p>
        </w:tc>
        <w:tc>
          <w:tcPr>
            <w:tcW w:w="3827" w:type="dxa"/>
            <w:gridSpan w:val="2"/>
            <w:noWrap/>
            <w:vAlign w:val="bottom"/>
            <w:hideMark/>
          </w:tcPr>
          <w:p w14:paraId="1EFDAE0A" w14:textId="77777777" w:rsidR="00795442" w:rsidRPr="00421225" w:rsidRDefault="00795442" w:rsidP="003A51AD">
            <w:pPr>
              <w:rPr>
                <w:sz w:val="22"/>
                <w:szCs w:val="22"/>
                <w:lang w:eastAsia="en-GB"/>
              </w:rPr>
            </w:pPr>
          </w:p>
        </w:tc>
        <w:tc>
          <w:tcPr>
            <w:tcW w:w="1134" w:type="dxa"/>
            <w:noWrap/>
            <w:vAlign w:val="bottom"/>
            <w:hideMark/>
          </w:tcPr>
          <w:p w14:paraId="050A7254" w14:textId="77777777" w:rsidR="00795442" w:rsidRPr="00421225" w:rsidRDefault="00795442" w:rsidP="003A51AD">
            <w:pPr>
              <w:jc w:val="center"/>
              <w:rPr>
                <w:b/>
                <w:bCs/>
                <w:sz w:val="22"/>
                <w:szCs w:val="22"/>
                <w:lang w:eastAsia="en-GB"/>
              </w:rPr>
            </w:pPr>
          </w:p>
        </w:tc>
        <w:tc>
          <w:tcPr>
            <w:tcW w:w="241" w:type="dxa"/>
          </w:tcPr>
          <w:p w14:paraId="7CD0B8EF" w14:textId="77777777" w:rsidR="00795442" w:rsidRPr="00421225" w:rsidRDefault="00795442" w:rsidP="003A51AD">
            <w:pPr>
              <w:jc w:val="right"/>
              <w:rPr>
                <w:b/>
                <w:bCs/>
                <w:sz w:val="22"/>
                <w:szCs w:val="22"/>
                <w:lang w:eastAsia="en-GB"/>
              </w:rPr>
            </w:pPr>
          </w:p>
        </w:tc>
        <w:tc>
          <w:tcPr>
            <w:tcW w:w="1035" w:type="dxa"/>
            <w:noWrap/>
            <w:vAlign w:val="bottom"/>
            <w:hideMark/>
          </w:tcPr>
          <w:p w14:paraId="6E53A068" w14:textId="77777777" w:rsidR="00795442" w:rsidRPr="00421225" w:rsidRDefault="00795442" w:rsidP="003A51AD">
            <w:pPr>
              <w:jc w:val="center"/>
              <w:rPr>
                <w:b/>
                <w:bCs/>
                <w:sz w:val="22"/>
                <w:szCs w:val="22"/>
                <w:lang w:eastAsia="en-GB"/>
              </w:rPr>
            </w:pPr>
          </w:p>
        </w:tc>
      </w:tr>
      <w:tr w:rsidR="00795442" w:rsidRPr="00421225" w14:paraId="716A6922" w14:textId="77777777" w:rsidTr="003A51AD">
        <w:trPr>
          <w:trHeight w:val="300"/>
        </w:trPr>
        <w:tc>
          <w:tcPr>
            <w:tcW w:w="3417" w:type="dxa"/>
            <w:gridSpan w:val="3"/>
            <w:noWrap/>
            <w:vAlign w:val="bottom"/>
          </w:tcPr>
          <w:p w14:paraId="6EE5DD04" w14:textId="77777777" w:rsidR="00795442" w:rsidRPr="00421225" w:rsidRDefault="00795442" w:rsidP="003A51AD">
            <w:pPr>
              <w:rPr>
                <w:sz w:val="22"/>
                <w:szCs w:val="22"/>
                <w:lang w:eastAsia="en-GB"/>
              </w:rPr>
            </w:pPr>
          </w:p>
        </w:tc>
        <w:tc>
          <w:tcPr>
            <w:tcW w:w="2977" w:type="dxa"/>
            <w:noWrap/>
            <w:vAlign w:val="bottom"/>
          </w:tcPr>
          <w:p w14:paraId="035CD94B" w14:textId="77777777" w:rsidR="00795442" w:rsidRPr="00421225" w:rsidRDefault="00795442" w:rsidP="003A51AD">
            <w:pPr>
              <w:rPr>
                <w:sz w:val="22"/>
                <w:szCs w:val="22"/>
                <w:lang w:eastAsia="en-GB"/>
              </w:rPr>
            </w:pPr>
          </w:p>
        </w:tc>
        <w:tc>
          <w:tcPr>
            <w:tcW w:w="1134" w:type="dxa"/>
            <w:noWrap/>
            <w:vAlign w:val="center"/>
          </w:tcPr>
          <w:p w14:paraId="1C08C905" w14:textId="4D75632A" w:rsidR="00795442" w:rsidRPr="00421225" w:rsidRDefault="00ED354E" w:rsidP="003D41F5">
            <w:pPr>
              <w:jc w:val="right"/>
              <w:rPr>
                <w:b/>
                <w:bCs/>
                <w:sz w:val="22"/>
                <w:szCs w:val="22"/>
                <w:lang w:eastAsia="en-GB"/>
              </w:rPr>
            </w:pPr>
            <w:r w:rsidRPr="00421225">
              <w:rPr>
                <w:b/>
                <w:bCs/>
                <w:sz w:val="22"/>
                <w:szCs w:val="22"/>
                <w:lang w:eastAsia="en-GB"/>
              </w:rPr>
              <w:t>202</w:t>
            </w:r>
            <w:r w:rsidR="00CC4DDA" w:rsidRPr="00421225">
              <w:rPr>
                <w:b/>
                <w:bCs/>
                <w:sz w:val="22"/>
                <w:szCs w:val="22"/>
                <w:lang w:eastAsia="en-GB"/>
              </w:rPr>
              <w:t>6</w:t>
            </w:r>
          </w:p>
        </w:tc>
        <w:tc>
          <w:tcPr>
            <w:tcW w:w="241" w:type="dxa"/>
            <w:vAlign w:val="center"/>
          </w:tcPr>
          <w:p w14:paraId="18149631" w14:textId="77777777" w:rsidR="00795442" w:rsidRPr="00421225" w:rsidRDefault="00795442" w:rsidP="003A51AD">
            <w:pPr>
              <w:jc w:val="right"/>
              <w:rPr>
                <w:b/>
                <w:bCs/>
                <w:sz w:val="22"/>
                <w:szCs w:val="22"/>
                <w:lang w:eastAsia="en-GB"/>
              </w:rPr>
            </w:pPr>
          </w:p>
        </w:tc>
        <w:tc>
          <w:tcPr>
            <w:tcW w:w="1035" w:type="dxa"/>
            <w:noWrap/>
            <w:vAlign w:val="center"/>
          </w:tcPr>
          <w:p w14:paraId="68D29351" w14:textId="234E5F87" w:rsidR="00795442" w:rsidRPr="00421225" w:rsidRDefault="009110E5" w:rsidP="00ED354E">
            <w:pPr>
              <w:jc w:val="right"/>
              <w:rPr>
                <w:b/>
                <w:bCs/>
                <w:sz w:val="22"/>
                <w:szCs w:val="22"/>
                <w:lang w:eastAsia="en-GB"/>
              </w:rPr>
            </w:pPr>
            <w:r w:rsidRPr="00421225">
              <w:rPr>
                <w:b/>
                <w:bCs/>
                <w:sz w:val="22"/>
                <w:szCs w:val="22"/>
                <w:lang w:eastAsia="en-GB"/>
              </w:rPr>
              <w:t>202</w:t>
            </w:r>
            <w:r w:rsidR="00CC4DDA" w:rsidRPr="00421225">
              <w:rPr>
                <w:b/>
                <w:bCs/>
                <w:sz w:val="22"/>
                <w:szCs w:val="22"/>
                <w:lang w:eastAsia="en-GB"/>
              </w:rPr>
              <w:t>5</w:t>
            </w:r>
          </w:p>
        </w:tc>
      </w:tr>
      <w:tr w:rsidR="00795442" w:rsidRPr="00421225" w14:paraId="4DF80514" w14:textId="77777777" w:rsidTr="003A51AD">
        <w:trPr>
          <w:trHeight w:val="300"/>
        </w:trPr>
        <w:tc>
          <w:tcPr>
            <w:tcW w:w="6394" w:type="dxa"/>
            <w:gridSpan w:val="4"/>
            <w:noWrap/>
            <w:vAlign w:val="bottom"/>
            <w:hideMark/>
          </w:tcPr>
          <w:p w14:paraId="1A502DF9" w14:textId="77777777" w:rsidR="00795442" w:rsidRPr="00421225" w:rsidRDefault="00795442" w:rsidP="003A51AD">
            <w:pPr>
              <w:rPr>
                <w:sz w:val="22"/>
                <w:szCs w:val="22"/>
                <w:lang w:eastAsia="en-GB"/>
              </w:rPr>
            </w:pPr>
          </w:p>
        </w:tc>
        <w:tc>
          <w:tcPr>
            <w:tcW w:w="1134" w:type="dxa"/>
            <w:noWrap/>
            <w:vAlign w:val="center"/>
            <w:hideMark/>
          </w:tcPr>
          <w:p w14:paraId="11005D3C" w14:textId="77777777" w:rsidR="00795442" w:rsidRPr="00421225" w:rsidRDefault="00795442" w:rsidP="003A51AD">
            <w:pPr>
              <w:jc w:val="right"/>
              <w:rPr>
                <w:b/>
                <w:bCs/>
                <w:sz w:val="22"/>
                <w:szCs w:val="22"/>
                <w:lang w:eastAsia="en-GB"/>
              </w:rPr>
            </w:pPr>
            <w:r w:rsidRPr="00421225">
              <w:rPr>
                <w:b/>
                <w:bCs/>
                <w:sz w:val="22"/>
                <w:szCs w:val="22"/>
                <w:lang w:eastAsia="en-GB"/>
              </w:rPr>
              <w:t>£’000</w:t>
            </w:r>
          </w:p>
        </w:tc>
        <w:tc>
          <w:tcPr>
            <w:tcW w:w="241" w:type="dxa"/>
            <w:vAlign w:val="center"/>
          </w:tcPr>
          <w:p w14:paraId="56058DFA" w14:textId="77777777" w:rsidR="00795442" w:rsidRPr="00421225" w:rsidRDefault="00795442" w:rsidP="003A51AD">
            <w:pPr>
              <w:jc w:val="right"/>
              <w:rPr>
                <w:b/>
                <w:bCs/>
                <w:sz w:val="22"/>
                <w:szCs w:val="22"/>
                <w:lang w:eastAsia="en-GB"/>
              </w:rPr>
            </w:pPr>
          </w:p>
        </w:tc>
        <w:tc>
          <w:tcPr>
            <w:tcW w:w="1035" w:type="dxa"/>
            <w:noWrap/>
            <w:vAlign w:val="center"/>
            <w:hideMark/>
          </w:tcPr>
          <w:p w14:paraId="2E249F17" w14:textId="77777777" w:rsidR="00795442" w:rsidRPr="00421225" w:rsidRDefault="00795442" w:rsidP="003A51AD">
            <w:pPr>
              <w:jc w:val="right"/>
              <w:rPr>
                <w:b/>
                <w:bCs/>
                <w:sz w:val="22"/>
                <w:szCs w:val="22"/>
                <w:lang w:eastAsia="en-GB"/>
              </w:rPr>
            </w:pPr>
            <w:r w:rsidRPr="00421225">
              <w:rPr>
                <w:b/>
                <w:bCs/>
                <w:sz w:val="22"/>
                <w:szCs w:val="22"/>
                <w:lang w:eastAsia="en-GB"/>
              </w:rPr>
              <w:t>£’000</w:t>
            </w:r>
          </w:p>
        </w:tc>
      </w:tr>
      <w:tr w:rsidR="00CC4DDA" w:rsidRPr="00421225" w14:paraId="0F3975ED" w14:textId="77777777" w:rsidTr="003A51AD">
        <w:trPr>
          <w:trHeight w:val="300"/>
        </w:trPr>
        <w:tc>
          <w:tcPr>
            <w:tcW w:w="6394" w:type="dxa"/>
            <w:gridSpan w:val="4"/>
            <w:noWrap/>
            <w:vAlign w:val="bottom"/>
          </w:tcPr>
          <w:p w14:paraId="3EE7B44C" w14:textId="421CD73C" w:rsidR="00CC4DDA" w:rsidRPr="00421225" w:rsidRDefault="00CC4DDA" w:rsidP="00CC4DDA">
            <w:pPr>
              <w:rPr>
                <w:sz w:val="22"/>
                <w:szCs w:val="22"/>
                <w:lang w:eastAsia="en-GB"/>
              </w:rPr>
            </w:pPr>
            <w:r w:rsidRPr="00421225">
              <w:rPr>
                <w:sz w:val="22"/>
                <w:szCs w:val="22"/>
                <w:lang w:eastAsia="en-GB"/>
              </w:rPr>
              <w:t xml:space="preserve">Deferred income  </w:t>
            </w:r>
          </w:p>
        </w:tc>
        <w:tc>
          <w:tcPr>
            <w:tcW w:w="1134" w:type="dxa"/>
            <w:noWrap/>
            <w:vAlign w:val="center"/>
          </w:tcPr>
          <w:p w14:paraId="59FC8DE4" w14:textId="33490F42" w:rsidR="00CC4DDA" w:rsidRPr="00421225" w:rsidRDefault="00180587" w:rsidP="00CC4DDA">
            <w:pPr>
              <w:jc w:val="right"/>
              <w:rPr>
                <w:sz w:val="22"/>
                <w:szCs w:val="22"/>
                <w:lang w:eastAsia="en-GB"/>
              </w:rPr>
            </w:pPr>
            <w:r w:rsidRPr="00421225">
              <w:rPr>
                <w:sz w:val="22"/>
                <w:szCs w:val="22"/>
                <w:lang w:eastAsia="en-GB"/>
              </w:rPr>
              <w:t>1,024</w:t>
            </w:r>
          </w:p>
        </w:tc>
        <w:tc>
          <w:tcPr>
            <w:tcW w:w="241" w:type="dxa"/>
            <w:vAlign w:val="center"/>
          </w:tcPr>
          <w:p w14:paraId="48DC4C34" w14:textId="77777777" w:rsidR="00CC4DDA" w:rsidRPr="00421225" w:rsidRDefault="00CC4DDA" w:rsidP="00CC4DDA">
            <w:pPr>
              <w:jc w:val="right"/>
              <w:rPr>
                <w:sz w:val="22"/>
                <w:szCs w:val="22"/>
                <w:lang w:eastAsia="en-GB"/>
              </w:rPr>
            </w:pPr>
          </w:p>
        </w:tc>
        <w:tc>
          <w:tcPr>
            <w:tcW w:w="1035" w:type="dxa"/>
            <w:noWrap/>
            <w:vAlign w:val="center"/>
          </w:tcPr>
          <w:p w14:paraId="466441B4" w14:textId="5A8F2788" w:rsidR="00CC4DDA" w:rsidRPr="00421225" w:rsidRDefault="00CC4DDA" w:rsidP="00CC4DDA">
            <w:pPr>
              <w:jc w:val="right"/>
              <w:rPr>
                <w:sz w:val="22"/>
                <w:szCs w:val="22"/>
                <w:lang w:eastAsia="en-GB"/>
              </w:rPr>
            </w:pPr>
            <w:r w:rsidRPr="00421225">
              <w:rPr>
                <w:sz w:val="22"/>
                <w:szCs w:val="22"/>
                <w:lang w:eastAsia="en-GB"/>
              </w:rPr>
              <w:t>1,897</w:t>
            </w:r>
          </w:p>
        </w:tc>
      </w:tr>
      <w:tr w:rsidR="00CC4DDA" w:rsidRPr="00421225" w14:paraId="656A0C83" w14:textId="77777777" w:rsidTr="003A51AD">
        <w:trPr>
          <w:trHeight w:val="300"/>
        </w:trPr>
        <w:tc>
          <w:tcPr>
            <w:tcW w:w="6394" w:type="dxa"/>
            <w:gridSpan w:val="4"/>
            <w:noWrap/>
            <w:vAlign w:val="bottom"/>
            <w:hideMark/>
          </w:tcPr>
          <w:p w14:paraId="2A6DCF47" w14:textId="77777777" w:rsidR="00CC4DDA" w:rsidRPr="00421225" w:rsidRDefault="00CC4DDA" w:rsidP="00CC4DDA">
            <w:pPr>
              <w:rPr>
                <w:sz w:val="22"/>
                <w:szCs w:val="22"/>
                <w:lang w:eastAsia="en-GB"/>
              </w:rPr>
            </w:pPr>
            <w:r w:rsidRPr="00421225">
              <w:rPr>
                <w:sz w:val="22"/>
                <w:szCs w:val="22"/>
                <w:lang w:eastAsia="en-GB"/>
              </w:rPr>
              <w:t>Amount due to group company</w:t>
            </w:r>
          </w:p>
        </w:tc>
        <w:tc>
          <w:tcPr>
            <w:tcW w:w="1134" w:type="dxa"/>
            <w:noWrap/>
            <w:vAlign w:val="center"/>
          </w:tcPr>
          <w:p w14:paraId="51B5A9E3" w14:textId="17A96037" w:rsidR="00CC4DDA" w:rsidRPr="00421225" w:rsidRDefault="00120D12" w:rsidP="00CC4DDA">
            <w:pPr>
              <w:jc w:val="right"/>
              <w:rPr>
                <w:sz w:val="22"/>
                <w:szCs w:val="22"/>
                <w:lang w:eastAsia="en-GB"/>
              </w:rPr>
            </w:pPr>
            <w:r w:rsidRPr="00421225">
              <w:rPr>
                <w:sz w:val="22"/>
                <w:szCs w:val="22"/>
                <w:lang w:eastAsia="en-GB"/>
              </w:rPr>
              <w:t>90,835</w:t>
            </w:r>
          </w:p>
        </w:tc>
        <w:tc>
          <w:tcPr>
            <w:tcW w:w="241" w:type="dxa"/>
            <w:vAlign w:val="center"/>
          </w:tcPr>
          <w:p w14:paraId="4143542A" w14:textId="77777777" w:rsidR="00CC4DDA" w:rsidRPr="00421225" w:rsidRDefault="00CC4DDA" w:rsidP="00CC4DDA">
            <w:pPr>
              <w:jc w:val="right"/>
              <w:rPr>
                <w:sz w:val="22"/>
                <w:szCs w:val="22"/>
                <w:lang w:eastAsia="en-GB"/>
              </w:rPr>
            </w:pPr>
          </w:p>
        </w:tc>
        <w:tc>
          <w:tcPr>
            <w:tcW w:w="1035" w:type="dxa"/>
            <w:noWrap/>
            <w:vAlign w:val="center"/>
            <w:hideMark/>
          </w:tcPr>
          <w:p w14:paraId="4F009BE9" w14:textId="4AAAB312" w:rsidR="00CC4DDA" w:rsidRPr="00421225" w:rsidRDefault="00CC4DDA" w:rsidP="00CC4DDA">
            <w:pPr>
              <w:jc w:val="right"/>
              <w:rPr>
                <w:sz w:val="22"/>
                <w:szCs w:val="22"/>
                <w:lang w:eastAsia="en-GB"/>
              </w:rPr>
            </w:pPr>
            <w:r w:rsidRPr="00421225">
              <w:rPr>
                <w:sz w:val="22"/>
                <w:szCs w:val="22"/>
                <w:lang w:eastAsia="en-GB"/>
              </w:rPr>
              <w:t>86,682</w:t>
            </w:r>
          </w:p>
        </w:tc>
      </w:tr>
      <w:tr w:rsidR="009110E5" w:rsidRPr="00421225" w14:paraId="7BE5E110" w14:textId="77777777" w:rsidTr="003A51AD">
        <w:trPr>
          <w:trHeight w:val="300"/>
        </w:trPr>
        <w:tc>
          <w:tcPr>
            <w:tcW w:w="1541" w:type="dxa"/>
            <w:noWrap/>
            <w:vAlign w:val="bottom"/>
            <w:hideMark/>
          </w:tcPr>
          <w:p w14:paraId="306EF9BF" w14:textId="77777777" w:rsidR="009110E5" w:rsidRPr="00421225" w:rsidRDefault="009110E5" w:rsidP="009110E5">
            <w:pPr>
              <w:rPr>
                <w:sz w:val="22"/>
                <w:szCs w:val="22"/>
                <w:lang w:eastAsia="en-GB"/>
              </w:rPr>
            </w:pPr>
          </w:p>
        </w:tc>
        <w:tc>
          <w:tcPr>
            <w:tcW w:w="4853" w:type="dxa"/>
            <w:gridSpan w:val="3"/>
            <w:noWrap/>
            <w:vAlign w:val="bottom"/>
            <w:hideMark/>
          </w:tcPr>
          <w:p w14:paraId="2C6FED67" w14:textId="77777777" w:rsidR="009110E5" w:rsidRPr="00421225" w:rsidRDefault="009110E5" w:rsidP="009110E5">
            <w:pPr>
              <w:rPr>
                <w:sz w:val="22"/>
                <w:szCs w:val="22"/>
                <w:lang w:eastAsia="en-GB"/>
              </w:rPr>
            </w:pPr>
          </w:p>
        </w:tc>
        <w:tc>
          <w:tcPr>
            <w:tcW w:w="1134" w:type="dxa"/>
            <w:tcBorders>
              <w:bottom w:val="single" w:sz="4" w:space="0" w:color="auto"/>
            </w:tcBorders>
            <w:noWrap/>
            <w:vAlign w:val="center"/>
          </w:tcPr>
          <w:p w14:paraId="5CF35A2A" w14:textId="77777777" w:rsidR="009110E5" w:rsidRPr="00421225" w:rsidRDefault="009110E5" w:rsidP="009110E5">
            <w:pPr>
              <w:jc w:val="right"/>
              <w:rPr>
                <w:sz w:val="22"/>
                <w:szCs w:val="22"/>
                <w:lang w:eastAsia="en-GB"/>
              </w:rPr>
            </w:pPr>
          </w:p>
        </w:tc>
        <w:tc>
          <w:tcPr>
            <w:tcW w:w="241" w:type="dxa"/>
            <w:vAlign w:val="center"/>
          </w:tcPr>
          <w:p w14:paraId="7ED6DD9D" w14:textId="77777777" w:rsidR="009110E5" w:rsidRPr="00421225" w:rsidRDefault="009110E5" w:rsidP="009110E5">
            <w:pPr>
              <w:jc w:val="right"/>
              <w:rPr>
                <w:sz w:val="22"/>
                <w:szCs w:val="22"/>
                <w:lang w:eastAsia="en-GB"/>
              </w:rPr>
            </w:pPr>
          </w:p>
        </w:tc>
        <w:tc>
          <w:tcPr>
            <w:tcW w:w="1035" w:type="dxa"/>
            <w:tcBorders>
              <w:bottom w:val="single" w:sz="4" w:space="0" w:color="auto"/>
            </w:tcBorders>
            <w:noWrap/>
            <w:vAlign w:val="center"/>
            <w:hideMark/>
          </w:tcPr>
          <w:p w14:paraId="1400C081" w14:textId="77777777" w:rsidR="009110E5" w:rsidRPr="00421225" w:rsidRDefault="009110E5" w:rsidP="009110E5">
            <w:pPr>
              <w:jc w:val="right"/>
              <w:rPr>
                <w:sz w:val="22"/>
                <w:szCs w:val="22"/>
                <w:lang w:eastAsia="en-GB"/>
              </w:rPr>
            </w:pPr>
          </w:p>
        </w:tc>
      </w:tr>
      <w:tr w:rsidR="00795442" w:rsidRPr="00421225" w14:paraId="09FCFBB7" w14:textId="77777777" w:rsidTr="003A51AD">
        <w:trPr>
          <w:trHeight w:val="315"/>
        </w:trPr>
        <w:tc>
          <w:tcPr>
            <w:tcW w:w="1541" w:type="dxa"/>
            <w:noWrap/>
            <w:vAlign w:val="bottom"/>
            <w:hideMark/>
          </w:tcPr>
          <w:p w14:paraId="3CF8189A" w14:textId="77777777" w:rsidR="00795442" w:rsidRPr="00421225" w:rsidRDefault="00795442" w:rsidP="003A51AD">
            <w:pPr>
              <w:rPr>
                <w:sz w:val="22"/>
                <w:szCs w:val="22"/>
                <w:lang w:eastAsia="en-GB"/>
              </w:rPr>
            </w:pPr>
          </w:p>
        </w:tc>
        <w:tc>
          <w:tcPr>
            <w:tcW w:w="4853" w:type="dxa"/>
            <w:gridSpan w:val="3"/>
            <w:noWrap/>
            <w:vAlign w:val="bottom"/>
            <w:hideMark/>
          </w:tcPr>
          <w:p w14:paraId="14D4941B" w14:textId="77777777" w:rsidR="00795442" w:rsidRPr="00421225" w:rsidRDefault="00795442" w:rsidP="003A51AD">
            <w:pPr>
              <w:rPr>
                <w:sz w:val="22"/>
                <w:szCs w:val="22"/>
                <w:lang w:eastAsia="en-GB"/>
              </w:rPr>
            </w:pPr>
          </w:p>
        </w:tc>
        <w:tc>
          <w:tcPr>
            <w:tcW w:w="1134" w:type="dxa"/>
            <w:tcBorders>
              <w:top w:val="single" w:sz="4" w:space="0" w:color="auto"/>
              <w:bottom w:val="single" w:sz="4" w:space="0" w:color="auto"/>
            </w:tcBorders>
            <w:noWrap/>
            <w:vAlign w:val="center"/>
          </w:tcPr>
          <w:p w14:paraId="3A428037" w14:textId="6762A072" w:rsidR="00795442" w:rsidRPr="00421225" w:rsidRDefault="00120D12" w:rsidP="003A51AD">
            <w:pPr>
              <w:jc w:val="right"/>
              <w:rPr>
                <w:sz w:val="22"/>
                <w:szCs w:val="22"/>
                <w:lang w:eastAsia="en-GB"/>
              </w:rPr>
            </w:pPr>
            <w:r w:rsidRPr="00421225">
              <w:rPr>
                <w:sz w:val="22"/>
                <w:szCs w:val="22"/>
                <w:lang w:eastAsia="en-GB"/>
              </w:rPr>
              <w:t>9</w:t>
            </w:r>
            <w:r w:rsidR="00180587" w:rsidRPr="00421225">
              <w:rPr>
                <w:sz w:val="22"/>
                <w:szCs w:val="22"/>
                <w:lang w:eastAsia="en-GB"/>
              </w:rPr>
              <w:t>1,859</w:t>
            </w:r>
          </w:p>
        </w:tc>
        <w:tc>
          <w:tcPr>
            <w:tcW w:w="241" w:type="dxa"/>
            <w:vAlign w:val="center"/>
          </w:tcPr>
          <w:p w14:paraId="243D7E7F" w14:textId="77777777" w:rsidR="00795442" w:rsidRPr="00421225" w:rsidRDefault="00795442" w:rsidP="003A51AD">
            <w:pPr>
              <w:jc w:val="right"/>
              <w:rPr>
                <w:sz w:val="22"/>
                <w:szCs w:val="22"/>
                <w:lang w:eastAsia="en-GB"/>
              </w:rPr>
            </w:pPr>
          </w:p>
        </w:tc>
        <w:tc>
          <w:tcPr>
            <w:tcW w:w="1035" w:type="dxa"/>
            <w:tcBorders>
              <w:top w:val="single" w:sz="4" w:space="0" w:color="auto"/>
              <w:bottom w:val="single" w:sz="4" w:space="0" w:color="auto"/>
            </w:tcBorders>
            <w:noWrap/>
            <w:vAlign w:val="center"/>
            <w:hideMark/>
          </w:tcPr>
          <w:p w14:paraId="662A90AC" w14:textId="1C1399CC" w:rsidR="00795442" w:rsidRPr="00421225" w:rsidRDefault="00CC4DDA" w:rsidP="003D41F5">
            <w:pPr>
              <w:jc w:val="right"/>
              <w:rPr>
                <w:sz w:val="22"/>
                <w:szCs w:val="22"/>
                <w:lang w:eastAsia="en-GB"/>
              </w:rPr>
            </w:pPr>
            <w:r w:rsidRPr="00421225">
              <w:rPr>
                <w:sz w:val="22"/>
                <w:szCs w:val="22"/>
                <w:lang w:eastAsia="en-GB"/>
              </w:rPr>
              <w:t>88,579</w:t>
            </w:r>
          </w:p>
        </w:tc>
      </w:tr>
    </w:tbl>
    <w:p w14:paraId="49515E2B" w14:textId="77777777" w:rsidR="00AA1DE6" w:rsidRPr="00421225" w:rsidRDefault="00AA1DE6" w:rsidP="00590184">
      <w:pPr>
        <w:jc w:val="both"/>
        <w:rPr>
          <w:b/>
          <w:sz w:val="22"/>
        </w:rPr>
      </w:pPr>
    </w:p>
    <w:p w14:paraId="5196646C" w14:textId="77777777" w:rsidR="00590184" w:rsidRPr="00421225" w:rsidRDefault="00590184" w:rsidP="00590184">
      <w:pPr>
        <w:jc w:val="both"/>
        <w:rPr>
          <w:b/>
          <w:sz w:val="22"/>
        </w:rPr>
      </w:pPr>
      <w:r w:rsidRPr="00421225">
        <w:rPr>
          <w:b/>
          <w:sz w:val="22"/>
        </w:rPr>
        <w:t>Bank lending facility</w:t>
      </w:r>
    </w:p>
    <w:p w14:paraId="458F98BE" w14:textId="5B9BFDD8" w:rsidR="00400A2D" w:rsidRPr="00421225" w:rsidRDefault="00D70D8C" w:rsidP="14535CC4">
      <w:pPr>
        <w:pStyle w:val="ACText"/>
        <w:suppressAutoHyphens w:val="0"/>
        <w:overflowPunct/>
        <w:autoSpaceDE/>
        <w:autoSpaceDN/>
        <w:adjustRightInd/>
        <w:spacing w:before="0"/>
        <w:textAlignment w:val="auto"/>
        <w:rPr>
          <w:sz w:val="22"/>
          <w:szCs w:val="22"/>
        </w:rPr>
      </w:pPr>
      <w:r w:rsidRPr="00421225">
        <w:rPr>
          <w:sz w:val="22"/>
          <w:szCs w:val="22"/>
        </w:rPr>
        <w:t>Borrowing arrangements are in place via a Group funding structure which consists of bank loans, note placements and capital markets debt, secured on charged properties owned by the RSLs. The RSL Group funding was made up of a committed facility of £449.5m from a syndicate of commercial banks, two committed facilities totalling £240.9m from the European Investment Bank, £400.0m from a public bond due in 2044, of which £300.0m is currently issued, £389.0m private placement loan notes with BlackRock Real Assets, M&amp;G Investment Management and PGIM, bilateral banking facilities totalling £535</w:t>
      </w:r>
      <w:r w:rsidR="00331297" w:rsidRPr="00421225">
        <w:rPr>
          <w:sz w:val="22"/>
          <w:szCs w:val="22"/>
        </w:rPr>
        <w:t>.0</w:t>
      </w:r>
      <w:r w:rsidRPr="00421225">
        <w:rPr>
          <w:sz w:val="22"/>
          <w:szCs w:val="22"/>
        </w:rPr>
        <w:t>m with RBS, Bank of Scotland, Barclays and Nationwide, and £102.3m charitable bonds via Allia Social Impact Investments.  This provided total facilities of £2,116.7m for RSLs within the Wheatley Group to develop new housing. </w:t>
      </w:r>
    </w:p>
    <w:p w14:paraId="3E82D7AE" w14:textId="77777777" w:rsidR="00D70D8C" w:rsidRPr="00421225" w:rsidRDefault="00D70D8C" w:rsidP="14535CC4">
      <w:pPr>
        <w:pStyle w:val="ACText"/>
        <w:suppressAutoHyphens w:val="0"/>
        <w:overflowPunct/>
        <w:autoSpaceDE/>
        <w:autoSpaceDN/>
        <w:adjustRightInd/>
        <w:spacing w:before="0"/>
        <w:textAlignment w:val="auto"/>
        <w:rPr>
          <w:sz w:val="22"/>
          <w:szCs w:val="22"/>
          <w:shd w:val="clear" w:color="auto" w:fill="FFFFFF"/>
        </w:rPr>
      </w:pPr>
    </w:p>
    <w:p w14:paraId="5689CB2D" w14:textId="3574E89D" w:rsidR="00400A2D" w:rsidRPr="00421225" w:rsidRDefault="00400A2D" w:rsidP="00400A2D">
      <w:pPr>
        <w:pStyle w:val="ACText"/>
        <w:tabs>
          <w:tab w:val="clear" w:pos="0"/>
        </w:tabs>
        <w:suppressAutoHyphens w:val="0"/>
        <w:overflowPunct/>
        <w:autoSpaceDE/>
        <w:autoSpaceDN/>
        <w:adjustRightInd/>
        <w:spacing w:before="0"/>
        <w:textAlignment w:val="auto"/>
        <w:rPr>
          <w:sz w:val="22"/>
          <w:szCs w:val="22"/>
        </w:rPr>
      </w:pPr>
      <w:r w:rsidRPr="00421225">
        <w:rPr>
          <w:sz w:val="22"/>
          <w:szCs w:val="22"/>
        </w:rPr>
        <w:t xml:space="preserve">This facility is provided through Wheatley Funding No. 1 Ltd, a </w:t>
      </w:r>
      <w:proofErr w:type="gramStart"/>
      <w:r w:rsidRPr="00421225">
        <w:rPr>
          <w:sz w:val="22"/>
          <w:szCs w:val="22"/>
        </w:rPr>
        <w:t>wholly-owned</w:t>
      </w:r>
      <w:proofErr w:type="gramEnd"/>
      <w:r w:rsidRPr="00421225">
        <w:rPr>
          <w:sz w:val="22"/>
          <w:szCs w:val="22"/>
        </w:rPr>
        <w:t xml:space="preserve"> subsidiary of the Wheatley Housing Group Limited</w:t>
      </w:r>
      <w:r w:rsidR="000178BF" w:rsidRPr="00421225">
        <w:rPr>
          <w:sz w:val="22"/>
          <w:szCs w:val="22"/>
        </w:rPr>
        <w:t xml:space="preserve">. </w:t>
      </w:r>
      <w:r w:rsidRPr="00421225">
        <w:rPr>
          <w:sz w:val="22"/>
          <w:szCs w:val="22"/>
        </w:rPr>
        <w:t xml:space="preserve"> </w:t>
      </w:r>
      <w:r w:rsidR="000178BF" w:rsidRPr="00421225">
        <w:rPr>
          <w:sz w:val="22"/>
          <w:szCs w:val="22"/>
        </w:rPr>
        <w:t xml:space="preserve">At the 31 March </w:t>
      </w:r>
      <w:proofErr w:type="gramStart"/>
      <w:r w:rsidR="000178BF" w:rsidRPr="00421225">
        <w:rPr>
          <w:sz w:val="22"/>
          <w:szCs w:val="22"/>
        </w:rPr>
        <w:t>202</w:t>
      </w:r>
      <w:r w:rsidR="00E7274D" w:rsidRPr="00421225">
        <w:rPr>
          <w:sz w:val="22"/>
          <w:szCs w:val="22"/>
        </w:rPr>
        <w:t>6</w:t>
      </w:r>
      <w:r w:rsidR="000178BF" w:rsidRPr="00421225">
        <w:rPr>
          <w:sz w:val="22"/>
          <w:szCs w:val="22"/>
        </w:rPr>
        <w:t xml:space="preserve"> </w:t>
      </w:r>
      <w:r w:rsidR="0024570D" w:rsidRPr="00421225">
        <w:rPr>
          <w:sz w:val="22"/>
          <w:szCs w:val="22"/>
        </w:rPr>
        <w:t>,</w:t>
      </w:r>
      <w:proofErr w:type="gramEnd"/>
      <w:r w:rsidR="0024570D" w:rsidRPr="00421225">
        <w:rPr>
          <w:sz w:val="22"/>
          <w:szCs w:val="22"/>
        </w:rPr>
        <w:t xml:space="preserve"> the Association</w:t>
      </w:r>
      <w:r w:rsidR="000178BF" w:rsidRPr="00421225">
        <w:rPr>
          <w:sz w:val="22"/>
          <w:szCs w:val="22"/>
        </w:rPr>
        <w:t xml:space="preserve"> </w:t>
      </w:r>
      <w:r w:rsidR="00AB2E1C" w:rsidRPr="00421225">
        <w:rPr>
          <w:sz w:val="22"/>
          <w:szCs w:val="22"/>
        </w:rPr>
        <w:t>had access</w:t>
      </w:r>
      <w:r w:rsidR="00FE7BDB" w:rsidRPr="00421225">
        <w:rPr>
          <w:sz w:val="22"/>
          <w:szCs w:val="22"/>
        </w:rPr>
        <w:t>ed £91.0m</w:t>
      </w:r>
      <w:r w:rsidR="00AB2E1C" w:rsidRPr="00421225">
        <w:rPr>
          <w:sz w:val="22"/>
          <w:szCs w:val="22"/>
        </w:rPr>
        <w:t xml:space="preserve"> </w:t>
      </w:r>
      <w:r w:rsidR="00373305" w:rsidRPr="00421225">
        <w:rPr>
          <w:sz w:val="22"/>
          <w:szCs w:val="22"/>
        </w:rPr>
        <w:t>of the</w:t>
      </w:r>
      <w:r w:rsidRPr="00421225">
        <w:rPr>
          <w:sz w:val="22"/>
          <w:szCs w:val="22"/>
        </w:rPr>
        <w:t xml:space="preserve"> intra-group facility</w:t>
      </w:r>
      <w:r w:rsidR="00373305" w:rsidRPr="00421225">
        <w:rPr>
          <w:sz w:val="22"/>
          <w:szCs w:val="22"/>
        </w:rPr>
        <w:t xml:space="preserve"> </w:t>
      </w:r>
      <w:r w:rsidRPr="00421225">
        <w:rPr>
          <w:sz w:val="22"/>
          <w:szCs w:val="22"/>
        </w:rPr>
        <w:t>secured on its housing stock. Interest in the</w:t>
      </w:r>
      <w:r w:rsidR="00A50136" w:rsidRPr="00421225">
        <w:rPr>
          <w:sz w:val="22"/>
          <w:szCs w:val="22"/>
        </w:rPr>
        <w:t xml:space="preserve"> year has been charged at</w:t>
      </w:r>
      <w:r w:rsidR="000C6252" w:rsidRPr="00421225">
        <w:rPr>
          <w:sz w:val="22"/>
          <w:szCs w:val="22"/>
        </w:rPr>
        <w:t xml:space="preserve"> </w:t>
      </w:r>
      <w:r w:rsidR="00556FBF" w:rsidRPr="00421225">
        <w:rPr>
          <w:sz w:val="22"/>
          <w:szCs w:val="22"/>
        </w:rPr>
        <w:t>4.55</w:t>
      </w:r>
      <w:r w:rsidRPr="00421225">
        <w:rPr>
          <w:sz w:val="22"/>
          <w:szCs w:val="22"/>
        </w:rPr>
        <w:t>% (202</w:t>
      </w:r>
      <w:r w:rsidR="00641A32" w:rsidRPr="00421225">
        <w:rPr>
          <w:sz w:val="22"/>
          <w:szCs w:val="22"/>
        </w:rPr>
        <w:t>5</w:t>
      </w:r>
      <w:r w:rsidRPr="00421225">
        <w:rPr>
          <w:sz w:val="22"/>
          <w:szCs w:val="22"/>
        </w:rPr>
        <w:t>: 4.</w:t>
      </w:r>
      <w:r w:rsidR="00641A32" w:rsidRPr="00421225">
        <w:rPr>
          <w:sz w:val="22"/>
          <w:szCs w:val="22"/>
        </w:rPr>
        <w:t>84</w:t>
      </w:r>
      <w:r w:rsidRPr="00421225">
        <w:rPr>
          <w:sz w:val="22"/>
          <w:szCs w:val="22"/>
        </w:rPr>
        <w:t>%).</w:t>
      </w:r>
    </w:p>
    <w:p w14:paraId="1250FA69" w14:textId="1AFBB332" w:rsidR="00BD26DC" w:rsidRPr="00421225" w:rsidRDefault="00BD26DC" w:rsidP="00BD26DC">
      <w:pPr>
        <w:pStyle w:val="ACText"/>
        <w:rPr>
          <w:sz w:val="22"/>
          <w:szCs w:val="22"/>
        </w:rPr>
      </w:pPr>
      <w:r w:rsidRPr="00421225">
        <w:rPr>
          <w:sz w:val="22"/>
          <w:szCs w:val="22"/>
        </w:rPr>
        <w:t>Loretto has secured a portion of its housing stock (£</w:t>
      </w:r>
      <w:r w:rsidR="00614D2F" w:rsidRPr="00421225">
        <w:rPr>
          <w:sz w:val="22"/>
          <w:szCs w:val="22"/>
        </w:rPr>
        <w:t>160.3m</w:t>
      </w:r>
      <w:r w:rsidRPr="00421225">
        <w:rPr>
          <w:sz w:val="22"/>
          <w:szCs w:val="22"/>
        </w:rPr>
        <w:t xml:space="preserve">) against this facility. </w:t>
      </w:r>
      <w:proofErr w:type="gramStart"/>
      <w:r w:rsidRPr="00421225">
        <w:rPr>
          <w:sz w:val="22"/>
          <w:szCs w:val="22"/>
        </w:rPr>
        <w:t>At</w:t>
      </w:r>
      <w:proofErr w:type="gramEnd"/>
      <w:r w:rsidRPr="00421225">
        <w:rPr>
          <w:sz w:val="22"/>
          <w:szCs w:val="22"/>
        </w:rPr>
        <w:t xml:space="preserve"> 31 March 2026, </w:t>
      </w:r>
      <w:r w:rsidR="00614D2F" w:rsidRPr="00421225">
        <w:rPr>
          <w:sz w:val="22"/>
          <w:szCs w:val="22"/>
        </w:rPr>
        <w:t>16.2</w:t>
      </w:r>
      <w:r w:rsidRPr="00421225">
        <w:rPr>
          <w:sz w:val="22"/>
          <w:szCs w:val="22"/>
        </w:rPr>
        <w:t>% (£</w:t>
      </w:r>
      <w:r w:rsidR="005F5DB2" w:rsidRPr="00421225">
        <w:rPr>
          <w:sz w:val="22"/>
          <w:szCs w:val="22"/>
        </w:rPr>
        <w:t>20.2m</w:t>
      </w:r>
      <w:r w:rsidRPr="00421225">
        <w:rPr>
          <w:sz w:val="22"/>
          <w:szCs w:val="22"/>
        </w:rPr>
        <w:t>) of Loretto’s housing properties remained unsecured.</w:t>
      </w:r>
    </w:p>
    <w:p w14:paraId="4D8F6FE5" w14:textId="77777777" w:rsidR="00000AC3" w:rsidRPr="00421225" w:rsidRDefault="00000AC3" w:rsidP="00394599">
      <w:pPr>
        <w:pStyle w:val="ACText"/>
        <w:spacing w:before="0"/>
        <w:rPr>
          <w:b/>
          <w:bCs/>
          <w:sz w:val="24"/>
        </w:rPr>
      </w:pPr>
    </w:p>
    <w:p w14:paraId="1E1C560F" w14:textId="77777777" w:rsidR="00D90B39" w:rsidRPr="00421225" w:rsidRDefault="00D90B39" w:rsidP="00394599">
      <w:pPr>
        <w:pStyle w:val="ACText"/>
        <w:spacing w:before="0"/>
        <w:rPr>
          <w:b/>
          <w:bCs/>
          <w:sz w:val="24"/>
        </w:rPr>
      </w:pPr>
    </w:p>
    <w:p w14:paraId="6EEAABFE" w14:textId="77777777" w:rsidR="00DF7ACF" w:rsidRPr="00421225" w:rsidRDefault="00DF7ACF" w:rsidP="00394599">
      <w:pPr>
        <w:pStyle w:val="ACText"/>
        <w:spacing w:before="0"/>
        <w:rPr>
          <w:b/>
          <w:bCs/>
          <w:sz w:val="24"/>
        </w:rPr>
      </w:pPr>
    </w:p>
    <w:p w14:paraId="431B34C0" w14:textId="77777777" w:rsidR="0011079E" w:rsidRPr="00421225" w:rsidRDefault="0011079E" w:rsidP="00394599">
      <w:pPr>
        <w:pStyle w:val="ACText"/>
        <w:spacing w:before="0"/>
        <w:rPr>
          <w:b/>
          <w:bCs/>
          <w:sz w:val="24"/>
        </w:rPr>
      </w:pPr>
    </w:p>
    <w:p w14:paraId="6A7279A1" w14:textId="77777777" w:rsidR="003E55D5" w:rsidRPr="00421225" w:rsidRDefault="003E55D5" w:rsidP="00394599">
      <w:pPr>
        <w:pStyle w:val="ACText"/>
        <w:spacing w:before="0"/>
        <w:rPr>
          <w:b/>
          <w:bCs/>
          <w:sz w:val="24"/>
        </w:rPr>
      </w:pPr>
    </w:p>
    <w:p w14:paraId="10289E6E" w14:textId="5ACC4B52" w:rsidR="00394599" w:rsidRPr="00421225" w:rsidRDefault="00394599" w:rsidP="00394599">
      <w:pPr>
        <w:pStyle w:val="ACText"/>
        <w:spacing w:before="0"/>
        <w:rPr>
          <w:b/>
          <w:sz w:val="22"/>
          <w:szCs w:val="22"/>
        </w:rPr>
      </w:pPr>
      <w:r w:rsidRPr="00421225">
        <w:rPr>
          <w:b/>
          <w:bCs/>
          <w:sz w:val="24"/>
        </w:rPr>
        <w:t>NOTES TO THE FINANCIAL STATEMENTS FOR THE YEAR ENDED 31 MARCH 202</w:t>
      </w:r>
      <w:r w:rsidR="00E7274D" w:rsidRPr="00421225">
        <w:rPr>
          <w:b/>
          <w:bCs/>
          <w:sz w:val="24"/>
        </w:rPr>
        <w:t>6</w:t>
      </w:r>
      <w:r w:rsidRPr="00421225">
        <w:rPr>
          <w:b/>
          <w:bCs/>
          <w:sz w:val="24"/>
        </w:rPr>
        <w:t xml:space="preserve"> </w:t>
      </w:r>
    </w:p>
    <w:p w14:paraId="67763FC5" w14:textId="39406C1A" w:rsidR="00394599" w:rsidRPr="00421225" w:rsidRDefault="00394599" w:rsidP="00667BE3">
      <w:pPr>
        <w:jc w:val="both"/>
        <w:rPr>
          <w:sz w:val="22"/>
        </w:rPr>
      </w:pPr>
    </w:p>
    <w:p w14:paraId="494D7005" w14:textId="76402D12" w:rsidR="00A50136" w:rsidRPr="00421225" w:rsidRDefault="00314F3B" w:rsidP="00A50136">
      <w:pPr>
        <w:jc w:val="both"/>
      </w:pPr>
      <w:r w:rsidRPr="00421225">
        <w:rPr>
          <w:b/>
          <w:sz w:val="22"/>
          <w:szCs w:val="22"/>
        </w:rPr>
        <w:t>19</w:t>
      </w:r>
      <w:r w:rsidR="00A50136" w:rsidRPr="00421225">
        <w:rPr>
          <w:b/>
          <w:sz w:val="22"/>
          <w:szCs w:val="22"/>
        </w:rPr>
        <w:t>.</w:t>
      </w:r>
      <w:r w:rsidR="00A50136" w:rsidRPr="00421225">
        <w:rPr>
          <w:b/>
          <w:sz w:val="22"/>
          <w:szCs w:val="22"/>
        </w:rPr>
        <w:tab/>
        <w:t>Creditors: amounts falling due after more than one year (continued)</w:t>
      </w:r>
    </w:p>
    <w:p w14:paraId="0084CAB7" w14:textId="77777777" w:rsidR="00A50136" w:rsidRPr="00421225" w:rsidRDefault="00A50136" w:rsidP="00667BE3">
      <w:pPr>
        <w:jc w:val="both"/>
        <w:rPr>
          <w:sz w:val="22"/>
        </w:rPr>
      </w:pPr>
    </w:p>
    <w:p w14:paraId="0E7435AE" w14:textId="7E67996F" w:rsidR="00B97EBE" w:rsidRPr="00421225" w:rsidRDefault="00590184" w:rsidP="00667BE3">
      <w:pPr>
        <w:jc w:val="both"/>
        <w:rPr>
          <w:sz w:val="22"/>
        </w:rPr>
      </w:pPr>
      <w:r w:rsidRPr="00421225">
        <w:rPr>
          <w:sz w:val="22"/>
        </w:rPr>
        <w:t>Borrowings are repayable as follows</w:t>
      </w:r>
    </w:p>
    <w:tbl>
      <w:tblPr>
        <w:tblW w:w="9039" w:type="dxa"/>
        <w:tblLook w:val="04A0" w:firstRow="1" w:lastRow="0" w:firstColumn="1" w:lastColumn="0" w:noHBand="0" w:noVBand="1"/>
      </w:tblPr>
      <w:tblGrid>
        <w:gridCol w:w="4256"/>
        <w:gridCol w:w="1199"/>
        <w:gridCol w:w="1174"/>
        <w:gridCol w:w="1134"/>
        <w:gridCol w:w="241"/>
        <w:gridCol w:w="1035"/>
      </w:tblGrid>
      <w:tr w:rsidR="00B97EBE" w:rsidRPr="00421225" w14:paraId="5DC07446" w14:textId="77777777" w:rsidTr="00590184">
        <w:trPr>
          <w:trHeight w:val="301"/>
        </w:trPr>
        <w:tc>
          <w:tcPr>
            <w:tcW w:w="4256" w:type="dxa"/>
            <w:tcBorders>
              <w:top w:val="nil"/>
              <w:left w:val="nil"/>
              <w:bottom w:val="nil"/>
              <w:right w:val="nil"/>
            </w:tcBorders>
            <w:noWrap/>
            <w:vAlign w:val="center"/>
          </w:tcPr>
          <w:p w14:paraId="1B3BFDE0" w14:textId="77777777" w:rsidR="00B97EBE" w:rsidRPr="00421225" w:rsidRDefault="00B97EBE" w:rsidP="00D25AEE">
            <w:pPr>
              <w:jc w:val="right"/>
              <w:rPr>
                <w:b/>
                <w:bCs/>
                <w:sz w:val="22"/>
                <w:szCs w:val="22"/>
              </w:rPr>
            </w:pPr>
          </w:p>
        </w:tc>
        <w:tc>
          <w:tcPr>
            <w:tcW w:w="1199" w:type="dxa"/>
            <w:tcBorders>
              <w:top w:val="nil"/>
              <w:left w:val="nil"/>
              <w:bottom w:val="nil"/>
              <w:right w:val="nil"/>
            </w:tcBorders>
            <w:noWrap/>
            <w:vAlign w:val="center"/>
          </w:tcPr>
          <w:p w14:paraId="67872D8D" w14:textId="77777777" w:rsidR="00B97EBE" w:rsidRPr="00421225" w:rsidRDefault="00B97EBE" w:rsidP="00D25AEE">
            <w:pPr>
              <w:jc w:val="right"/>
              <w:rPr>
                <w:b/>
                <w:bCs/>
                <w:sz w:val="22"/>
                <w:szCs w:val="22"/>
              </w:rPr>
            </w:pPr>
          </w:p>
        </w:tc>
        <w:tc>
          <w:tcPr>
            <w:tcW w:w="1174" w:type="dxa"/>
            <w:tcBorders>
              <w:top w:val="nil"/>
              <w:left w:val="nil"/>
              <w:bottom w:val="nil"/>
              <w:right w:val="nil"/>
            </w:tcBorders>
            <w:noWrap/>
            <w:vAlign w:val="center"/>
          </w:tcPr>
          <w:p w14:paraId="47EB5662" w14:textId="77777777" w:rsidR="00B97EBE" w:rsidRPr="00421225" w:rsidRDefault="00B97EBE" w:rsidP="00D25AEE">
            <w:pPr>
              <w:jc w:val="right"/>
              <w:rPr>
                <w:b/>
                <w:bCs/>
                <w:sz w:val="22"/>
                <w:szCs w:val="22"/>
              </w:rPr>
            </w:pPr>
          </w:p>
        </w:tc>
        <w:tc>
          <w:tcPr>
            <w:tcW w:w="1134" w:type="dxa"/>
            <w:tcBorders>
              <w:top w:val="nil"/>
              <w:left w:val="nil"/>
              <w:bottom w:val="nil"/>
              <w:right w:val="nil"/>
            </w:tcBorders>
            <w:noWrap/>
            <w:vAlign w:val="center"/>
          </w:tcPr>
          <w:p w14:paraId="2A5DD77A" w14:textId="41E91AC9" w:rsidR="00B97EBE" w:rsidRPr="00421225" w:rsidRDefault="00ED354E" w:rsidP="003D41F5">
            <w:pPr>
              <w:jc w:val="right"/>
              <w:rPr>
                <w:b/>
                <w:bCs/>
                <w:sz w:val="22"/>
                <w:szCs w:val="22"/>
              </w:rPr>
            </w:pPr>
            <w:r w:rsidRPr="00421225">
              <w:rPr>
                <w:b/>
                <w:bCs/>
                <w:sz w:val="22"/>
                <w:szCs w:val="22"/>
              </w:rPr>
              <w:t>202</w:t>
            </w:r>
            <w:r w:rsidR="00FE235E" w:rsidRPr="00421225">
              <w:rPr>
                <w:b/>
                <w:bCs/>
                <w:sz w:val="22"/>
                <w:szCs w:val="22"/>
              </w:rPr>
              <w:t>6</w:t>
            </w:r>
          </w:p>
        </w:tc>
        <w:tc>
          <w:tcPr>
            <w:tcW w:w="241" w:type="dxa"/>
            <w:tcBorders>
              <w:top w:val="nil"/>
              <w:left w:val="nil"/>
              <w:bottom w:val="nil"/>
              <w:right w:val="nil"/>
            </w:tcBorders>
            <w:vAlign w:val="center"/>
          </w:tcPr>
          <w:p w14:paraId="6D20300B" w14:textId="77777777" w:rsidR="00B97EBE" w:rsidRPr="00421225" w:rsidRDefault="00B97EBE" w:rsidP="00590184">
            <w:pPr>
              <w:jc w:val="right"/>
              <w:rPr>
                <w:b/>
                <w:bCs/>
                <w:sz w:val="22"/>
                <w:szCs w:val="22"/>
              </w:rPr>
            </w:pPr>
          </w:p>
        </w:tc>
        <w:tc>
          <w:tcPr>
            <w:tcW w:w="1035" w:type="dxa"/>
            <w:tcBorders>
              <w:top w:val="nil"/>
              <w:left w:val="nil"/>
              <w:bottom w:val="nil"/>
              <w:right w:val="nil"/>
            </w:tcBorders>
            <w:noWrap/>
            <w:vAlign w:val="center"/>
          </w:tcPr>
          <w:p w14:paraId="06E01634" w14:textId="16EE6153" w:rsidR="00B97EBE" w:rsidRPr="00421225" w:rsidRDefault="00AE7A79" w:rsidP="003D41F5">
            <w:pPr>
              <w:jc w:val="right"/>
              <w:rPr>
                <w:b/>
                <w:bCs/>
                <w:sz w:val="22"/>
                <w:szCs w:val="22"/>
              </w:rPr>
            </w:pPr>
            <w:r w:rsidRPr="00421225">
              <w:rPr>
                <w:b/>
                <w:bCs/>
                <w:sz w:val="22"/>
                <w:szCs w:val="22"/>
              </w:rPr>
              <w:t>202</w:t>
            </w:r>
            <w:r w:rsidR="00FE235E" w:rsidRPr="00421225">
              <w:rPr>
                <w:b/>
                <w:bCs/>
                <w:sz w:val="22"/>
                <w:szCs w:val="22"/>
              </w:rPr>
              <w:t>5</w:t>
            </w:r>
          </w:p>
        </w:tc>
      </w:tr>
      <w:tr w:rsidR="00B97EBE" w:rsidRPr="00421225" w14:paraId="037E6F6D" w14:textId="77777777" w:rsidTr="00590184">
        <w:trPr>
          <w:trHeight w:val="301"/>
        </w:trPr>
        <w:tc>
          <w:tcPr>
            <w:tcW w:w="4256" w:type="dxa"/>
            <w:tcBorders>
              <w:top w:val="nil"/>
              <w:left w:val="nil"/>
              <w:bottom w:val="nil"/>
              <w:right w:val="nil"/>
            </w:tcBorders>
            <w:noWrap/>
            <w:vAlign w:val="center"/>
            <w:hideMark/>
          </w:tcPr>
          <w:p w14:paraId="3B3981CA" w14:textId="77777777" w:rsidR="00B97EBE" w:rsidRPr="00421225" w:rsidRDefault="00B97EBE" w:rsidP="00D25AEE">
            <w:pPr>
              <w:jc w:val="right"/>
              <w:rPr>
                <w:b/>
                <w:bCs/>
                <w:sz w:val="22"/>
                <w:szCs w:val="22"/>
              </w:rPr>
            </w:pPr>
          </w:p>
        </w:tc>
        <w:tc>
          <w:tcPr>
            <w:tcW w:w="1199" w:type="dxa"/>
            <w:tcBorders>
              <w:top w:val="nil"/>
              <w:left w:val="nil"/>
              <w:bottom w:val="nil"/>
              <w:right w:val="nil"/>
            </w:tcBorders>
            <w:noWrap/>
            <w:vAlign w:val="center"/>
            <w:hideMark/>
          </w:tcPr>
          <w:p w14:paraId="2834EC7D" w14:textId="77777777" w:rsidR="00B97EBE" w:rsidRPr="00421225" w:rsidRDefault="00B97EBE" w:rsidP="00D25AEE">
            <w:pPr>
              <w:jc w:val="right"/>
              <w:rPr>
                <w:b/>
                <w:bCs/>
                <w:sz w:val="22"/>
                <w:szCs w:val="22"/>
              </w:rPr>
            </w:pPr>
          </w:p>
        </w:tc>
        <w:tc>
          <w:tcPr>
            <w:tcW w:w="1174" w:type="dxa"/>
            <w:tcBorders>
              <w:top w:val="nil"/>
              <w:left w:val="nil"/>
              <w:bottom w:val="nil"/>
              <w:right w:val="nil"/>
            </w:tcBorders>
            <w:noWrap/>
            <w:vAlign w:val="center"/>
            <w:hideMark/>
          </w:tcPr>
          <w:p w14:paraId="1161438A" w14:textId="77777777" w:rsidR="00B97EBE" w:rsidRPr="00421225" w:rsidRDefault="00B97EBE" w:rsidP="00D25AEE">
            <w:pPr>
              <w:jc w:val="right"/>
              <w:rPr>
                <w:b/>
                <w:bCs/>
                <w:sz w:val="22"/>
                <w:szCs w:val="22"/>
              </w:rPr>
            </w:pPr>
          </w:p>
        </w:tc>
        <w:tc>
          <w:tcPr>
            <w:tcW w:w="1134" w:type="dxa"/>
            <w:tcBorders>
              <w:top w:val="nil"/>
              <w:left w:val="nil"/>
              <w:bottom w:val="nil"/>
              <w:right w:val="nil"/>
            </w:tcBorders>
            <w:noWrap/>
            <w:vAlign w:val="center"/>
            <w:hideMark/>
          </w:tcPr>
          <w:p w14:paraId="5B68CD96" w14:textId="77777777" w:rsidR="00B97EBE" w:rsidRPr="00421225" w:rsidRDefault="00B97EBE" w:rsidP="00590184">
            <w:pPr>
              <w:jc w:val="right"/>
              <w:rPr>
                <w:b/>
                <w:bCs/>
                <w:sz w:val="22"/>
                <w:szCs w:val="22"/>
              </w:rPr>
            </w:pPr>
            <w:r w:rsidRPr="00421225">
              <w:rPr>
                <w:b/>
                <w:bCs/>
                <w:sz w:val="22"/>
                <w:szCs w:val="22"/>
              </w:rPr>
              <w:t>£’000</w:t>
            </w:r>
          </w:p>
        </w:tc>
        <w:tc>
          <w:tcPr>
            <w:tcW w:w="241" w:type="dxa"/>
            <w:tcBorders>
              <w:top w:val="nil"/>
              <w:left w:val="nil"/>
              <w:bottom w:val="nil"/>
              <w:right w:val="nil"/>
            </w:tcBorders>
            <w:vAlign w:val="center"/>
          </w:tcPr>
          <w:p w14:paraId="5EA3E622" w14:textId="77777777" w:rsidR="00B97EBE" w:rsidRPr="00421225" w:rsidRDefault="00B97EBE" w:rsidP="00590184">
            <w:pPr>
              <w:jc w:val="right"/>
              <w:rPr>
                <w:b/>
                <w:bCs/>
                <w:sz w:val="22"/>
                <w:szCs w:val="22"/>
              </w:rPr>
            </w:pPr>
          </w:p>
        </w:tc>
        <w:tc>
          <w:tcPr>
            <w:tcW w:w="1035" w:type="dxa"/>
            <w:tcBorders>
              <w:top w:val="nil"/>
              <w:left w:val="nil"/>
              <w:bottom w:val="nil"/>
              <w:right w:val="nil"/>
            </w:tcBorders>
            <w:noWrap/>
            <w:vAlign w:val="center"/>
            <w:hideMark/>
          </w:tcPr>
          <w:p w14:paraId="50C07CBE" w14:textId="77777777" w:rsidR="00B97EBE" w:rsidRPr="00421225" w:rsidRDefault="00B97EBE" w:rsidP="00590184">
            <w:pPr>
              <w:jc w:val="right"/>
              <w:rPr>
                <w:b/>
                <w:bCs/>
                <w:sz w:val="22"/>
                <w:szCs w:val="22"/>
              </w:rPr>
            </w:pPr>
            <w:r w:rsidRPr="00421225">
              <w:rPr>
                <w:b/>
                <w:bCs/>
                <w:sz w:val="22"/>
                <w:szCs w:val="22"/>
              </w:rPr>
              <w:t>£’000</w:t>
            </w:r>
          </w:p>
        </w:tc>
      </w:tr>
      <w:tr w:rsidR="00FE235E" w:rsidRPr="00421225" w14:paraId="429C70B1" w14:textId="77777777" w:rsidTr="00590184">
        <w:trPr>
          <w:trHeight w:val="301"/>
        </w:trPr>
        <w:tc>
          <w:tcPr>
            <w:tcW w:w="4256" w:type="dxa"/>
            <w:tcBorders>
              <w:top w:val="nil"/>
              <w:left w:val="nil"/>
              <w:bottom w:val="nil"/>
              <w:right w:val="nil"/>
            </w:tcBorders>
            <w:noWrap/>
            <w:vAlign w:val="center"/>
            <w:hideMark/>
          </w:tcPr>
          <w:p w14:paraId="24855961" w14:textId="77777777" w:rsidR="00FE235E" w:rsidRPr="00421225" w:rsidRDefault="00FE235E" w:rsidP="00FE235E">
            <w:pPr>
              <w:rPr>
                <w:sz w:val="22"/>
                <w:szCs w:val="22"/>
              </w:rPr>
            </w:pPr>
            <w:r w:rsidRPr="00421225">
              <w:rPr>
                <w:sz w:val="22"/>
                <w:szCs w:val="22"/>
              </w:rPr>
              <w:t>In less than one year</w:t>
            </w:r>
          </w:p>
        </w:tc>
        <w:tc>
          <w:tcPr>
            <w:tcW w:w="1199" w:type="dxa"/>
            <w:tcBorders>
              <w:top w:val="nil"/>
              <w:left w:val="nil"/>
              <w:bottom w:val="nil"/>
              <w:right w:val="nil"/>
            </w:tcBorders>
            <w:noWrap/>
            <w:vAlign w:val="center"/>
            <w:hideMark/>
          </w:tcPr>
          <w:p w14:paraId="2AC29B3B" w14:textId="77777777" w:rsidR="00FE235E" w:rsidRPr="00421225" w:rsidRDefault="00FE235E" w:rsidP="00FE235E">
            <w:pPr>
              <w:jc w:val="right"/>
              <w:rPr>
                <w:b/>
                <w:bCs/>
                <w:sz w:val="22"/>
                <w:szCs w:val="22"/>
              </w:rPr>
            </w:pPr>
          </w:p>
        </w:tc>
        <w:tc>
          <w:tcPr>
            <w:tcW w:w="1174" w:type="dxa"/>
            <w:tcBorders>
              <w:top w:val="nil"/>
              <w:left w:val="nil"/>
              <w:bottom w:val="nil"/>
              <w:right w:val="nil"/>
            </w:tcBorders>
            <w:noWrap/>
            <w:vAlign w:val="center"/>
            <w:hideMark/>
          </w:tcPr>
          <w:p w14:paraId="06C9FABB" w14:textId="77777777" w:rsidR="00FE235E" w:rsidRPr="00421225" w:rsidRDefault="00FE235E" w:rsidP="00FE235E">
            <w:pPr>
              <w:jc w:val="right"/>
              <w:rPr>
                <w:b/>
                <w:bCs/>
                <w:sz w:val="22"/>
                <w:szCs w:val="22"/>
              </w:rPr>
            </w:pPr>
          </w:p>
        </w:tc>
        <w:tc>
          <w:tcPr>
            <w:tcW w:w="1134" w:type="dxa"/>
            <w:tcBorders>
              <w:top w:val="nil"/>
              <w:left w:val="nil"/>
              <w:bottom w:val="nil"/>
              <w:right w:val="nil"/>
            </w:tcBorders>
            <w:noWrap/>
            <w:vAlign w:val="center"/>
          </w:tcPr>
          <w:p w14:paraId="0DA498AD" w14:textId="4724D668" w:rsidR="00FE235E" w:rsidRPr="00421225" w:rsidRDefault="001D3F02" w:rsidP="00FE235E">
            <w:pPr>
              <w:jc w:val="right"/>
              <w:rPr>
                <w:sz w:val="22"/>
                <w:szCs w:val="22"/>
              </w:rPr>
            </w:pPr>
            <w:r w:rsidRPr="00421225">
              <w:rPr>
                <w:sz w:val="22"/>
                <w:szCs w:val="22"/>
              </w:rPr>
              <w:t>-</w:t>
            </w:r>
          </w:p>
        </w:tc>
        <w:tc>
          <w:tcPr>
            <w:tcW w:w="241" w:type="dxa"/>
            <w:tcBorders>
              <w:top w:val="nil"/>
              <w:left w:val="nil"/>
              <w:bottom w:val="nil"/>
              <w:right w:val="nil"/>
            </w:tcBorders>
            <w:vAlign w:val="center"/>
          </w:tcPr>
          <w:p w14:paraId="7E81D5EC" w14:textId="77777777" w:rsidR="00FE235E" w:rsidRPr="00421225" w:rsidRDefault="00FE235E" w:rsidP="00FE235E">
            <w:pPr>
              <w:jc w:val="right"/>
              <w:rPr>
                <w:sz w:val="22"/>
                <w:szCs w:val="22"/>
              </w:rPr>
            </w:pPr>
          </w:p>
        </w:tc>
        <w:tc>
          <w:tcPr>
            <w:tcW w:w="1035" w:type="dxa"/>
            <w:tcBorders>
              <w:top w:val="nil"/>
              <w:left w:val="nil"/>
              <w:bottom w:val="nil"/>
              <w:right w:val="nil"/>
            </w:tcBorders>
            <w:noWrap/>
            <w:vAlign w:val="center"/>
          </w:tcPr>
          <w:p w14:paraId="55F8BDF6" w14:textId="74276ED0" w:rsidR="00FE235E" w:rsidRPr="00421225" w:rsidRDefault="00FE235E" w:rsidP="00FE235E">
            <w:pPr>
              <w:jc w:val="right"/>
              <w:rPr>
                <w:sz w:val="22"/>
                <w:szCs w:val="22"/>
              </w:rPr>
            </w:pPr>
            <w:r w:rsidRPr="00421225">
              <w:rPr>
                <w:sz w:val="22"/>
                <w:szCs w:val="22"/>
              </w:rPr>
              <w:t>-</w:t>
            </w:r>
          </w:p>
        </w:tc>
      </w:tr>
      <w:tr w:rsidR="00FE235E" w:rsidRPr="00421225" w14:paraId="38A47F46" w14:textId="77777777" w:rsidTr="00590184">
        <w:trPr>
          <w:trHeight w:val="301"/>
        </w:trPr>
        <w:tc>
          <w:tcPr>
            <w:tcW w:w="5455" w:type="dxa"/>
            <w:gridSpan w:val="2"/>
            <w:tcBorders>
              <w:top w:val="nil"/>
              <w:left w:val="nil"/>
              <w:bottom w:val="nil"/>
              <w:right w:val="nil"/>
            </w:tcBorders>
            <w:noWrap/>
            <w:vAlign w:val="center"/>
            <w:hideMark/>
          </w:tcPr>
          <w:p w14:paraId="069C067A" w14:textId="77777777" w:rsidR="00FE235E" w:rsidRPr="00421225" w:rsidRDefault="00FE235E" w:rsidP="00FE235E">
            <w:pPr>
              <w:rPr>
                <w:sz w:val="22"/>
                <w:szCs w:val="22"/>
              </w:rPr>
            </w:pPr>
            <w:r w:rsidRPr="00421225">
              <w:rPr>
                <w:sz w:val="22"/>
                <w:szCs w:val="22"/>
              </w:rPr>
              <w:t>In more than one year but less than five years</w:t>
            </w:r>
          </w:p>
        </w:tc>
        <w:tc>
          <w:tcPr>
            <w:tcW w:w="1174" w:type="dxa"/>
            <w:tcBorders>
              <w:top w:val="nil"/>
              <w:left w:val="nil"/>
              <w:right w:val="nil"/>
            </w:tcBorders>
            <w:noWrap/>
            <w:vAlign w:val="center"/>
            <w:hideMark/>
          </w:tcPr>
          <w:p w14:paraId="2AB1376F" w14:textId="77777777" w:rsidR="00FE235E" w:rsidRPr="00421225" w:rsidRDefault="00FE235E" w:rsidP="00FE235E">
            <w:pPr>
              <w:jc w:val="right"/>
              <w:rPr>
                <w:sz w:val="22"/>
                <w:szCs w:val="22"/>
              </w:rPr>
            </w:pPr>
          </w:p>
        </w:tc>
        <w:tc>
          <w:tcPr>
            <w:tcW w:w="1134" w:type="dxa"/>
            <w:tcBorders>
              <w:top w:val="nil"/>
              <w:left w:val="nil"/>
              <w:right w:val="nil"/>
            </w:tcBorders>
            <w:noWrap/>
            <w:vAlign w:val="center"/>
          </w:tcPr>
          <w:p w14:paraId="6BA8713E" w14:textId="6B422B5F" w:rsidR="00FE235E" w:rsidRPr="00421225" w:rsidRDefault="001D3F02" w:rsidP="00FE235E">
            <w:pPr>
              <w:jc w:val="right"/>
              <w:rPr>
                <w:sz w:val="22"/>
                <w:szCs w:val="22"/>
              </w:rPr>
            </w:pPr>
            <w:r w:rsidRPr="00421225">
              <w:rPr>
                <w:sz w:val="22"/>
                <w:szCs w:val="22"/>
              </w:rPr>
              <w:t>-</w:t>
            </w:r>
          </w:p>
        </w:tc>
        <w:tc>
          <w:tcPr>
            <w:tcW w:w="241" w:type="dxa"/>
            <w:tcBorders>
              <w:top w:val="nil"/>
              <w:left w:val="nil"/>
              <w:right w:val="nil"/>
            </w:tcBorders>
            <w:vAlign w:val="center"/>
          </w:tcPr>
          <w:p w14:paraId="380D4226" w14:textId="77777777" w:rsidR="00FE235E" w:rsidRPr="00421225" w:rsidRDefault="00FE235E" w:rsidP="00FE235E">
            <w:pPr>
              <w:jc w:val="right"/>
              <w:rPr>
                <w:sz w:val="22"/>
                <w:szCs w:val="22"/>
              </w:rPr>
            </w:pPr>
          </w:p>
        </w:tc>
        <w:tc>
          <w:tcPr>
            <w:tcW w:w="1035" w:type="dxa"/>
            <w:tcBorders>
              <w:top w:val="nil"/>
              <w:left w:val="nil"/>
              <w:right w:val="nil"/>
            </w:tcBorders>
            <w:noWrap/>
            <w:vAlign w:val="center"/>
          </w:tcPr>
          <w:p w14:paraId="6FAF718F" w14:textId="600236E7" w:rsidR="00FE235E" w:rsidRPr="00421225" w:rsidRDefault="00FE235E" w:rsidP="00FE235E">
            <w:pPr>
              <w:jc w:val="right"/>
              <w:rPr>
                <w:sz w:val="22"/>
                <w:szCs w:val="22"/>
              </w:rPr>
            </w:pPr>
            <w:r w:rsidRPr="00421225">
              <w:rPr>
                <w:sz w:val="22"/>
                <w:szCs w:val="22"/>
              </w:rPr>
              <w:t>-</w:t>
            </w:r>
          </w:p>
        </w:tc>
      </w:tr>
      <w:tr w:rsidR="00FE235E" w:rsidRPr="00421225" w14:paraId="69778D5C" w14:textId="77777777" w:rsidTr="00590184">
        <w:trPr>
          <w:trHeight w:val="301"/>
        </w:trPr>
        <w:tc>
          <w:tcPr>
            <w:tcW w:w="5455" w:type="dxa"/>
            <w:gridSpan w:val="2"/>
            <w:tcBorders>
              <w:top w:val="nil"/>
              <w:left w:val="nil"/>
              <w:bottom w:val="nil"/>
              <w:right w:val="nil"/>
            </w:tcBorders>
            <w:noWrap/>
            <w:vAlign w:val="center"/>
            <w:hideMark/>
          </w:tcPr>
          <w:p w14:paraId="19B371E1" w14:textId="77777777" w:rsidR="00FE235E" w:rsidRPr="00421225" w:rsidRDefault="00FE235E" w:rsidP="00FE235E">
            <w:pPr>
              <w:rPr>
                <w:sz w:val="22"/>
                <w:szCs w:val="22"/>
              </w:rPr>
            </w:pPr>
            <w:r w:rsidRPr="00421225">
              <w:rPr>
                <w:sz w:val="22"/>
                <w:szCs w:val="22"/>
              </w:rPr>
              <w:t>In more than five years</w:t>
            </w:r>
          </w:p>
        </w:tc>
        <w:tc>
          <w:tcPr>
            <w:tcW w:w="1174" w:type="dxa"/>
            <w:tcBorders>
              <w:top w:val="nil"/>
              <w:left w:val="nil"/>
              <w:right w:val="nil"/>
            </w:tcBorders>
            <w:noWrap/>
            <w:vAlign w:val="center"/>
            <w:hideMark/>
          </w:tcPr>
          <w:p w14:paraId="1424893A" w14:textId="77777777" w:rsidR="00FE235E" w:rsidRPr="00421225" w:rsidRDefault="00FE235E" w:rsidP="00FE235E">
            <w:pPr>
              <w:jc w:val="right"/>
              <w:rPr>
                <w:sz w:val="22"/>
                <w:szCs w:val="22"/>
              </w:rPr>
            </w:pPr>
          </w:p>
        </w:tc>
        <w:tc>
          <w:tcPr>
            <w:tcW w:w="1134" w:type="dxa"/>
            <w:tcBorders>
              <w:top w:val="nil"/>
              <w:left w:val="nil"/>
              <w:right w:val="nil"/>
            </w:tcBorders>
            <w:noWrap/>
            <w:vAlign w:val="center"/>
          </w:tcPr>
          <w:p w14:paraId="58B12A4B" w14:textId="65872823" w:rsidR="00FE235E" w:rsidRPr="00421225" w:rsidRDefault="001D3F02" w:rsidP="00FE235E">
            <w:pPr>
              <w:jc w:val="right"/>
              <w:rPr>
                <w:sz w:val="22"/>
                <w:szCs w:val="22"/>
              </w:rPr>
            </w:pPr>
            <w:r w:rsidRPr="00421225">
              <w:rPr>
                <w:sz w:val="22"/>
                <w:szCs w:val="22"/>
              </w:rPr>
              <w:t>90,835</w:t>
            </w:r>
          </w:p>
        </w:tc>
        <w:tc>
          <w:tcPr>
            <w:tcW w:w="241" w:type="dxa"/>
            <w:tcBorders>
              <w:top w:val="nil"/>
              <w:left w:val="nil"/>
              <w:right w:val="nil"/>
            </w:tcBorders>
            <w:vAlign w:val="center"/>
          </w:tcPr>
          <w:p w14:paraId="1FB0703E" w14:textId="77777777" w:rsidR="00FE235E" w:rsidRPr="00421225" w:rsidRDefault="00FE235E" w:rsidP="00FE235E">
            <w:pPr>
              <w:jc w:val="right"/>
              <w:rPr>
                <w:sz w:val="22"/>
                <w:szCs w:val="22"/>
              </w:rPr>
            </w:pPr>
          </w:p>
        </w:tc>
        <w:tc>
          <w:tcPr>
            <w:tcW w:w="1035" w:type="dxa"/>
            <w:tcBorders>
              <w:top w:val="nil"/>
              <w:left w:val="nil"/>
              <w:right w:val="nil"/>
            </w:tcBorders>
            <w:noWrap/>
            <w:vAlign w:val="center"/>
          </w:tcPr>
          <w:p w14:paraId="4ECEAAB4" w14:textId="54D7A335" w:rsidR="00FE235E" w:rsidRPr="00421225" w:rsidRDefault="00FE235E" w:rsidP="00FE235E">
            <w:pPr>
              <w:jc w:val="right"/>
              <w:rPr>
                <w:sz w:val="22"/>
                <w:szCs w:val="22"/>
              </w:rPr>
            </w:pPr>
            <w:r w:rsidRPr="00421225">
              <w:rPr>
                <w:sz w:val="22"/>
                <w:szCs w:val="22"/>
              </w:rPr>
              <w:t>86,682</w:t>
            </w:r>
          </w:p>
        </w:tc>
      </w:tr>
      <w:tr w:rsidR="00FE235E" w:rsidRPr="00421225" w14:paraId="2EE19331" w14:textId="77777777" w:rsidTr="00590184">
        <w:trPr>
          <w:trHeight w:val="301"/>
        </w:trPr>
        <w:tc>
          <w:tcPr>
            <w:tcW w:w="4256" w:type="dxa"/>
            <w:tcBorders>
              <w:top w:val="nil"/>
              <w:left w:val="nil"/>
              <w:bottom w:val="nil"/>
              <w:right w:val="nil"/>
            </w:tcBorders>
            <w:noWrap/>
            <w:vAlign w:val="center"/>
            <w:hideMark/>
          </w:tcPr>
          <w:p w14:paraId="2A76F7B0" w14:textId="77777777" w:rsidR="00FE235E" w:rsidRPr="00421225" w:rsidRDefault="00FE235E" w:rsidP="00FE235E">
            <w:pPr>
              <w:rPr>
                <w:sz w:val="22"/>
                <w:szCs w:val="22"/>
              </w:rPr>
            </w:pPr>
          </w:p>
        </w:tc>
        <w:tc>
          <w:tcPr>
            <w:tcW w:w="1199" w:type="dxa"/>
            <w:tcBorders>
              <w:top w:val="nil"/>
              <w:left w:val="nil"/>
              <w:bottom w:val="nil"/>
              <w:right w:val="nil"/>
            </w:tcBorders>
            <w:vAlign w:val="center"/>
            <w:hideMark/>
          </w:tcPr>
          <w:p w14:paraId="3108D8AE" w14:textId="77777777" w:rsidR="00FE235E" w:rsidRPr="00421225" w:rsidRDefault="00FE235E" w:rsidP="00FE235E">
            <w:pPr>
              <w:rPr>
                <w:sz w:val="22"/>
                <w:szCs w:val="22"/>
              </w:rPr>
            </w:pPr>
          </w:p>
        </w:tc>
        <w:tc>
          <w:tcPr>
            <w:tcW w:w="1174" w:type="dxa"/>
            <w:tcBorders>
              <w:left w:val="nil"/>
              <w:bottom w:val="nil"/>
              <w:right w:val="nil"/>
            </w:tcBorders>
            <w:noWrap/>
            <w:vAlign w:val="center"/>
            <w:hideMark/>
          </w:tcPr>
          <w:p w14:paraId="3B6D5876" w14:textId="77777777" w:rsidR="00FE235E" w:rsidRPr="00421225" w:rsidRDefault="00FE235E" w:rsidP="00FE235E">
            <w:pPr>
              <w:jc w:val="right"/>
              <w:rPr>
                <w:sz w:val="22"/>
                <w:szCs w:val="22"/>
              </w:rPr>
            </w:pPr>
          </w:p>
        </w:tc>
        <w:tc>
          <w:tcPr>
            <w:tcW w:w="1134" w:type="dxa"/>
            <w:tcBorders>
              <w:left w:val="nil"/>
              <w:bottom w:val="single" w:sz="4" w:space="0" w:color="auto"/>
              <w:right w:val="nil"/>
            </w:tcBorders>
            <w:noWrap/>
            <w:vAlign w:val="center"/>
          </w:tcPr>
          <w:p w14:paraId="6CE78B1E" w14:textId="77777777" w:rsidR="00FE235E" w:rsidRPr="00421225" w:rsidRDefault="00FE235E" w:rsidP="00FE235E">
            <w:pPr>
              <w:jc w:val="right"/>
              <w:rPr>
                <w:sz w:val="22"/>
                <w:szCs w:val="22"/>
              </w:rPr>
            </w:pPr>
          </w:p>
        </w:tc>
        <w:tc>
          <w:tcPr>
            <w:tcW w:w="241" w:type="dxa"/>
            <w:tcBorders>
              <w:left w:val="nil"/>
              <w:bottom w:val="nil"/>
              <w:right w:val="nil"/>
            </w:tcBorders>
            <w:vAlign w:val="center"/>
          </w:tcPr>
          <w:p w14:paraId="09D0FF74" w14:textId="77777777" w:rsidR="00FE235E" w:rsidRPr="00421225" w:rsidRDefault="00FE235E" w:rsidP="00FE235E">
            <w:pPr>
              <w:jc w:val="right"/>
              <w:rPr>
                <w:sz w:val="22"/>
                <w:szCs w:val="22"/>
              </w:rPr>
            </w:pPr>
          </w:p>
        </w:tc>
        <w:tc>
          <w:tcPr>
            <w:tcW w:w="1035" w:type="dxa"/>
            <w:tcBorders>
              <w:left w:val="nil"/>
              <w:bottom w:val="single" w:sz="4" w:space="0" w:color="auto"/>
              <w:right w:val="nil"/>
            </w:tcBorders>
            <w:noWrap/>
            <w:vAlign w:val="center"/>
          </w:tcPr>
          <w:p w14:paraId="31E4BADE" w14:textId="77777777" w:rsidR="00FE235E" w:rsidRPr="00421225" w:rsidRDefault="00FE235E" w:rsidP="00FE235E">
            <w:pPr>
              <w:jc w:val="right"/>
              <w:rPr>
                <w:sz w:val="22"/>
                <w:szCs w:val="22"/>
              </w:rPr>
            </w:pPr>
          </w:p>
        </w:tc>
      </w:tr>
      <w:tr w:rsidR="00FE235E" w:rsidRPr="00421225" w14:paraId="79C56DED" w14:textId="77777777" w:rsidTr="00590184">
        <w:trPr>
          <w:trHeight w:val="316"/>
        </w:trPr>
        <w:tc>
          <w:tcPr>
            <w:tcW w:w="4256" w:type="dxa"/>
            <w:tcBorders>
              <w:top w:val="nil"/>
              <w:left w:val="nil"/>
              <w:bottom w:val="nil"/>
              <w:right w:val="nil"/>
            </w:tcBorders>
            <w:noWrap/>
            <w:vAlign w:val="bottom"/>
            <w:hideMark/>
          </w:tcPr>
          <w:p w14:paraId="1ED88FA7" w14:textId="28DE47D7" w:rsidR="00FE235E" w:rsidRPr="00421225" w:rsidRDefault="00FE235E" w:rsidP="00FE235E">
            <w:pPr>
              <w:rPr>
                <w:rFonts w:ascii="Calibri" w:hAnsi="Calibri"/>
                <w:sz w:val="22"/>
                <w:szCs w:val="22"/>
              </w:rPr>
            </w:pPr>
          </w:p>
        </w:tc>
        <w:tc>
          <w:tcPr>
            <w:tcW w:w="1199" w:type="dxa"/>
            <w:tcBorders>
              <w:top w:val="nil"/>
              <w:left w:val="nil"/>
              <w:bottom w:val="nil"/>
              <w:right w:val="nil"/>
            </w:tcBorders>
            <w:noWrap/>
            <w:vAlign w:val="bottom"/>
            <w:hideMark/>
          </w:tcPr>
          <w:p w14:paraId="750BACC4" w14:textId="77777777" w:rsidR="00FE235E" w:rsidRPr="00421225" w:rsidRDefault="00FE235E" w:rsidP="00FE235E">
            <w:pPr>
              <w:rPr>
                <w:rFonts w:ascii="Calibri" w:hAnsi="Calibri"/>
                <w:sz w:val="22"/>
                <w:szCs w:val="22"/>
              </w:rPr>
            </w:pPr>
          </w:p>
        </w:tc>
        <w:tc>
          <w:tcPr>
            <w:tcW w:w="1174" w:type="dxa"/>
            <w:tcBorders>
              <w:top w:val="nil"/>
              <w:left w:val="nil"/>
              <w:bottom w:val="nil"/>
              <w:right w:val="nil"/>
            </w:tcBorders>
            <w:noWrap/>
            <w:vAlign w:val="center"/>
            <w:hideMark/>
          </w:tcPr>
          <w:p w14:paraId="5BEFD6C2" w14:textId="77777777" w:rsidR="00FE235E" w:rsidRPr="00421225" w:rsidRDefault="00FE235E" w:rsidP="00FE235E">
            <w:pPr>
              <w:jc w:val="right"/>
              <w:rPr>
                <w:sz w:val="22"/>
                <w:szCs w:val="22"/>
              </w:rPr>
            </w:pPr>
          </w:p>
        </w:tc>
        <w:tc>
          <w:tcPr>
            <w:tcW w:w="1134" w:type="dxa"/>
            <w:tcBorders>
              <w:top w:val="single" w:sz="4" w:space="0" w:color="auto"/>
              <w:left w:val="nil"/>
              <w:bottom w:val="single" w:sz="4" w:space="0" w:color="auto"/>
              <w:right w:val="nil"/>
            </w:tcBorders>
            <w:noWrap/>
            <w:vAlign w:val="center"/>
          </w:tcPr>
          <w:p w14:paraId="1B0EBE8C" w14:textId="51624B3F" w:rsidR="00FE235E" w:rsidRPr="00421225" w:rsidRDefault="001D3F02" w:rsidP="00FE235E">
            <w:pPr>
              <w:jc w:val="right"/>
              <w:rPr>
                <w:sz w:val="22"/>
                <w:szCs w:val="22"/>
              </w:rPr>
            </w:pPr>
            <w:r w:rsidRPr="00421225">
              <w:rPr>
                <w:sz w:val="22"/>
                <w:szCs w:val="22"/>
              </w:rPr>
              <w:t>90,835</w:t>
            </w:r>
          </w:p>
        </w:tc>
        <w:tc>
          <w:tcPr>
            <w:tcW w:w="241" w:type="dxa"/>
            <w:tcBorders>
              <w:left w:val="nil"/>
              <w:right w:val="nil"/>
            </w:tcBorders>
            <w:vAlign w:val="center"/>
          </w:tcPr>
          <w:p w14:paraId="1FB0D42F" w14:textId="77777777" w:rsidR="00FE235E" w:rsidRPr="00421225" w:rsidRDefault="00FE235E" w:rsidP="00FE235E">
            <w:pPr>
              <w:jc w:val="right"/>
              <w:rPr>
                <w:sz w:val="22"/>
                <w:szCs w:val="22"/>
              </w:rPr>
            </w:pPr>
          </w:p>
        </w:tc>
        <w:tc>
          <w:tcPr>
            <w:tcW w:w="1035" w:type="dxa"/>
            <w:tcBorders>
              <w:top w:val="single" w:sz="4" w:space="0" w:color="auto"/>
              <w:left w:val="nil"/>
              <w:bottom w:val="single" w:sz="4" w:space="0" w:color="auto"/>
              <w:right w:val="nil"/>
            </w:tcBorders>
            <w:noWrap/>
            <w:vAlign w:val="center"/>
          </w:tcPr>
          <w:p w14:paraId="5DC8C1F3" w14:textId="0CBD20B4" w:rsidR="00FE235E" w:rsidRPr="00421225" w:rsidRDefault="00FE235E" w:rsidP="00FE235E">
            <w:pPr>
              <w:jc w:val="right"/>
              <w:rPr>
                <w:sz w:val="22"/>
                <w:szCs w:val="22"/>
              </w:rPr>
            </w:pPr>
            <w:r w:rsidRPr="00421225">
              <w:rPr>
                <w:sz w:val="22"/>
                <w:szCs w:val="22"/>
              </w:rPr>
              <w:t>86,682</w:t>
            </w:r>
          </w:p>
        </w:tc>
      </w:tr>
    </w:tbl>
    <w:p w14:paraId="3EE1342C" w14:textId="77777777" w:rsidR="00353596" w:rsidRPr="00421225" w:rsidRDefault="00353596" w:rsidP="00353596">
      <w:pPr>
        <w:jc w:val="both"/>
        <w:rPr>
          <w:b/>
          <w:sz w:val="22"/>
          <w:szCs w:val="22"/>
        </w:rPr>
      </w:pPr>
    </w:p>
    <w:p w14:paraId="0817A732" w14:textId="77777777" w:rsidR="00353596" w:rsidRPr="00421225" w:rsidRDefault="00353596" w:rsidP="00353596">
      <w:pPr>
        <w:jc w:val="both"/>
        <w:rPr>
          <w:b/>
          <w:sz w:val="22"/>
          <w:szCs w:val="22"/>
        </w:rPr>
      </w:pPr>
    </w:p>
    <w:p w14:paraId="0E75E748" w14:textId="77777777" w:rsidR="00353596" w:rsidRPr="00421225" w:rsidRDefault="00353596" w:rsidP="00353596">
      <w:pPr>
        <w:jc w:val="both"/>
        <w:rPr>
          <w:b/>
          <w:sz w:val="22"/>
          <w:szCs w:val="22"/>
        </w:rPr>
      </w:pPr>
      <w:r w:rsidRPr="00421225">
        <w:rPr>
          <w:b/>
          <w:sz w:val="22"/>
          <w:szCs w:val="22"/>
        </w:rPr>
        <w:t>Deferred income</w:t>
      </w:r>
    </w:p>
    <w:tbl>
      <w:tblPr>
        <w:tblW w:w="9156" w:type="dxa"/>
        <w:tblInd w:w="108" w:type="dxa"/>
        <w:tblLayout w:type="fixed"/>
        <w:tblLook w:val="04A0" w:firstRow="1" w:lastRow="0" w:firstColumn="1" w:lastColumn="0" w:noHBand="0" w:noVBand="1"/>
      </w:tblPr>
      <w:tblGrid>
        <w:gridCol w:w="5509"/>
        <w:gridCol w:w="190"/>
        <w:gridCol w:w="714"/>
        <w:gridCol w:w="1428"/>
        <w:gridCol w:w="1315"/>
      </w:tblGrid>
      <w:tr w:rsidR="00353596" w:rsidRPr="00421225" w14:paraId="31AE9A1D" w14:textId="77777777" w:rsidTr="00271C89">
        <w:trPr>
          <w:trHeight w:val="255"/>
        </w:trPr>
        <w:tc>
          <w:tcPr>
            <w:tcW w:w="9156" w:type="dxa"/>
            <w:gridSpan w:val="5"/>
            <w:noWrap/>
            <w:vAlign w:val="center"/>
          </w:tcPr>
          <w:p w14:paraId="5C367EE2" w14:textId="77777777" w:rsidR="00353596" w:rsidRPr="00421225" w:rsidRDefault="00353596" w:rsidP="00FA5D4C">
            <w:pPr>
              <w:rPr>
                <w:sz w:val="22"/>
                <w:szCs w:val="22"/>
              </w:rPr>
            </w:pPr>
          </w:p>
        </w:tc>
      </w:tr>
      <w:tr w:rsidR="00353596" w:rsidRPr="00421225" w14:paraId="03D2A8C2" w14:textId="77777777" w:rsidTr="00972EF4">
        <w:trPr>
          <w:trHeight w:val="759"/>
        </w:trPr>
        <w:tc>
          <w:tcPr>
            <w:tcW w:w="5509" w:type="dxa"/>
            <w:noWrap/>
            <w:vAlign w:val="bottom"/>
            <w:hideMark/>
          </w:tcPr>
          <w:p w14:paraId="125B2799" w14:textId="77777777" w:rsidR="00353596" w:rsidRPr="00421225" w:rsidRDefault="00353596" w:rsidP="00FA5D4C">
            <w:pPr>
              <w:rPr>
                <w:sz w:val="22"/>
                <w:szCs w:val="22"/>
              </w:rPr>
            </w:pPr>
          </w:p>
        </w:tc>
        <w:tc>
          <w:tcPr>
            <w:tcW w:w="904" w:type="dxa"/>
            <w:gridSpan w:val="2"/>
            <w:vAlign w:val="center"/>
            <w:hideMark/>
          </w:tcPr>
          <w:p w14:paraId="4E0AE2FC" w14:textId="77777777" w:rsidR="00353596" w:rsidRPr="00421225" w:rsidRDefault="00353596" w:rsidP="00FA5D4C">
            <w:pPr>
              <w:jc w:val="right"/>
              <w:rPr>
                <w:b/>
                <w:sz w:val="22"/>
                <w:szCs w:val="22"/>
              </w:rPr>
            </w:pPr>
            <w:r w:rsidRPr="00421225">
              <w:rPr>
                <w:b/>
                <w:sz w:val="22"/>
                <w:szCs w:val="22"/>
              </w:rPr>
              <w:t>New Build grants</w:t>
            </w:r>
          </w:p>
          <w:p w14:paraId="12B2C58D" w14:textId="77777777" w:rsidR="00353596" w:rsidRPr="00421225" w:rsidRDefault="00353596" w:rsidP="00FA5D4C">
            <w:pPr>
              <w:jc w:val="right"/>
              <w:rPr>
                <w:b/>
                <w:sz w:val="22"/>
                <w:szCs w:val="22"/>
              </w:rPr>
            </w:pPr>
            <w:r w:rsidRPr="00421225">
              <w:rPr>
                <w:b/>
                <w:sz w:val="22"/>
                <w:szCs w:val="22"/>
              </w:rPr>
              <w:t>£’000</w:t>
            </w:r>
          </w:p>
        </w:tc>
        <w:tc>
          <w:tcPr>
            <w:tcW w:w="1428" w:type="dxa"/>
            <w:noWrap/>
            <w:vAlign w:val="bottom"/>
          </w:tcPr>
          <w:p w14:paraId="6F516A31" w14:textId="77777777" w:rsidR="00353596" w:rsidRPr="00421225" w:rsidRDefault="00353596" w:rsidP="00FA5D4C">
            <w:pPr>
              <w:jc w:val="right"/>
              <w:rPr>
                <w:b/>
                <w:sz w:val="22"/>
                <w:szCs w:val="22"/>
              </w:rPr>
            </w:pPr>
            <w:r w:rsidRPr="00421225">
              <w:rPr>
                <w:b/>
                <w:sz w:val="22"/>
                <w:szCs w:val="22"/>
              </w:rPr>
              <w:t>Other grants/ income</w:t>
            </w:r>
          </w:p>
          <w:p w14:paraId="2163CDF1" w14:textId="0370543D" w:rsidR="00353596" w:rsidRPr="00421225" w:rsidRDefault="00353596" w:rsidP="00FA5D4C">
            <w:pPr>
              <w:jc w:val="right"/>
              <w:rPr>
                <w:b/>
                <w:sz w:val="22"/>
                <w:szCs w:val="22"/>
              </w:rPr>
            </w:pPr>
            <w:r w:rsidRPr="00421225">
              <w:rPr>
                <w:b/>
                <w:sz w:val="22"/>
                <w:szCs w:val="22"/>
              </w:rPr>
              <w:t>£’000</w:t>
            </w:r>
          </w:p>
        </w:tc>
        <w:tc>
          <w:tcPr>
            <w:tcW w:w="1315" w:type="dxa"/>
            <w:vAlign w:val="bottom"/>
          </w:tcPr>
          <w:p w14:paraId="0CE05F03" w14:textId="77777777" w:rsidR="00353596" w:rsidRPr="00421225" w:rsidRDefault="00353596" w:rsidP="00FA5D4C">
            <w:pPr>
              <w:jc w:val="right"/>
              <w:rPr>
                <w:b/>
                <w:sz w:val="22"/>
                <w:szCs w:val="22"/>
              </w:rPr>
            </w:pPr>
            <w:r w:rsidRPr="00421225">
              <w:rPr>
                <w:b/>
                <w:sz w:val="22"/>
                <w:szCs w:val="22"/>
              </w:rPr>
              <w:t>Total</w:t>
            </w:r>
          </w:p>
          <w:p w14:paraId="16A99C02" w14:textId="77777777" w:rsidR="00353596" w:rsidRPr="00421225" w:rsidRDefault="00353596" w:rsidP="00FA5D4C">
            <w:pPr>
              <w:jc w:val="right"/>
              <w:rPr>
                <w:b/>
                <w:sz w:val="22"/>
                <w:szCs w:val="22"/>
              </w:rPr>
            </w:pPr>
            <w:r w:rsidRPr="00421225">
              <w:rPr>
                <w:b/>
                <w:sz w:val="22"/>
                <w:szCs w:val="22"/>
              </w:rPr>
              <w:t>£’000</w:t>
            </w:r>
          </w:p>
        </w:tc>
      </w:tr>
      <w:tr w:rsidR="00472100" w:rsidRPr="00421225" w14:paraId="5AD38B73" w14:textId="77777777" w:rsidTr="00972EF4">
        <w:trPr>
          <w:trHeight w:val="255"/>
        </w:trPr>
        <w:tc>
          <w:tcPr>
            <w:tcW w:w="5509" w:type="dxa"/>
            <w:noWrap/>
            <w:vAlign w:val="bottom"/>
            <w:hideMark/>
          </w:tcPr>
          <w:p w14:paraId="43A0DE83" w14:textId="471B1865" w:rsidR="00472100" w:rsidRPr="00421225" w:rsidRDefault="00472100" w:rsidP="00472100">
            <w:pPr>
              <w:rPr>
                <w:sz w:val="22"/>
                <w:szCs w:val="22"/>
              </w:rPr>
            </w:pPr>
            <w:r w:rsidRPr="00421225">
              <w:rPr>
                <w:sz w:val="22"/>
                <w:szCs w:val="22"/>
              </w:rPr>
              <w:t xml:space="preserve">Deferred income as </w:t>
            </w:r>
            <w:proofErr w:type="gramStart"/>
            <w:r w:rsidRPr="00421225">
              <w:rPr>
                <w:sz w:val="22"/>
                <w:szCs w:val="22"/>
              </w:rPr>
              <w:t>at</w:t>
            </w:r>
            <w:proofErr w:type="gramEnd"/>
            <w:r w:rsidRPr="00421225">
              <w:rPr>
                <w:sz w:val="22"/>
                <w:szCs w:val="22"/>
              </w:rPr>
              <w:t xml:space="preserve"> 1 April 2025</w:t>
            </w:r>
          </w:p>
        </w:tc>
        <w:tc>
          <w:tcPr>
            <w:tcW w:w="904" w:type="dxa"/>
            <w:gridSpan w:val="2"/>
            <w:noWrap/>
            <w:vAlign w:val="center"/>
          </w:tcPr>
          <w:p w14:paraId="0D851EBC" w14:textId="77933A8C" w:rsidR="00472100" w:rsidRPr="00421225" w:rsidRDefault="00472100" w:rsidP="00472100">
            <w:pPr>
              <w:jc w:val="right"/>
              <w:rPr>
                <w:sz w:val="22"/>
                <w:szCs w:val="22"/>
              </w:rPr>
            </w:pPr>
            <w:r w:rsidRPr="00421225">
              <w:rPr>
                <w:sz w:val="22"/>
                <w:szCs w:val="22"/>
              </w:rPr>
              <w:t>8,050</w:t>
            </w:r>
          </w:p>
        </w:tc>
        <w:tc>
          <w:tcPr>
            <w:tcW w:w="1428" w:type="dxa"/>
            <w:noWrap/>
            <w:vAlign w:val="center"/>
          </w:tcPr>
          <w:p w14:paraId="46F8CF4A" w14:textId="58F4D483" w:rsidR="00472100" w:rsidRPr="00421225" w:rsidRDefault="00472100" w:rsidP="00472100">
            <w:pPr>
              <w:jc w:val="right"/>
              <w:rPr>
                <w:sz w:val="22"/>
                <w:szCs w:val="22"/>
              </w:rPr>
            </w:pPr>
            <w:r w:rsidRPr="00421225">
              <w:rPr>
                <w:sz w:val="22"/>
                <w:szCs w:val="22"/>
              </w:rPr>
              <w:t>3</w:t>
            </w:r>
          </w:p>
        </w:tc>
        <w:tc>
          <w:tcPr>
            <w:tcW w:w="1315" w:type="dxa"/>
            <w:vAlign w:val="center"/>
          </w:tcPr>
          <w:p w14:paraId="52351E2D" w14:textId="0D1B4E70" w:rsidR="00472100" w:rsidRPr="00421225" w:rsidRDefault="00472100" w:rsidP="00472100">
            <w:pPr>
              <w:jc w:val="right"/>
              <w:rPr>
                <w:sz w:val="22"/>
                <w:szCs w:val="22"/>
              </w:rPr>
            </w:pPr>
            <w:r w:rsidRPr="00421225">
              <w:rPr>
                <w:sz w:val="22"/>
                <w:szCs w:val="22"/>
              </w:rPr>
              <w:t>8,053</w:t>
            </w:r>
          </w:p>
        </w:tc>
      </w:tr>
      <w:tr w:rsidR="00353596" w:rsidRPr="00421225" w14:paraId="48E085FE" w14:textId="77777777" w:rsidTr="00972EF4">
        <w:trPr>
          <w:trHeight w:val="255"/>
        </w:trPr>
        <w:tc>
          <w:tcPr>
            <w:tcW w:w="5509" w:type="dxa"/>
            <w:noWrap/>
            <w:vAlign w:val="bottom"/>
            <w:hideMark/>
          </w:tcPr>
          <w:p w14:paraId="00999239" w14:textId="77777777" w:rsidR="00353596" w:rsidRPr="00421225" w:rsidRDefault="00353596" w:rsidP="00FA5D4C">
            <w:pPr>
              <w:rPr>
                <w:sz w:val="22"/>
                <w:szCs w:val="22"/>
              </w:rPr>
            </w:pPr>
            <w:r w:rsidRPr="00421225">
              <w:rPr>
                <w:sz w:val="22"/>
                <w:szCs w:val="22"/>
              </w:rPr>
              <w:t>Additional income received</w:t>
            </w:r>
          </w:p>
        </w:tc>
        <w:tc>
          <w:tcPr>
            <w:tcW w:w="904" w:type="dxa"/>
            <w:gridSpan w:val="2"/>
            <w:noWrap/>
            <w:vAlign w:val="center"/>
          </w:tcPr>
          <w:p w14:paraId="1E8B4736" w14:textId="66376CA5" w:rsidR="00353596" w:rsidRPr="00421225" w:rsidRDefault="00505726" w:rsidP="00FA5D4C">
            <w:pPr>
              <w:jc w:val="right"/>
              <w:rPr>
                <w:sz w:val="22"/>
                <w:szCs w:val="22"/>
              </w:rPr>
            </w:pPr>
            <w:r w:rsidRPr="00421225">
              <w:rPr>
                <w:sz w:val="22"/>
                <w:szCs w:val="22"/>
              </w:rPr>
              <w:t>9,564</w:t>
            </w:r>
          </w:p>
        </w:tc>
        <w:tc>
          <w:tcPr>
            <w:tcW w:w="1428" w:type="dxa"/>
            <w:noWrap/>
            <w:vAlign w:val="center"/>
          </w:tcPr>
          <w:p w14:paraId="6037A66D" w14:textId="774FF012" w:rsidR="00353596" w:rsidRPr="00421225" w:rsidRDefault="00505726" w:rsidP="00FA5D4C">
            <w:pPr>
              <w:jc w:val="right"/>
              <w:rPr>
                <w:sz w:val="22"/>
                <w:szCs w:val="22"/>
              </w:rPr>
            </w:pPr>
            <w:r w:rsidRPr="00421225">
              <w:rPr>
                <w:sz w:val="22"/>
                <w:szCs w:val="22"/>
              </w:rPr>
              <w:t>-</w:t>
            </w:r>
          </w:p>
        </w:tc>
        <w:tc>
          <w:tcPr>
            <w:tcW w:w="1315" w:type="dxa"/>
            <w:vAlign w:val="center"/>
          </w:tcPr>
          <w:p w14:paraId="51F897B3" w14:textId="72BD520A" w:rsidR="00353596" w:rsidRPr="00421225" w:rsidRDefault="00505726" w:rsidP="00FA5D4C">
            <w:pPr>
              <w:jc w:val="right"/>
              <w:rPr>
                <w:sz w:val="22"/>
                <w:szCs w:val="22"/>
              </w:rPr>
            </w:pPr>
            <w:r w:rsidRPr="00421225">
              <w:rPr>
                <w:sz w:val="22"/>
                <w:szCs w:val="22"/>
              </w:rPr>
              <w:t>9,</w:t>
            </w:r>
            <w:r w:rsidR="0074539C" w:rsidRPr="00421225">
              <w:rPr>
                <w:sz w:val="22"/>
                <w:szCs w:val="22"/>
              </w:rPr>
              <w:t>56</w:t>
            </w:r>
            <w:r w:rsidRPr="00421225">
              <w:rPr>
                <w:sz w:val="22"/>
                <w:szCs w:val="22"/>
              </w:rPr>
              <w:t>4</w:t>
            </w:r>
          </w:p>
        </w:tc>
      </w:tr>
      <w:tr w:rsidR="000A1029" w:rsidRPr="00421225" w14:paraId="1D3E2712" w14:textId="77777777" w:rsidTr="00972EF4">
        <w:trPr>
          <w:trHeight w:val="255"/>
        </w:trPr>
        <w:tc>
          <w:tcPr>
            <w:tcW w:w="5509" w:type="dxa"/>
            <w:noWrap/>
            <w:vAlign w:val="bottom"/>
          </w:tcPr>
          <w:p w14:paraId="0D5F76BD" w14:textId="60253F60" w:rsidR="000A1029" w:rsidRPr="00421225" w:rsidRDefault="00972EF4" w:rsidP="00FA5D4C">
            <w:pPr>
              <w:rPr>
                <w:sz w:val="22"/>
                <w:szCs w:val="22"/>
              </w:rPr>
            </w:pPr>
            <w:r w:rsidRPr="00421225">
              <w:rPr>
                <w:sz w:val="22"/>
                <w:szCs w:val="22"/>
              </w:rPr>
              <w:t>Released to the Statement of Comprehensive Income</w:t>
            </w:r>
          </w:p>
        </w:tc>
        <w:tc>
          <w:tcPr>
            <w:tcW w:w="904" w:type="dxa"/>
            <w:gridSpan w:val="2"/>
            <w:tcBorders>
              <w:bottom w:val="single" w:sz="4" w:space="0" w:color="auto"/>
            </w:tcBorders>
            <w:noWrap/>
            <w:vAlign w:val="center"/>
          </w:tcPr>
          <w:p w14:paraId="225AE3B0" w14:textId="2433BDE0" w:rsidR="000A1029" w:rsidRPr="00421225" w:rsidRDefault="00505726" w:rsidP="00FA5D4C">
            <w:pPr>
              <w:jc w:val="right"/>
              <w:rPr>
                <w:sz w:val="22"/>
                <w:szCs w:val="22"/>
              </w:rPr>
            </w:pPr>
            <w:r w:rsidRPr="00421225">
              <w:rPr>
                <w:sz w:val="22"/>
                <w:szCs w:val="22"/>
              </w:rPr>
              <w:t>(6,928)</w:t>
            </w:r>
          </w:p>
        </w:tc>
        <w:tc>
          <w:tcPr>
            <w:tcW w:w="1428" w:type="dxa"/>
            <w:tcBorders>
              <w:bottom w:val="single" w:sz="4" w:space="0" w:color="auto"/>
            </w:tcBorders>
            <w:noWrap/>
            <w:vAlign w:val="center"/>
          </w:tcPr>
          <w:p w14:paraId="13DDA52A" w14:textId="67735C1C" w:rsidR="000A1029" w:rsidRPr="00421225" w:rsidRDefault="00505726" w:rsidP="00FA5D4C">
            <w:pPr>
              <w:jc w:val="right"/>
              <w:rPr>
                <w:sz w:val="22"/>
                <w:szCs w:val="22"/>
              </w:rPr>
            </w:pPr>
            <w:r w:rsidRPr="00421225">
              <w:rPr>
                <w:sz w:val="22"/>
                <w:szCs w:val="22"/>
              </w:rPr>
              <w:t>(3)</w:t>
            </w:r>
          </w:p>
        </w:tc>
        <w:tc>
          <w:tcPr>
            <w:tcW w:w="1315" w:type="dxa"/>
            <w:tcBorders>
              <w:bottom w:val="single" w:sz="4" w:space="0" w:color="auto"/>
            </w:tcBorders>
            <w:vAlign w:val="center"/>
          </w:tcPr>
          <w:p w14:paraId="39160803" w14:textId="66BEAF42" w:rsidR="000A1029" w:rsidRPr="00421225" w:rsidRDefault="00505726" w:rsidP="00FA5D4C">
            <w:pPr>
              <w:jc w:val="right"/>
              <w:rPr>
                <w:sz w:val="22"/>
                <w:szCs w:val="22"/>
              </w:rPr>
            </w:pPr>
            <w:r w:rsidRPr="00421225">
              <w:rPr>
                <w:sz w:val="22"/>
                <w:szCs w:val="22"/>
              </w:rPr>
              <w:t>(6,931)</w:t>
            </w:r>
          </w:p>
        </w:tc>
      </w:tr>
      <w:tr w:rsidR="00353596" w:rsidRPr="00421225" w14:paraId="6B7F0DCF" w14:textId="77777777" w:rsidTr="00972EF4">
        <w:trPr>
          <w:trHeight w:val="255"/>
        </w:trPr>
        <w:tc>
          <w:tcPr>
            <w:tcW w:w="5509" w:type="dxa"/>
            <w:noWrap/>
            <w:vAlign w:val="bottom"/>
            <w:hideMark/>
          </w:tcPr>
          <w:p w14:paraId="3173E911" w14:textId="5AF35D15" w:rsidR="00353596" w:rsidRPr="00421225" w:rsidRDefault="00353596" w:rsidP="00FA5D4C">
            <w:pPr>
              <w:rPr>
                <w:sz w:val="22"/>
                <w:szCs w:val="22"/>
              </w:rPr>
            </w:pPr>
            <w:r w:rsidRPr="00421225">
              <w:rPr>
                <w:sz w:val="22"/>
                <w:szCs w:val="22"/>
              </w:rPr>
              <w:t xml:space="preserve">Deferred income as </w:t>
            </w:r>
            <w:proofErr w:type="gramStart"/>
            <w:r w:rsidRPr="00421225">
              <w:rPr>
                <w:sz w:val="22"/>
                <w:szCs w:val="22"/>
              </w:rPr>
              <w:t>at</w:t>
            </w:r>
            <w:proofErr w:type="gramEnd"/>
            <w:r w:rsidRPr="00421225">
              <w:rPr>
                <w:sz w:val="22"/>
                <w:szCs w:val="22"/>
              </w:rPr>
              <w:t xml:space="preserve"> 31 March 202</w:t>
            </w:r>
            <w:r w:rsidR="00472100" w:rsidRPr="00421225">
              <w:rPr>
                <w:sz w:val="22"/>
                <w:szCs w:val="22"/>
              </w:rPr>
              <w:t>6</w:t>
            </w:r>
          </w:p>
        </w:tc>
        <w:tc>
          <w:tcPr>
            <w:tcW w:w="904" w:type="dxa"/>
            <w:gridSpan w:val="2"/>
            <w:tcBorders>
              <w:top w:val="single" w:sz="4" w:space="0" w:color="auto"/>
              <w:bottom w:val="single" w:sz="4" w:space="0" w:color="auto"/>
            </w:tcBorders>
            <w:noWrap/>
            <w:vAlign w:val="center"/>
          </w:tcPr>
          <w:p w14:paraId="46C0F18A" w14:textId="1D9827EE" w:rsidR="00353596" w:rsidRPr="00421225" w:rsidRDefault="00505726" w:rsidP="00FA5D4C">
            <w:pPr>
              <w:jc w:val="right"/>
              <w:rPr>
                <w:sz w:val="22"/>
                <w:szCs w:val="22"/>
              </w:rPr>
            </w:pPr>
            <w:r w:rsidRPr="00421225">
              <w:rPr>
                <w:sz w:val="22"/>
                <w:szCs w:val="22"/>
              </w:rPr>
              <w:t>10,686</w:t>
            </w:r>
          </w:p>
        </w:tc>
        <w:tc>
          <w:tcPr>
            <w:tcW w:w="1428" w:type="dxa"/>
            <w:tcBorders>
              <w:top w:val="single" w:sz="4" w:space="0" w:color="auto"/>
              <w:bottom w:val="single" w:sz="4" w:space="0" w:color="auto"/>
            </w:tcBorders>
            <w:noWrap/>
            <w:vAlign w:val="center"/>
          </w:tcPr>
          <w:p w14:paraId="72FF1618" w14:textId="71409320" w:rsidR="00353596" w:rsidRPr="00421225" w:rsidRDefault="00505726" w:rsidP="00FA5D4C">
            <w:pPr>
              <w:jc w:val="right"/>
              <w:rPr>
                <w:sz w:val="22"/>
                <w:szCs w:val="22"/>
              </w:rPr>
            </w:pPr>
            <w:r w:rsidRPr="00421225">
              <w:rPr>
                <w:sz w:val="22"/>
                <w:szCs w:val="22"/>
              </w:rPr>
              <w:t>-</w:t>
            </w:r>
          </w:p>
        </w:tc>
        <w:tc>
          <w:tcPr>
            <w:tcW w:w="1315" w:type="dxa"/>
            <w:tcBorders>
              <w:top w:val="single" w:sz="4" w:space="0" w:color="auto"/>
              <w:bottom w:val="single" w:sz="4" w:space="0" w:color="auto"/>
            </w:tcBorders>
            <w:vAlign w:val="center"/>
          </w:tcPr>
          <w:p w14:paraId="3EFF8430" w14:textId="2E1EF854" w:rsidR="00353596" w:rsidRPr="00421225" w:rsidRDefault="00505726" w:rsidP="00FA5D4C">
            <w:pPr>
              <w:jc w:val="right"/>
              <w:rPr>
                <w:sz w:val="22"/>
                <w:szCs w:val="22"/>
              </w:rPr>
            </w:pPr>
            <w:r w:rsidRPr="00421225">
              <w:rPr>
                <w:sz w:val="22"/>
                <w:szCs w:val="22"/>
              </w:rPr>
              <w:t>10,686</w:t>
            </w:r>
          </w:p>
        </w:tc>
      </w:tr>
      <w:tr w:rsidR="00353596" w:rsidRPr="00421225" w14:paraId="0C272197" w14:textId="77777777" w:rsidTr="00972EF4">
        <w:trPr>
          <w:trHeight w:val="255"/>
        </w:trPr>
        <w:tc>
          <w:tcPr>
            <w:tcW w:w="5509" w:type="dxa"/>
            <w:noWrap/>
            <w:vAlign w:val="bottom"/>
            <w:hideMark/>
          </w:tcPr>
          <w:p w14:paraId="0441BF61" w14:textId="77777777" w:rsidR="00353596" w:rsidRPr="00421225" w:rsidRDefault="00353596" w:rsidP="00FA5D4C">
            <w:pPr>
              <w:rPr>
                <w:sz w:val="22"/>
                <w:szCs w:val="22"/>
              </w:rPr>
            </w:pPr>
          </w:p>
        </w:tc>
        <w:tc>
          <w:tcPr>
            <w:tcW w:w="904" w:type="dxa"/>
            <w:gridSpan w:val="2"/>
            <w:tcBorders>
              <w:top w:val="single" w:sz="4" w:space="0" w:color="auto"/>
            </w:tcBorders>
            <w:noWrap/>
            <w:vAlign w:val="center"/>
          </w:tcPr>
          <w:p w14:paraId="6957A568" w14:textId="77777777" w:rsidR="00353596" w:rsidRPr="00421225" w:rsidRDefault="00353596" w:rsidP="00FA5D4C">
            <w:pPr>
              <w:jc w:val="right"/>
              <w:rPr>
                <w:sz w:val="22"/>
                <w:szCs w:val="22"/>
              </w:rPr>
            </w:pPr>
          </w:p>
        </w:tc>
        <w:tc>
          <w:tcPr>
            <w:tcW w:w="1428" w:type="dxa"/>
            <w:tcBorders>
              <w:top w:val="single" w:sz="4" w:space="0" w:color="auto"/>
            </w:tcBorders>
            <w:noWrap/>
            <w:vAlign w:val="center"/>
          </w:tcPr>
          <w:p w14:paraId="62717752" w14:textId="77777777" w:rsidR="00353596" w:rsidRPr="00421225" w:rsidRDefault="00353596" w:rsidP="00FA5D4C">
            <w:pPr>
              <w:jc w:val="right"/>
              <w:rPr>
                <w:sz w:val="22"/>
                <w:szCs w:val="22"/>
              </w:rPr>
            </w:pPr>
          </w:p>
        </w:tc>
        <w:tc>
          <w:tcPr>
            <w:tcW w:w="1315" w:type="dxa"/>
            <w:tcBorders>
              <w:top w:val="single" w:sz="4" w:space="0" w:color="auto"/>
            </w:tcBorders>
            <w:vAlign w:val="center"/>
          </w:tcPr>
          <w:p w14:paraId="35FB7E40" w14:textId="77777777" w:rsidR="00353596" w:rsidRPr="00421225" w:rsidRDefault="00353596" w:rsidP="00FA5D4C">
            <w:pPr>
              <w:jc w:val="right"/>
              <w:rPr>
                <w:sz w:val="22"/>
                <w:szCs w:val="22"/>
              </w:rPr>
            </w:pPr>
          </w:p>
        </w:tc>
      </w:tr>
      <w:tr w:rsidR="00353596" w:rsidRPr="00421225" w14:paraId="40831250" w14:textId="77777777" w:rsidTr="00271C89">
        <w:trPr>
          <w:trHeight w:val="255"/>
        </w:trPr>
        <w:tc>
          <w:tcPr>
            <w:tcW w:w="9156" w:type="dxa"/>
            <w:gridSpan w:val="5"/>
            <w:vAlign w:val="center"/>
          </w:tcPr>
          <w:p w14:paraId="54404425" w14:textId="77777777" w:rsidR="00353596" w:rsidRPr="00421225" w:rsidRDefault="00353596" w:rsidP="00FA5D4C">
            <w:pPr>
              <w:rPr>
                <w:sz w:val="22"/>
                <w:szCs w:val="22"/>
              </w:rPr>
            </w:pPr>
            <w:r w:rsidRPr="00421225">
              <w:rPr>
                <w:sz w:val="22"/>
                <w:szCs w:val="22"/>
              </w:rPr>
              <w:t>This is expected to be released to the Statement of Comprehensive Income in the following years:</w:t>
            </w:r>
          </w:p>
        </w:tc>
      </w:tr>
      <w:tr w:rsidR="00353596" w:rsidRPr="00421225" w14:paraId="7B911692" w14:textId="77777777" w:rsidTr="00271C89">
        <w:trPr>
          <w:trHeight w:val="255"/>
        </w:trPr>
        <w:tc>
          <w:tcPr>
            <w:tcW w:w="9156" w:type="dxa"/>
            <w:gridSpan w:val="5"/>
            <w:vAlign w:val="bottom"/>
          </w:tcPr>
          <w:p w14:paraId="7F625CDA" w14:textId="77777777" w:rsidR="00353596" w:rsidRPr="00421225" w:rsidRDefault="00353596" w:rsidP="00FA5D4C">
            <w:pPr>
              <w:jc w:val="center"/>
              <w:rPr>
                <w:sz w:val="22"/>
                <w:szCs w:val="22"/>
              </w:rPr>
            </w:pPr>
          </w:p>
        </w:tc>
      </w:tr>
      <w:tr w:rsidR="00353596" w:rsidRPr="00421225" w14:paraId="4CBBC6E0" w14:textId="77777777" w:rsidTr="00270B87">
        <w:trPr>
          <w:trHeight w:val="255"/>
        </w:trPr>
        <w:tc>
          <w:tcPr>
            <w:tcW w:w="6413" w:type="dxa"/>
            <w:gridSpan w:val="3"/>
            <w:vAlign w:val="bottom"/>
            <w:hideMark/>
          </w:tcPr>
          <w:p w14:paraId="081BD727" w14:textId="77777777" w:rsidR="00353596" w:rsidRPr="00421225" w:rsidRDefault="00353596" w:rsidP="00FA5D4C">
            <w:pPr>
              <w:ind w:right="1451"/>
              <w:rPr>
                <w:b/>
                <w:sz w:val="22"/>
                <w:szCs w:val="22"/>
              </w:rPr>
            </w:pPr>
            <w:r w:rsidRPr="00421225">
              <w:rPr>
                <w:b/>
                <w:sz w:val="22"/>
                <w:szCs w:val="22"/>
              </w:rPr>
              <w:t>Deferred income to be released to the Statement of Comprehensive Income:</w:t>
            </w:r>
          </w:p>
        </w:tc>
        <w:tc>
          <w:tcPr>
            <w:tcW w:w="1428" w:type="dxa"/>
            <w:noWrap/>
            <w:vAlign w:val="center"/>
          </w:tcPr>
          <w:p w14:paraId="2F19AD3D" w14:textId="33D0BE09" w:rsidR="00353596" w:rsidRPr="00421225" w:rsidRDefault="00353596" w:rsidP="00FA5D4C">
            <w:pPr>
              <w:jc w:val="right"/>
              <w:rPr>
                <w:b/>
                <w:sz w:val="22"/>
                <w:szCs w:val="22"/>
              </w:rPr>
            </w:pPr>
            <w:r w:rsidRPr="00421225">
              <w:rPr>
                <w:b/>
                <w:sz w:val="22"/>
                <w:szCs w:val="22"/>
              </w:rPr>
              <w:t>202</w:t>
            </w:r>
            <w:r w:rsidR="002C3F08" w:rsidRPr="00421225">
              <w:rPr>
                <w:b/>
                <w:sz w:val="22"/>
                <w:szCs w:val="22"/>
              </w:rPr>
              <w:t>6</w:t>
            </w:r>
          </w:p>
          <w:p w14:paraId="0717CE3D" w14:textId="77777777" w:rsidR="00353596" w:rsidRPr="00421225" w:rsidRDefault="00353596" w:rsidP="00FA5D4C">
            <w:pPr>
              <w:jc w:val="right"/>
              <w:rPr>
                <w:b/>
                <w:sz w:val="22"/>
                <w:szCs w:val="22"/>
              </w:rPr>
            </w:pPr>
            <w:r w:rsidRPr="00421225">
              <w:rPr>
                <w:b/>
                <w:sz w:val="22"/>
                <w:szCs w:val="22"/>
              </w:rPr>
              <w:t>£’000</w:t>
            </w:r>
          </w:p>
        </w:tc>
        <w:tc>
          <w:tcPr>
            <w:tcW w:w="1315" w:type="dxa"/>
            <w:vAlign w:val="center"/>
          </w:tcPr>
          <w:p w14:paraId="374F9BCE" w14:textId="1935CA7E" w:rsidR="00353596" w:rsidRPr="00421225" w:rsidRDefault="00353596" w:rsidP="00FA5D4C">
            <w:pPr>
              <w:jc w:val="right"/>
              <w:rPr>
                <w:b/>
                <w:sz w:val="22"/>
                <w:szCs w:val="22"/>
              </w:rPr>
            </w:pPr>
            <w:r w:rsidRPr="00421225">
              <w:rPr>
                <w:b/>
                <w:sz w:val="22"/>
                <w:szCs w:val="22"/>
              </w:rPr>
              <w:t>202</w:t>
            </w:r>
            <w:r w:rsidR="002C3F08" w:rsidRPr="00421225">
              <w:rPr>
                <w:b/>
                <w:sz w:val="22"/>
                <w:szCs w:val="22"/>
              </w:rPr>
              <w:t>5</w:t>
            </w:r>
          </w:p>
          <w:p w14:paraId="0418F6AC" w14:textId="77777777" w:rsidR="00353596" w:rsidRPr="00421225" w:rsidRDefault="00353596" w:rsidP="00FA5D4C">
            <w:pPr>
              <w:jc w:val="right"/>
              <w:rPr>
                <w:b/>
                <w:sz w:val="22"/>
                <w:szCs w:val="22"/>
              </w:rPr>
            </w:pPr>
            <w:r w:rsidRPr="00421225">
              <w:rPr>
                <w:b/>
                <w:sz w:val="22"/>
                <w:szCs w:val="22"/>
              </w:rPr>
              <w:t>£’000</w:t>
            </w:r>
          </w:p>
        </w:tc>
      </w:tr>
      <w:tr w:rsidR="002C3F08" w:rsidRPr="00421225" w14:paraId="1DFBF515" w14:textId="77777777" w:rsidTr="00270B87">
        <w:trPr>
          <w:trHeight w:val="255"/>
        </w:trPr>
        <w:tc>
          <w:tcPr>
            <w:tcW w:w="5699" w:type="dxa"/>
            <w:gridSpan w:val="2"/>
            <w:vAlign w:val="bottom"/>
            <w:hideMark/>
          </w:tcPr>
          <w:p w14:paraId="5AC96786" w14:textId="02056D7B" w:rsidR="002C3F08" w:rsidRPr="00421225" w:rsidRDefault="002C3F08" w:rsidP="002C3F08">
            <w:pPr>
              <w:rPr>
                <w:sz w:val="22"/>
                <w:szCs w:val="22"/>
              </w:rPr>
            </w:pPr>
            <w:r w:rsidRPr="00421225">
              <w:rPr>
                <w:sz w:val="22"/>
                <w:szCs w:val="22"/>
              </w:rPr>
              <w:t>In less than one year (note 1</w:t>
            </w:r>
            <w:r w:rsidR="00630552" w:rsidRPr="00421225">
              <w:rPr>
                <w:sz w:val="22"/>
                <w:szCs w:val="22"/>
              </w:rPr>
              <w:t>8</w:t>
            </w:r>
            <w:r w:rsidRPr="00421225">
              <w:rPr>
                <w:sz w:val="22"/>
                <w:szCs w:val="22"/>
              </w:rPr>
              <w:t>)</w:t>
            </w:r>
          </w:p>
        </w:tc>
        <w:tc>
          <w:tcPr>
            <w:tcW w:w="714" w:type="dxa"/>
            <w:noWrap/>
            <w:vAlign w:val="bottom"/>
          </w:tcPr>
          <w:p w14:paraId="7B956BF3" w14:textId="77777777" w:rsidR="002C3F08" w:rsidRPr="00421225" w:rsidRDefault="002C3F08" w:rsidP="002C3F08">
            <w:pPr>
              <w:jc w:val="right"/>
              <w:rPr>
                <w:sz w:val="22"/>
                <w:szCs w:val="22"/>
              </w:rPr>
            </w:pPr>
          </w:p>
        </w:tc>
        <w:tc>
          <w:tcPr>
            <w:tcW w:w="1428" w:type="dxa"/>
            <w:noWrap/>
            <w:vAlign w:val="bottom"/>
          </w:tcPr>
          <w:p w14:paraId="2E5B352D" w14:textId="366B8EE0" w:rsidR="002C3F08" w:rsidRPr="00421225" w:rsidRDefault="00180587" w:rsidP="002C3F08">
            <w:pPr>
              <w:jc w:val="right"/>
              <w:rPr>
                <w:sz w:val="22"/>
                <w:szCs w:val="22"/>
              </w:rPr>
            </w:pPr>
            <w:r w:rsidRPr="00421225">
              <w:rPr>
                <w:sz w:val="22"/>
                <w:szCs w:val="22"/>
              </w:rPr>
              <w:t>9,662</w:t>
            </w:r>
          </w:p>
        </w:tc>
        <w:tc>
          <w:tcPr>
            <w:tcW w:w="1315" w:type="dxa"/>
            <w:vAlign w:val="bottom"/>
          </w:tcPr>
          <w:p w14:paraId="7C13C866" w14:textId="78545CD5" w:rsidR="002C3F08" w:rsidRPr="00421225" w:rsidRDefault="002C3F08" w:rsidP="002C3F08">
            <w:pPr>
              <w:jc w:val="right"/>
              <w:rPr>
                <w:sz w:val="22"/>
                <w:szCs w:val="22"/>
              </w:rPr>
            </w:pPr>
            <w:r w:rsidRPr="00421225">
              <w:rPr>
                <w:sz w:val="22"/>
                <w:szCs w:val="22"/>
              </w:rPr>
              <w:t>6,156</w:t>
            </w:r>
          </w:p>
        </w:tc>
      </w:tr>
      <w:tr w:rsidR="002C3F08" w:rsidRPr="00421225" w14:paraId="5B43CA12" w14:textId="77777777" w:rsidTr="00270B87">
        <w:trPr>
          <w:trHeight w:val="255"/>
        </w:trPr>
        <w:tc>
          <w:tcPr>
            <w:tcW w:w="5699" w:type="dxa"/>
            <w:gridSpan w:val="2"/>
            <w:vAlign w:val="bottom"/>
          </w:tcPr>
          <w:p w14:paraId="65F5DC33" w14:textId="2EAA3376" w:rsidR="002C3F08" w:rsidRPr="00421225" w:rsidRDefault="002C3F08" w:rsidP="002C3F08">
            <w:pPr>
              <w:rPr>
                <w:sz w:val="22"/>
                <w:szCs w:val="22"/>
              </w:rPr>
            </w:pPr>
            <w:r w:rsidRPr="00421225">
              <w:rPr>
                <w:sz w:val="22"/>
                <w:szCs w:val="22"/>
              </w:rPr>
              <w:t>In more than one year but not less than five years</w:t>
            </w:r>
          </w:p>
        </w:tc>
        <w:tc>
          <w:tcPr>
            <w:tcW w:w="714" w:type="dxa"/>
            <w:noWrap/>
            <w:vAlign w:val="bottom"/>
          </w:tcPr>
          <w:p w14:paraId="240D8BDD" w14:textId="77777777" w:rsidR="002C3F08" w:rsidRPr="00421225" w:rsidRDefault="002C3F08" w:rsidP="002C3F08">
            <w:pPr>
              <w:jc w:val="right"/>
              <w:rPr>
                <w:sz w:val="22"/>
                <w:szCs w:val="22"/>
              </w:rPr>
            </w:pPr>
          </w:p>
        </w:tc>
        <w:tc>
          <w:tcPr>
            <w:tcW w:w="1428" w:type="dxa"/>
            <w:noWrap/>
            <w:vAlign w:val="bottom"/>
          </w:tcPr>
          <w:p w14:paraId="36BB5003" w14:textId="5D26D4D0" w:rsidR="002C3F08" w:rsidRPr="00421225" w:rsidRDefault="004412DE" w:rsidP="002C3F08">
            <w:pPr>
              <w:jc w:val="right"/>
              <w:rPr>
                <w:sz w:val="22"/>
                <w:szCs w:val="22"/>
              </w:rPr>
            </w:pPr>
            <w:r w:rsidRPr="00421225">
              <w:rPr>
                <w:sz w:val="22"/>
                <w:szCs w:val="22"/>
              </w:rPr>
              <w:t>1,024</w:t>
            </w:r>
          </w:p>
        </w:tc>
        <w:tc>
          <w:tcPr>
            <w:tcW w:w="1315" w:type="dxa"/>
            <w:vAlign w:val="bottom"/>
          </w:tcPr>
          <w:p w14:paraId="4AF95BCE" w14:textId="08AA6178" w:rsidR="002C3F08" w:rsidRPr="00421225" w:rsidRDefault="002C3F08" w:rsidP="002C3F08">
            <w:pPr>
              <w:jc w:val="right"/>
              <w:rPr>
                <w:sz w:val="22"/>
                <w:szCs w:val="22"/>
              </w:rPr>
            </w:pPr>
            <w:r w:rsidRPr="00421225">
              <w:rPr>
                <w:sz w:val="22"/>
                <w:szCs w:val="22"/>
              </w:rPr>
              <w:t>1,897</w:t>
            </w:r>
          </w:p>
        </w:tc>
      </w:tr>
      <w:tr w:rsidR="002C3F08" w:rsidRPr="00421225" w14:paraId="531D392C" w14:textId="77777777" w:rsidTr="00270B87">
        <w:trPr>
          <w:trHeight w:val="255"/>
        </w:trPr>
        <w:tc>
          <w:tcPr>
            <w:tcW w:w="5699" w:type="dxa"/>
            <w:gridSpan w:val="2"/>
            <w:noWrap/>
            <w:vAlign w:val="bottom"/>
            <w:hideMark/>
          </w:tcPr>
          <w:p w14:paraId="52AC0561" w14:textId="77777777" w:rsidR="002C3F08" w:rsidRPr="00421225" w:rsidRDefault="002C3F08" w:rsidP="002C3F08">
            <w:pPr>
              <w:rPr>
                <w:sz w:val="22"/>
                <w:szCs w:val="22"/>
              </w:rPr>
            </w:pPr>
            <w:r w:rsidRPr="00421225">
              <w:rPr>
                <w:sz w:val="22"/>
                <w:szCs w:val="22"/>
              </w:rPr>
              <w:t>In more than five years</w:t>
            </w:r>
          </w:p>
        </w:tc>
        <w:tc>
          <w:tcPr>
            <w:tcW w:w="714" w:type="dxa"/>
            <w:noWrap/>
            <w:vAlign w:val="bottom"/>
          </w:tcPr>
          <w:p w14:paraId="2C574935" w14:textId="77777777" w:rsidR="002C3F08" w:rsidRPr="00421225" w:rsidRDefault="002C3F08" w:rsidP="002C3F08">
            <w:pPr>
              <w:jc w:val="right"/>
              <w:rPr>
                <w:sz w:val="22"/>
                <w:szCs w:val="22"/>
              </w:rPr>
            </w:pPr>
          </w:p>
        </w:tc>
        <w:tc>
          <w:tcPr>
            <w:tcW w:w="1428" w:type="dxa"/>
            <w:tcBorders>
              <w:bottom w:val="single" w:sz="4" w:space="0" w:color="auto"/>
            </w:tcBorders>
            <w:noWrap/>
            <w:vAlign w:val="bottom"/>
          </w:tcPr>
          <w:p w14:paraId="2BA05078" w14:textId="21CF24D0" w:rsidR="002C3F08" w:rsidRPr="00421225" w:rsidRDefault="005864B5" w:rsidP="002C3F08">
            <w:pPr>
              <w:jc w:val="right"/>
              <w:rPr>
                <w:sz w:val="22"/>
                <w:szCs w:val="22"/>
              </w:rPr>
            </w:pPr>
            <w:r w:rsidRPr="00421225">
              <w:rPr>
                <w:sz w:val="22"/>
                <w:szCs w:val="22"/>
              </w:rPr>
              <w:t>-</w:t>
            </w:r>
          </w:p>
        </w:tc>
        <w:tc>
          <w:tcPr>
            <w:tcW w:w="1315" w:type="dxa"/>
            <w:tcBorders>
              <w:bottom w:val="single" w:sz="4" w:space="0" w:color="auto"/>
            </w:tcBorders>
            <w:vAlign w:val="bottom"/>
          </w:tcPr>
          <w:p w14:paraId="403BD9BF" w14:textId="7AF3D04D" w:rsidR="002C3F08" w:rsidRPr="00421225" w:rsidRDefault="002C3F08" w:rsidP="002C3F08">
            <w:pPr>
              <w:jc w:val="right"/>
              <w:rPr>
                <w:sz w:val="22"/>
                <w:szCs w:val="22"/>
              </w:rPr>
            </w:pPr>
            <w:r w:rsidRPr="00421225">
              <w:rPr>
                <w:sz w:val="22"/>
                <w:szCs w:val="22"/>
              </w:rPr>
              <w:t>-</w:t>
            </w:r>
          </w:p>
        </w:tc>
      </w:tr>
      <w:tr w:rsidR="002C3F08" w:rsidRPr="00421225" w14:paraId="421C8824" w14:textId="77777777" w:rsidTr="00270B87">
        <w:trPr>
          <w:trHeight w:val="255"/>
        </w:trPr>
        <w:tc>
          <w:tcPr>
            <w:tcW w:w="5699" w:type="dxa"/>
            <w:gridSpan w:val="2"/>
            <w:noWrap/>
            <w:vAlign w:val="bottom"/>
          </w:tcPr>
          <w:p w14:paraId="23271D16" w14:textId="77777777" w:rsidR="002C3F08" w:rsidRPr="00421225" w:rsidRDefault="002C3F08" w:rsidP="002C3F08">
            <w:pPr>
              <w:rPr>
                <w:sz w:val="22"/>
                <w:szCs w:val="22"/>
              </w:rPr>
            </w:pPr>
          </w:p>
        </w:tc>
        <w:tc>
          <w:tcPr>
            <w:tcW w:w="714" w:type="dxa"/>
            <w:noWrap/>
            <w:vAlign w:val="bottom"/>
          </w:tcPr>
          <w:p w14:paraId="2E938F23" w14:textId="77777777" w:rsidR="002C3F08" w:rsidRPr="00421225" w:rsidRDefault="002C3F08" w:rsidP="002C3F08">
            <w:pPr>
              <w:jc w:val="right"/>
              <w:rPr>
                <w:sz w:val="22"/>
                <w:szCs w:val="22"/>
              </w:rPr>
            </w:pPr>
          </w:p>
        </w:tc>
        <w:tc>
          <w:tcPr>
            <w:tcW w:w="1428" w:type="dxa"/>
            <w:tcBorders>
              <w:top w:val="single" w:sz="4" w:space="0" w:color="auto"/>
              <w:bottom w:val="single" w:sz="4" w:space="0" w:color="auto"/>
            </w:tcBorders>
            <w:noWrap/>
            <w:vAlign w:val="bottom"/>
          </w:tcPr>
          <w:p w14:paraId="6DE709C1" w14:textId="1B6E467A" w:rsidR="002C3F08" w:rsidRPr="00421225" w:rsidRDefault="005864B5" w:rsidP="002C3F08">
            <w:pPr>
              <w:jc w:val="right"/>
              <w:rPr>
                <w:sz w:val="22"/>
                <w:szCs w:val="22"/>
              </w:rPr>
            </w:pPr>
            <w:r w:rsidRPr="00421225">
              <w:rPr>
                <w:sz w:val="22"/>
                <w:szCs w:val="22"/>
              </w:rPr>
              <w:t>10,686</w:t>
            </w:r>
          </w:p>
        </w:tc>
        <w:tc>
          <w:tcPr>
            <w:tcW w:w="1315" w:type="dxa"/>
            <w:tcBorders>
              <w:top w:val="single" w:sz="4" w:space="0" w:color="auto"/>
              <w:bottom w:val="single" w:sz="4" w:space="0" w:color="auto"/>
            </w:tcBorders>
            <w:vAlign w:val="bottom"/>
          </w:tcPr>
          <w:p w14:paraId="536E1B5C" w14:textId="502D70E4" w:rsidR="002C3F08" w:rsidRPr="00421225" w:rsidRDefault="002C3F08" w:rsidP="002C3F08">
            <w:pPr>
              <w:jc w:val="right"/>
              <w:rPr>
                <w:sz w:val="22"/>
                <w:szCs w:val="22"/>
              </w:rPr>
            </w:pPr>
            <w:r w:rsidRPr="00421225">
              <w:rPr>
                <w:sz w:val="22"/>
                <w:szCs w:val="22"/>
              </w:rPr>
              <w:t>8,053</w:t>
            </w:r>
          </w:p>
        </w:tc>
      </w:tr>
    </w:tbl>
    <w:p w14:paraId="5B9FA03F" w14:textId="166A2810" w:rsidR="00353596" w:rsidRPr="00421225" w:rsidRDefault="00353596" w:rsidP="00353596">
      <w:pPr>
        <w:rPr>
          <w:b/>
          <w:sz w:val="22"/>
        </w:rPr>
      </w:pPr>
    </w:p>
    <w:p w14:paraId="018FA3B1" w14:textId="77777777" w:rsidR="00A50136" w:rsidRPr="00421225" w:rsidRDefault="00A50136" w:rsidP="00353596">
      <w:pPr>
        <w:rPr>
          <w:b/>
          <w:sz w:val="22"/>
        </w:rPr>
      </w:pPr>
    </w:p>
    <w:p w14:paraId="15D3828E" w14:textId="2DA90233" w:rsidR="00353596" w:rsidRPr="00421225" w:rsidRDefault="00314F3B" w:rsidP="1729EF1C">
      <w:pPr>
        <w:rPr>
          <w:b/>
          <w:bCs/>
          <w:sz w:val="22"/>
          <w:szCs w:val="22"/>
        </w:rPr>
      </w:pPr>
      <w:r w:rsidRPr="00421225">
        <w:rPr>
          <w:b/>
          <w:bCs/>
          <w:sz w:val="22"/>
          <w:szCs w:val="22"/>
        </w:rPr>
        <w:t>20</w:t>
      </w:r>
      <w:r w:rsidR="00353596" w:rsidRPr="00421225">
        <w:rPr>
          <w:b/>
          <w:bCs/>
          <w:sz w:val="22"/>
          <w:szCs w:val="22"/>
        </w:rPr>
        <w:t>.</w:t>
      </w:r>
      <w:r w:rsidR="00353596" w:rsidRPr="00421225">
        <w:tab/>
      </w:r>
      <w:r w:rsidR="00353596" w:rsidRPr="00421225">
        <w:rPr>
          <w:b/>
          <w:bCs/>
          <w:sz w:val="22"/>
          <w:szCs w:val="22"/>
        </w:rPr>
        <w:t xml:space="preserve">Share Capital </w:t>
      </w:r>
    </w:p>
    <w:tbl>
      <w:tblPr>
        <w:tblW w:w="8804" w:type="dxa"/>
        <w:tblInd w:w="93" w:type="dxa"/>
        <w:tblLook w:val="04A0" w:firstRow="1" w:lastRow="0" w:firstColumn="1" w:lastColumn="0" w:noHBand="0" w:noVBand="1"/>
      </w:tblPr>
      <w:tblGrid>
        <w:gridCol w:w="2716"/>
        <w:gridCol w:w="1357"/>
        <w:gridCol w:w="1357"/>
        <w:gridCol w:w="2240"/>
        <w:gridCol w:w="1134"/>
      </w:tblGrid>
      <w:tr w:rsidR="00353596" w:rsidRPr="00421225" w14:paraId="762FE156" w14:textId="77777777" w:rsidTr="00FA5D4C">
        <w:trPr>
          <w:trHeight w:val="314"/>
        </w:trPr>
        <w:tc>
          <w:tcPr>
            <w:tcW w:w="5430" w:type="dxa"/>
            <w:gridSpan w:val="3"/>
            <w:tcBorders>
              <w:top w:val="nil"/>
              <w:left w:val="nil"/>
              <w:bottom w:val="nil"/>
              <w:right w:val="nil"/>
            </w:tcBorders>
            <w:noWrap/>
            <w:vAlign w:val="bottom"/>
            <w:hideMark/>
          </w:tcPr>
          <w:p w14:paraId="6E444A1D" w14:textId="77777777" w:rsidR="00353596" w:rsidRPr="00421225" w:rsidRDefault="00353596" w:rsidP="00FA5D4C">
            <w:pPr>
              <w:rPr>
                <w:bCs/>
                <w:sz w:val="22"/>
                <w:szCs w:val="22"/>
                <w:lang w:eastAsia="en-GB"/>
              </w:rPr>
            </w:pPr>
          </w:p>
          <w:p w14:paraId="4CDC3425" w14:textId="77777777" w:rsidR="00353596" w:rsidRPr="00421225" w:rsidRDefault="00353596" w:rsidP="00FA5D4C">
            <w:pPr>
              <w:rPr>
                <w:bCs/>
                <w:sz w:val="22"/>
                <w:szCs w:val="22"/>
                <w:lang w:eastAsia="en-GB"/>
              </w:rPr>
            </w:pPr>
            <w:r w:rsidRPr="00421225">
              <w:rPr>
                <w:bCs/>
                <w:sz w:val="22"/>
                <w:szCs w:val="22"/>
                <w:lang w:eastAsia="en-GB"/>
              </w:rPr>
              <w:t>Shares of £1 each issued and fully paid</w:t>
            </w:r>
          </w:p>
        </w:tc>
        <w:tc>
          <w:tcPr>
            <w:tcW w:w="2240" w:type="dxa"/>
            <w:tcBorders>
              <w:top w:val="nil"/>
              <w:left w:val="nil"/>
              <w:bottom w:val="nil"/>
              <w:right w:val="nil"/>
            </w:tcBorders>
            <w:noWrap/>
            <w:vAlign w:val="bottom"/>
            <w:hideMark/>
          </w:tcPr>
          <w:p w14:paraId="36C941CA" w14:textId="77777777" w:rsidR="00353596" w:rsidRPr="00421225" w:rsidRDefault="00353596" w:rsidP="00FA5D4C">
            <w:pPr>
              <w:rPr>
                <w:b/>
                <w:bCs/>
                <w:sz w:val="22"/>
                <w:szCs w:val="22"/>
                <w:lang w:eastAsia="en-GB"/>
              </w:rPr>
            </w:pPr>
          </w:p>
        </w:tc>
        <w:tc>
          <w:tcPr>
            <w:tcW w:w="1134" w:type="dxa"/>
            <w:tcBorders>
              <w:top w:val="nil"/>
              <w:left w:val="nil"/>
              <w:bottom w:val="nil"/>
              <w:right w:val="nil"/>
            </w:tcBorders>
            <w:noWrap/>
            <w:vAlign w:val="bottom"/>
            <w:hideMark/>
          </w:tcPr>
          <w:p w14:paraId="61EDADC2" w14:textId="77777777" w:rsidR="00353596" w:rsidRPr="00421225" w:rsidRDefault="00353596" w:rsidP="00FA5D4C">
            <w:pPr>
              <w:jc w:val="right"/>
              <w:rPr>
                <w:b/>
                <w:bCs/>
                <w:sz w:val="22"/>
                <w:szCs w:val="22"/>
                <w:lang w:eastAsia="en-GB"/>
              </w:rPr>
            </w:pPr>
            <w:r w:rsidRPr="00421225">
              <w:rPr>
                <w:b/>
                <w:bCs/>
                <w:sz w:val="22"/>
                <w:szCs w:val="22"/>
                <w:lang w:eastAsia="en-GB"/>
              </w:rPr>
              <w:t>£</w:t>
            </w:r>
          </w:p>
        </w:tc>
      </w:tr>
      <w:tr w:rsidR="00353596" w:rsidRPr="00421225" w14:paraId="6634D6EC" w14:textId="77777777" w:rsidTr="00FA5D4C">
        <w:trPr>
          <w:trHeight w:val="314"/>
        </w:trPr>
        <w:tc>
          <w:tcPr>
            <w:tcW w:w="2716" w:type="dxa"/>
            <w:tcBorders>
              <w:top w:val="nil"/>
              <w:left w:val="nil"/>
              <w:bottom w:val="nil"/>
              <w:right w:val="nil"/>
            </w:tcBorders>
            <w:noWrap/>
            <w:vAlign w:val="bottom"/>
            <w:hideMark/>
          </w:tcPr>
          <w:p w14:paraId="25E495BB" w14:textId="3F182A8F" w:rsidR="00353596" w:rsidRPr="00421225" w:rsidRDefault="00353596" w:rsidP="00FA5D4C">
            <w:pPr>
              <w:rPr>
                <w:sz w:val="22"/>
                <w:szCs w:val="22"/>
                <w:lang w:eastAsia="en-GB"/>
              </w:rPr>
            </w:pPr>
            <w:proofErr w:type="gramStart"/>
            <w:r w:rsidRPr="00421225">
              <w:rPr>
                <w:sz w:val="22"/>
                <w:szCs w:val="22"/>
                <w:lang w:eastAsia="en-GB"/>
              </w:rPr>
              <w:t>At</w:t>
            </w:r>
            <w:proofErr w:type="gramEnd"/>
            <w:r w:rsidRPr="00421225">
              <w:rPr>
                <w:sz w:val="22"/>
                <w:szCs w:val="22"/>
                <w:lang w:eastAsia="en-GB"/>
              </w:rPr>
              <w:t xml:space="preserve"> 1 April </w:t>
            </w:r>
            <w:r w:rsidR="00982263" w:rsidRPr="00421225">
              <w:rPr>
                <w:sz w:val="22"/>
                <w:szCs w:val="22"/>
                <w:lang w:eastAsia="en-GB"/>
              </w:rPr>
              <w:t>202</w:t>
            </w:r>
            <w:r w:rsidR="00AF650A" w:rsidRPr="00421225">
              <w:rPr>
                <w:sz w:val="22"/>
                <w:szCs w:val="22"/>
                <w:lang w:eastAsia="en-GB"/>
              </w:rPr>
              <w:t>5</w:t>
            </w:r>
          </w:p>
        </w:tc>
        <w:tc>
          <w:tcPr>
            <w:tcW w:w="1357" w:type="dxa"/>
            <w:tcBorders>
              <w:top w:val="nil"/>
              <w:left w:val="nil"/>
              <w:bottom w:val="nil"/>
              <w:right w:val="nil"/>
            </w:tcBorders>
            <w:noWrap/>
            <w:vAlign w:val="bottom"/>
            <w:hideMark/>
          </w:tcPr>
          <w:p w14:paraId="4D50F994" w14:textId="77777777" w:rsidR="00353596" w:rsidRPr="00421225" w:rsidRDefault="00353596" w:rsidP="00FA5D4C">
            <w:pPr>
              <w:rPr>
                <w:sz w:val="22"/>
                <w:szCs w:val="22"/>
                <w:lang w:eastAsia="en-GB"/>
              </w:rPr>
            </w:pPr>
          </w:p>
        </w:tc>
        <w:tc>
          <w:tcPr>
            <w:tcW w:w="1357" w:type="dxa"/>
            <w:tcBorders>
              <w:top w:val="nil"/>
              <w:left w:val="nil"/>
              <w:bottom w:val="nil"/>
              <w:right w:val="nil"/>
            </w:tcBorders>
            <w:noWrap/>
            <w:vAlign w:val="bottom"/>
            <w:hideMark/>
          </w:tcPr>
          <w:p w14:paraId="36838A05" w14:textId="77777777" w:rsidR="00353596" w:rsidRPr="00421225" w:rsidRDefault="00353596" w:rsidP="00FA5D4C">
            <w:pPr>
              <w:rPr>
                <w:sz w:val="22"/>
                <w:szCs w:val="22"/>
                <w:lang w:eastAsia="en-GB"/>
              </w:rPr>
            </w:pPr>
          </w:p>
        </w:tc>
        <w:tc>
          <w:tcPr>
            <w:tcW w:w="2240" w:type="dxa"/>
            <w:tcBorders>
              <w:top w:val="nil"/>
              <w:left w:val="nil"/>
              <w:bottom w:val="nil"/>
              <w:right w:val="nil"/>
            </w:tcBorders>
            <w:noWrap/>
            <w:vAlign w:val="bottom"/>
            <w:hideMark/>
          </w:tcPr>
          <w:p w14:paraId="6F52A0D4" w14:textId="77777777" w:rsidR="00353596" w:rsidRPr="00421225" w:rsidRDefault="00353596" w:rsidP="00FA5D4C">
            <w:pPr>
              <w:rPr>
                <w:sz w:val="22"/>
                <w:szCs w:val="22"/>
                <w:lang w:eastAsia="en-GB"/>
              </w:rPr>
            </w:pPr>
          </w:p>
        </w:tc>
        <w:tc>
          <w:tcPr>
            <w:tcW w:w="1134" w:type="dxa"/>
            <w:tcBorders>
              <w:top w:val="nil"/>
              <w:left w:val="nil"/>
              <w:bottom w:val="nil"/>
              <w:right w:val="nil"/>
            </w:tcBorders>
            <w:noWrap/>
            <w:vAlign w:val="bottom"/>
          </w:tcPr>
          <w:p w14:paraId="4FF0DC00" w14:textId="666D1666" w:rsidR="00353596" w:rsidRPr="00421225" w:rsidRDefault="00AF650A" w:rsidP="00FA5D4C">
            <w:pPr>
              <w:jc w:val="right"/>
              <w:rPr>
                <w:sz w:val="22"/>
                <w:szCs w:val="22"/>
                <w:lang w:eastAsia="en-GB"/>
              </w:rPr>
            </w:pPr>
            <w:r w:rsidRPr="00421225">
              <w:rPr>
                <w:sz w:val="22"/>
                <w:szCs w:val="22"/>
                <w:lang w:eastAsia="en-GB"/>
              </w:rPr>
              <w:t>33</w:t>
            </w:r>
          </w:p>
        </w:tc>
      </w:tr>
      <w:tr w:rsidR="00353596" w:rsidRPr="00421225" w14:paraId="42E72D76" w14:textId="77777777" w:rsidTr="00FA5D4C">
        <w:trPr>
          <w:trHeight w:val="314"/>
        </w:trPr>
        <w:tc>
          <w:tcPr>
            <w:tcW w:w="2716" w:type="dxa"/>
            <w:tcBorders>
              <w:top w:val="nil"/>
              <w:left w:val="nil"/>
              <w:bottom w:val="nil"/>
              <w:right w:val="nil"/>
            </w:tcBorders>
            <w:noWrap/>
            <w:vAlign w:val="bottom"/>
            <w:hideMark/>
          </w:tcPr>
          <w:p w14:paraId="1425FD4B" w14:textId="77777777" w:rsidR="00353596" w:rsidRPr="00421225" w:rsidRDefault="00353596" w:rsidP="00FA5D4C">
            <w:pPr>
              <w:rPr>
                <w:sz w:val="22"/>
                <w:szCs w:val="22"/>
                <w:lang w:eastAsia="en-GB"/>
              </w:rPr>
            </w:pPr>
            <w:r w:rsidRPr="00421225">
              <w:rPr>
                <w:sz w:val="22"/>
                <w:szCs w:val="22"/>
                <w:lang w:eastAsia="en-GB"/>
              </w:rPr>
              <w:t>Issued in year</w:t>
            </w:r>
          </w:p>
        </w:tc>
        <w:tc>
          <w:tcPr>
            <w:tcW w:w="1357" w:type="dxa"/>
            <w:tcBorders>
              <w:top w:val="nil"/>
              <w:left w:val="nil"/>
              <w:bottom w:val="nil"/>
              <w:right w:val="nil"/>
            </w:tcBorders>
            <w:noWrap/>
            <w:vAlign w:val="bottom"/>
            <w:hideMark/>
          </w:tcPr>
          <w:p w14:paraId="1072ECC2" w14:textId="77777777" w:rsidR="00353596" w:rsidRPr="00421225" w:rsidRDefault="00353596" w:rsidP="00FA5D4C">
            <w:pPr>
              <w:rPr>
                <w:sz w:val="22"/>
                <w:szCs w:val="22"/>
                <w:lang w:eastAsia="en-GB"/>
              </w:rPr>
            </w:pPr>
          </w:p>
        </w:tc>
        <w:tc>
          <w:tcPr>
            <w:tcW w:w="1357" w:type="dxa"/>
            <w:tcBorders>
              <w:top w:val="nil"/>
              <w:left w:val="nil"/>
              <w:bottom w:val="nil"/>
              <w:right w:val="nil"/>
            </w:tcBorders>
            <w:noWrap/>
            <w:vAlign w:val="bottom"/>
            <w:hideMark/>
          </w:tcPr>
          <w:p w14:paraId="23F17F08" w14:textId="77777777" w:rsidR="00353596" w:rsidRPr="00421225" w:rsidRDefault="00353596" w:rsidP="00FA5D4C">
            <w:pPr>
              <w:rPr>
                <w:sz w:val="22"/>
                <w:szCs w:val="22"/>
                <w:lang w:eastAsia="en-GB"/>
              </w:rPr>
            </w:pPr>
          </w:p>
        </w:tc>
        <w:tc>
          <w:tcPr>
            <w:tcW w:w="2240" w:type="dxa"/>
            <w:tcBorders>
              <w:top w:val="nil"/>
              <w:left w:val="nil"/>
              <w:bottom w:val="nil"/>
              <w:right w:val="nil"/>
            </w:tcBorders>
            <w:noWrap/>
            <w:vAlign w:val="bottom"/>
            <w:hideMark/>
          </w:tcPr>
          <w:p w14:paraId="02A3245C" w14:textId="77777777" w:rsidR="00353596" w:rsidRPr="00421225" w:rsidRDefault="00353596" w:rsidP="00FA5D4C">
            <w:pPr>
              <w:rPr>
                <w:sz w:val="22"/>
                <w:szCs w:val="22"/>
                <w:lang w:eastAsia="en-GB"/>
              </w:rPr>
            </w:pPr>
          </w:p>
        </w:tc>
        <w:tc>
          <w:tcPr>
            <w:tcW w:w="1134" w:type="dxa"/>
            <w:tcBorders>
              <w:top w:val="nil"/>
              <w:left w:val="nil"/>
              <w:bottom w:val="nil"/>
              <w:right w:val="nil"/>
            </w:tcBorders>
            <w:noWrap/>
            <w:vAlign w:val="bottom"/>
          </w:tcPr>
          <w:p w14:paraId="47B697B7" w14:textId="3EAF288F" w:rsidR="00353596" w:rsidRPr="00421225" w:rsidRDefault="00FD7801" w:rsidP="00FA5D4C">
            <w:pPr>
              <w:jc w:val="right"/>
              <w:rPr>
                <w:sz w:val="22"/>
                <w:szCs w:val="22"/>
                <w:lang w:eastAsia="en-GB"/>
              </w:rPr>
            </w:pPr>
            <w:r w:rsidRPr="00421225">
              <w:rPr>
                <w:sz w:val="22"/>
                <w:szCs w:val="22"/>
                <w:lang w:eastAsia="en-GB"/>
              </w:rPr>
              <w:t>2</w:t>
            </w:r>
          </w:p>
        </w:tc>
      </w:tr>
      <w:tr w:rsidR="00353596" w:rsidRPr="00421225" w14:paraId="5CD5BE8D" w14:textId="77777777" w:rsidTr="00FA5D4C">
        <w:trPr>
          <w:trHeight w:val="314"/>
        </w:trPr>
        <w:tc>
          <w:tcPr>
            <w:tcW w:w="2716" w:type="dxa"/>
            <w:tcBorders>
              <w:top w:val="nil"/>
              <w:left w:val="nil"/>
              <w:bottom w:val="nil"/>
              <w:right w:val="nil"/>
            </w:tcBorders>
            <w:noWrap/>
            <w:vAlign w:val="bottom"/>
          </w:tcPr>
          <w:p w14:paraId="39C7DA84" w14:textId="44D4D5D8" w:rsidR="00353596" w:rsidRPr="00421225" w:rsidRDefault="00884C4D" w:rsidP="00FA5D4C">
            <w:pPr>
              <w:rPr>
                <w:sz w:val="22"/>
                <w:szCs w:val="22"/>
                <w:lang w:eastAsia="en-GB"/>
              </w:rPr>
            </w:pPr>
            <w:r w:rsidRPr="00421225">
              <w:rPr>
                <w:sz w:val="22"/>
                <w:szCs w:val="22"/>
                <w:lang w:eastAsia="en-GB"/>
              </w:rPr>
              <w:t>Written off in year</w:t>
            </w:r>
          </w:p>
        </w:tc>
        <w:tc>
          <w:tcPr>
            <w:tcW w:w="1357" w:type="dxa"/>
            <w:tcBorders>
              <w:top w:val="nil"/>
              <w:left w:val="nil"/>
              <w:bottom w:val="nil"/>
              <w:right w:val="nil"/>
            </w:tcBorders>
            <w:noWrap/>
            <w:vAlign w:val="bottom"/>
          </w:tcPr>
          <w:p w14:paraId="4316BAD7" w14:textId="77777777" w:rsidR="00353596" w:rsidRPr="00421225" w:rsidRDefault="00353596" w:rsidP="00FA5D4C">
            <w:pPr>
              <w:rPr>
                <w:sz w:val="22"/>
                <w:szCs w:val="22"/>
                <w:lang w:eastAsia="en-GB"/>
              </w:rPr>
            </w:pPr>
          </w:p>
        </w:tc>
        <w:tc>
          <w:tcPr>
            <w:tcW w:w="1357" w:type="dxa"/>
            <w:tcBorders>
              <w:top w:val="nil"/>
              <w:left w:val="nil"/>
              <w:bottom w:val="nil"/>
              <w:right w:val="nil"/>
            </w:tcBorders>
            <w:noWrap/>
            <w:vAlign w:val="bottom"/>
          </w:tcPr>
          <w:p w14:paraId="5A0AAF7B" w14:textId="77777777" w:rsidR="00353596" w:rsidRPr="00421225" w:rsidRDefault="00353596" w:rsidP="00FA5D4C">
            <w:pPr>
              <w:rPr>
                <w:sz w:val="22"/>
                <w:szCs w:val="22"/>
                <w:lang w:eastAsia="en-GB"/>
              </w:rPr>
            </w:pPr>
          </w:p>
        </w:tc>
        <w:tc>
          <w:tcPr>
            <w:tcW w:w="2240" w:type="dxa"/>
            <w:tcBorders>
              <w:top w:val="nil"/>
              <w:left w:val="nil"/>
              <w:bottom w:val="nil"/>
              <w:right w:val="nil"/>
            </w:tcBorders>
            <w:noWrap/>
            <w:vAlign w:val="bottom"/>
          </w:tcPr>
          <w:p w14:paraId="66FAF8AB" w14:textId="77777777" w:rsidR="00353596" w:rsidRPr="00421225" w:rsidRDefault="00353596" w:rsidP="00FA5D4C">
            <w:pPr>
              <w:rPr>
                <w:sz w:val="22"/>
                <w:szCs w:val="22"/>
                <w:lang w:eastAsia="en-GB"/>
              </w:rPr>
            </w:pPr>
          </w:p>
        </w:tc>
        <w:tc>
          <w:tcPr>
            <w:tcW w:w="1134" w:type="dxa"/>
            <w:tcBorders>
              <w:top w:val="nil"/>
              <w:left w:val="nil"/>
              <w:bottom w:val="nil"/>
              <w:right w:val="nil"/>
            </w:tcBorders>
            <w:noWrap/>
            <w:vAlign w:val="bottom"/>
          </w:tcPr>
          <w:p w14:paraId="4522A30B" w14:textId="747B4BE7" w:rsidR="00353596" w:rsidRPr="00421225" w:rsidRDefault="0023691B" w:rsidP="00F910BD">
            <w:pPr>
              <w:jc w:val="right"/>
              <w:rPr>
                <w:sz w:val="22"/>
                <w:szCs w:val="22"/>
                <w:lang w:eastAsia="en-GB"/>
              </w:rPr>
            </w:pPr>
            <w:r w:rsidRPr="00421225">
              <w:rPr>
                <w:sz w:val="22"/>
                <w:szCs w:val="22"/>
                <w:lang w:eastAsia="en-GB"/>
              </w:rPr>
              <w:t>(1</w:t>
            </w:r>
            <w:r w:rsidR="00F06565" w:rsidRPr="00421225">
              <w:rPr>
                <w:sz w:val="22"/>
                <w:szCs w:val="22"/>
                <w:lang w:eastAsia="en-GB"/>
              </w:rPr>
              <w:t>4</w:t>
            </w:r>
            <w:r w:rsidRPr="00421225">
              <w:rPr>
                <w:sz w:val="22"/>
                <w:szCs w:val="22"/>
                <w:lang w:eastAsia="en-GB"/>
              </w:rPr>
              <w:t>)</w:t>
            </w:r>
          </w:p>
        </w:tc>
      </w:tr>
      <w:tr w:rsidR="00353596" w:rsidRPr="00421225" w14:paraId="5A0D7CF1" w14:textId="77777777" w:rsidTr="00FA5D4C">
        <w:trPr>
          <w:trHeight w:val="330"/>
        </w:trPr>
        <w:tc>
          <w:tcPr>
            <w:tcW w:w="2716" w:type="dxa"/>
            <w:tcBorders>
              <w:top w:val="nil"/>
              <w:left w:val="nil"/>
              <w:bottom w:val="nil"/>
              <w:right w:val="nil"/>
            </w:tcBorders>
            <w:noWrap/>
            <w:vAlign w:val="bottom"/>
            <w:hideMark/>
          </w:tcPr>
          <w:p w14:paraId="0EFC1419" w14:textId="3E38BBCA" w:rsidR="00353596" w:rsidRPr="00421225" w:rsidRDefault="00353596" w:rsidP="00FA5D4C">
            <w:pPr>
              <w:rPr>
                <w:sz w:val="22"/>
                <w:szCs w:val="22"/>
                <w:lang w:eastAsia="en-GB"/>
              </w:rPr>
            </w:pPr>
            <w:proofErr w:type="gramStart"/>
            <w:r w:rsidRPr="00421225">
              <w:rPr>
                <w:sz w:val="22"/>
                <w:szCs w:val="22"/>
                <w:lang w:eastAsia="en-GB"/>
              </w:rPr>
              <w:t>At</w:t>
            </w:r>
            <w:proofErr w:type="gramEnd"/>
            <w:r w:rsidRPr="00421225">
              <w:rPr>
                <w:sz w:val="22"/>
                <w:szCs w:val="22"/>
                <w:lang w:eastAsia="en-GB"/>
              </w:rPr>
              <w:t xml:space="preserve"> 31 March </w:t>
            </w:r>
            <w:r w:rsidR="00982263" w:rsidRPr="00421225">
              <w:rPr>
                <w:sz w:val="22"/>
                <w:szCs w:val="22"/>
                <w:lang w:eastAsia="en-GB"/>
              </w:rPr>
              <w:t>202</w:t>
            </w:r>
            <w:r w:rsidR="00DD78D1" w:rsidRPr="00421225">
              <w:rPr>
                <w:sz w:val="22"/>
                <w:szCs w:val="22"/>
                <w:lang w:eastAsia="en-GB"/>
              </w:rPr>
              <w:t>6</w:t>
            </w:r>
          </w:p>
        </w:tc>
        <w:tc>
          <w:tcPr>
            <w:tcW w:w="1357" w:type="dxa"/>
            <w:tcBorders>
              <w:top w:val="nil"/>
              <w:left w:val="nil"/>
              <w:bottom w:val="nil"/>
              <w:right w:val="nil"/>
            </w:tcBorders>
            <w:noWrap/>
            <w:vAlign w:val="bottom"/>
            <w:hideMark/>
          </w:tcPr>
          <w:p w14:paraId="779BB3A2" w14:textId="77777777" w:rsidR="00353596" w:rsidRPr="00421225" w:rsidRDefault="00353596" w:rsidP="00AF7BE3">
            <w:pPr>
              <w:jc w:val="right"/>
              <w:rPr>
                <w:sz w:val="22"/>
                <w:szCs w:val="22"/>
                <w:lang w:eastAsia="en-GB"/>
              </w:rPr>
            </w:pPr>
          </w:p>
        </w:tc>
        <w:tc>
          <w:tcPr>
            <w:tcW w:w="1357" w:type="dxa"/>
            <w:tcBorders>
              <w:top w:val="nil"/>
              <w:left w:val="nil"/>
              <w:bottom w:val="nil"/>
              <w:right w:val="nil"/>
            </w:tcBorders>
            <w:noWrap/>
            <w:vAlign w:val="bottom"/>
            <w:hideMark/>
          </w:tcPr>
          <w:p w14:paraId="2B4742AB" w14:textId="77777777" w:rsidR="00353596" w:rsidRPr="00421225" w:rsidRDefault="00353596" w:rsidP="00FA5D4C">
            <w:pPr>
              <w:rPr>
                <w:sz w:val="22"/>
                <w:szCs w:val="22"/>
                <w:lang w:eastAsia="en-GB"/>
              </w:rPr>
            </w:pPr>
          </w:p>
        </w:tc>
        <w:tc>
          <w:tcPr>
            <w:tcW w:w="2240" w:type="dxa"/>
            <w:tcBorders>
              <w:top w:val="nil"/>
              <w:left w:val="nil"/>
              <w:bottom w:val="nil"/>
              <w:right w:val="nil"/>
            </w:tcBorders>
            <w:noWrap/>
            <w:vAlign w:val="bottom"/>
            <w:hideMark/>
          </w:tcPr>
          <w:p w14:paraId="67D5547D" w14:textId="77777777" w:rsidR="00353596" w:rsidRPr="00421225" w:rsidRDefault="00353596" w:rsidP="00FA5D4C">
            <w:pPr>
              <w:rPr>
                <w:sz w:val="22"/>
                <w:szCs w:val="22"/>
                <w:lang w:eastAsia="en-GB"/>
              </w:rPr>
            </w:pPr>
          </w:p>
        </w:tc>
        <w:tc>
          <w:tcPr>
            <w:tcW w:w="1134" w:type="dxa"/>
            <w:tcBorders>
              <w:top w:val="single" w:sz="4" w:space="0" w:color="auto"/>
              <w:left w:val="nil"/>
              <w:bottom w:val="single" w:sz="4" w:space="0" w:color="auto"/>
              <w:right w:val="nil"/>
            </w:tcBorders>
            <w:noWrap/>
            <w:vAlign w:val="bottom"/>
          </w:tcPr>
          <w:p w14:paraId="7E172C5A" w14:textId="392355C5" w:rsidR="00353596" w:rsidRPr="00421225" w:rsidRDefault="004E7368" w:rsidP="00F910BD">
            <w:pPr>
              <w:jc w:val="right"/>
              <w:rPr>
                <w:sz w:val="22"/>
                <w:szCs w:val="22"/>
                <w:lang w:eastAsia="en-GB"/>
              </w:rPr>
            </w:pPr>
            <w:r w:rsidRPr="00421225">
              <w:rPr>
                <w:sz w:val="22"/>
                <w:szCs w:val="22"/>
                <w:lang w:eastAsia="en-GB"/>
              </w:rPr>
              <w:t>21</w:t>
            </w:r>
          </w:p>
        </w:tc>
      </w:tr>
    </w:tbl>
    <w:p w14:paraId="527F1A51" w14:textId="77777777" w:rsidR="00353596" w:rsidRPr="00421225" w:rsidRDefault="00353596" w:rsidP="00353596">
      <w:pPr>
        <w:pStyle w:val="BodyText"/>
        <w:jc w:val="both"/>
        <w:rPr>
          <w:sz w:val="22"/>
          <w:szCs w:val="22"/>
          <w:lang w:eastAsia="en-GB"/>
        </w:rPr>
      </w:pPr>
    </w:p>
    <w:p w14:paraId="71217D6C" w14:textId="77777777" w:rsidR="00353596" w:rsidRPr="00421225" w:rsidRDefault="00353596" w:rsidP="00353596">
      <w:pPr>
        <w:pStyle w:val="BodyText"/>
        <w:jc w:val="both"/>
      </w:pPr>
      <w:r w:rsidRPr="00421225">
        <w:rPr>
          <w:sz w:val="22"/>
          <w:szCs w:val="22"/>
          <w:lang w:eastAsia="en-GB"/>
        </w:rPr>
        <w:t>Each member of the Association holds one share of £1 in the Association. These shares carry no rights to dividend or distributions on a winding up. When a shareholder ceases to be a member, that person's share is cancelled and the amount paid thereon becomes the property of the Association.</w:t>
      </w:r>
    </w:p>
    <w:p w14:paraId="26171775" w14:textId="77777777" w:rsidR="000E43C3" w:rsidRPr="00421225" w:rsidRDefault="000E43C3" w:rsidP="00326B47">
      <w:pPr>
        <w:jc w:val="both"/>
        <w:sectPr w:rsidR="000E43C3" w:rsidRPr="00421225" w:rsidSect="006262E4">
          <w:headerReference w:type="even" r:id="rId32"/>
          <w:headerReference w:type="default" r:id="rId33"/>
          <w:headerReference w:type="first" r:id="rId34"/>
          <w:pgSz w:w="11906" w:h="16838" w:code="9"/>
          <w:pgMar w:top="1418" w:right="1286" w:bottom="737" w:left="1758" w:header="709" w:footer="709" w:gutter="0"/>
          <w:cols w:space="708"/>
          <w:docGrid w:linePitch="360"/>
        </w:sectPr>
      </w:pPr>
    </w:p>
    <w:p w14:paraId="5D530E62" w14:textId="77777777" w:rsidR="004B7053" w:rsidRPr="00421225" w:rsidRDefault="004B7053" w:rsidP="00101C9C">
      <w:pPr>
        <w:pStyle w:val="ACText"/>
        <w:spacing w:before="0"/>
        <w:rPr>
          <w:b/>
          <w:bCs/>
          <w:sz w:val="24"/>
        </w:rPr>
      </w:pPr>
    </w:p>
    <w:p w14:paraId="39B40B8C" w14:textId="1257BD1D" w:rsidR="00101C9C" w:rsidRPr="00421225" w:rsidRDefault="00101C9C" w:rsidP="00101C9C">
      <w:pPr>
        <w:pStyle w:val="ACText"/>
        <w:spacing w:before="0"/>
        <w:rPr>
          <w:b/>
          <w:sz w:val="22"/>
          <w:szCs w:val="22"/>
        </w:rPr>
      </w:pPr>
      <w:r w:rsidRPr="00421225">
        <w:rPr>
          <w:b/>
          <w:bCs/>
          <w:sz w:val="24"/>
        </w:rPr>
        <w:t xml:space="preserve">NOTES TO THE FINANCIAL STATEMENTS </w:t>
      </w:r>
      <w:r w:rsidR="005F1A54" w:rsidRPr="00421225">
        <w:rPr>
          <w:b/>
          <w:bCs/>
          <w:sz w:val="24"/>
        </w:rPr>
        <w:t>FOR THE YEAR ENDED 31 MARCH 202</w:t>
      </w:r>
      <w:r w:rsidR="00A603E5" w:rsidRPr="00421225">
        <w:rPr>
          <w:b/>
          <w:bCs/>
          <w:sz w:val="24"/>
        </w:rPr>
        <w:t>6</w:t>
      </w:r>
      <w:r w:rsidRPr="00421225">
        <w:rPr>
          <w:b/>
          <w:bCs/>
          <w:sz w:val="24"/>
        </w:rPr>
        <w:t xml:space="preserve"> </w:t>
      </w:r>
    </w:p>
    <w:p w14:paraId="5DDFB961" w14:textId="77777777" w:rsidR="00101C9C" w:rsidRPr="00421225" w:rsidRDefault="00101C9C" w:rsidP="00B97EBE">
      <w:pPr>
        <w:rPr>
          <w:b/>
          <w:sz w:val="22"/>
          <w:szCs w:val="22"/>
        </w:rPr>
      </w:pPr>
    </w:p>
    <w:p w14:paraId="777FEF18" w14:textId="190E8F9A" w:rsidR="00930A5A" w:rsidRPr="00421225" w:rsidRDefault="00083E84" w:rsidP="1729EF1C">
      <w:pPr>
        <w:rPr>
          <w:b/>
          <w:bCs/>
          <w:sz w:val="22"/>
          <w:szCs w:val="22"/>
        </w:rPr>
      </w:pPr>
      <w:r w:rsidRPr="00421225">
        <w:rPr>
          <w:b/>
          <w:bCs/>
          <w:sz w:val="22"/>
          <w:szCs w:val="22"/>
        </w:rPr>
        <w:t>2</w:t>
      </w:r>
      <w:r w:rsidR="00314F3B" w:rsidRPr="00421225">
        <w:rPr>
          <w:b/>
          <w:bCs/>
          <w:sz w:val="22"/>
          <w:szCs w:val="22"/>
        </w:rPr>
        <w:t>1</w:t>
      </w:r>
      <w:r w:rsidR="00930A5A" w:rsidRPr="00421225">
        <w:rPr>
          <w:b/>
          <w:bCs/>
          <w:sz w:val="22"/>
          <w:szCs w:val="22"/>
        </w:rPr>
        <w:t xml:space="preserve">.   </w:t>
      </w:r>
      <w:r w:rsidRPr="00421225">
        <w:tab/>
      </w:r>
      <w:r w:rsidR="00AC74E3" w:rsidRPr="00421225">
        <w:rPr>
          <w:b/>
          <w:bCs/>
          <w:sz w:val="22"/>
          <w:szCs w:val="22"/>
        </w:rPr>
        <w:t>Pensions</w:t>
      </w:r>
    </w:p>
    <w:p w14:paraId="020454EC" w14:textId="77777777" w:rsidR="00AC74E3" w:rsidRPr="00421225" w:rsidRDefault="00AC74E3" w:rsidP="00AC74E3">
      <w:pPr>
        <w:rPr>
          <w:b/>
          <w:sz w:val="22"/>
        </w:rPr>
      </w:pPr>
    </w:p>
    <w:p w14:paraId="6E426B70" w14:textId="77777777" w:rsidR="003F2BB7" w:rsidRPr="00421225" w:rsidRDefault="00086A6F" w:rsidP="003F2BB7">
      <w:pPr>
        <w:pStyle w:val="Text"/>
        <w:spacing w:after="0"/>
        <w:rPr>
          <w:b/>
          <w:szCs w:val="22"/>
        </w:rPr>
      </w:pPr>
      <w:r w:rsidRPr="00421225">
        <w:rPr>
          <w:b/>
          <w:szCs w:val="22"/>
        </w:rPr>
        <w:t>Pensions Trust Scottish Housing Association Pension Scheme – Defined Benefit</w:t>
      </w:r>
    </w:p>
    <w:p w14:paraId="72C2F49C" w14:textId="177D0828" w:rsidR="005750C6" w:rsidRPr="00421225" w:rsidRDefault="000D33FC" w:rsidP="005750C6">
      <w:pPr>
        <w:jc w:val="both"/>
        <w:rPr>
          <w:sz w:val="22"/>
          <w:szCs w:val="22"/>
        </w:rPr>
      </w:pPr>
      <w:r w:rsidRPr="00421225">
        <w:rPr>
          <w:sz w:val="22"/>
          <w:szCs w:val="22"/>
        </w:rPr>
        <w:t>Loretto Housing Association participate</w:t>
      </w:r>
      <w:r w:rsidR="005750C6" w:rsidRPr="00421225">
        <w:rPr>
          <w:sz w:val="22"/>
          <w:szCs w:val="22"/>
        </w:rPr>
        <w:t xml:space="preserve">s in the Scottish Housing Associations’ Pension Scheme (the </w:t>
      </w:r>
    </w:p>
    <w:p w14:paraId="73818F9E" w14:textId="3355B71D" w:rsidR="005750C6" w:rsidRPr="00421225" w:rsidRDefault="005750C6" w:rsidP="00901805">
      <w:pPr>
        <w:jc w:val="both"/>
        <w:rPr>
          <w:sz w:val="22"/>
          <w:szCs w:val="22"/>
        </w:rPr>
      </w:pPr>
      <w:r w:rsidRPr="00421225">
        <w:rPr>
          <w:sz w:val="22"/>
          <w:szCs w:val="22"/>
        </w:rPr>
        <w:t>Scheme), a multi-employer scheme which provides benefits to some 150 non-associated employers. The Scheme is a defined benefit scheme in the UK.</w:t>
      </w:r>
    </w:p>
    <w:p w14:paraId="1DC386D3" w14:textId="77777777" w:rsidR="005750C6" w:rsidRPr="00421225" w:rsidRDefault="005750C6" w:rsidP="00901805">
      <w:pPr>
        <w:jc w:val="both"/>
        <w:rPr>
          <w:sz w:val="22"/>
          <w:szCs w:val="22"/>
        </w:rPr>
      </w:pPr>
    </w:p>
    <w:p w14:paraId="73E00DB9" w14:textId="1F50FA43" w:rsidR="005750C6" w:rsidRPr="00421225" w:rsidRDefault="005750C6" w:rsidP="00901805">
      <w:pPr>
        <w:jc w:val="both"/>
        <w:rPr>
          <w:sz w:val="22"/>
          <w:szCs w:val="22"/>
        </w:rPr>
      </w:pPr>
      <w:r w:rsidRPr="00421225">
        <w:rPr>
          <w:sz w:val="22"/>
          <w:szCs w:val="22"/>
        </w:rPr>
        <w:t>The Scheme is subject to the funding legislation outlined in the Pensions Act 2004 which</w:t>
      </w:r>
      <w:r w:rsidR="00901805" w:rsidRPr="00421225">
        <w:rPr>
          <w:sz w:val="22"/>
          <w:szCs w:val="22"/>
        </w:rPr>
        <w:t xml:space="preserve"> </w:t>
      </w:r>
      <w:r w:rsidRPr="00421225">
        <w:rPr>
          <w:sz w:val="22"/>
          <w:szCs w:val="22"/>
        </w:rPr>
        <w:t>came into force on 30 December 2005. This, together with documents issued by the</w:t>
      </w:r>
      <w:r w:rsidR="00901805" w:rsidRPr="00421225">
        <w:rPr>
          <w:sz w:val="22"/>
          <w:szCs w:val="22"/>
        </w:rPr>
        <w:t xml:space="preserve"> </w:t>
      </w:r>
      <w:r w:rsidRPr="00421225">
        <w:rPr>
          <w:sz w:val="22"/>
          <w:szCs w:val="22"/>
        </w:rPr>
        <w:t>Pensions Regulator and Technical Actuarial Standards issued by the Financial Reporting</w:t>
      </w:r>
      <w:r w:rsidR="00901805" w:rsidRPr="00421225">
        <w:rPr>
          <w:sz w:val="22"/>
          <w:szCs w:val="22"/>
        </w:rPr>
        <w:t xml:space="preserve"> </w:t>
      </w:r>
      <w:r w:rsidRPr="00421225">
        <w:rPr>
          <w:sz w:val="22"/>
          <w:szCs w:val="22"/>
        </w:rPr>
        <w:t>Council, set out the framework for funding defined benefit occupational pension schemes in</w:t>
      </w:r>
      <w:r w:rsidR="00901805" w:rsidRPr="00421225">
        <w:rPr>
          <w:sz w:val="22"/>
          <w:szCs w:val="22"/>
        </w:rPr>
        <w:t xml:space="preserve"> </w:t>
      </w:r>
      <w:r w:rsidRPr="00421225">
        <w:rPr>
          <w:sz w:val="22"/>
          <w:szCs w:val="22"/>
        </w:rPr>
        <w:t>the UK.</w:t>
      </w:r>
    </w:p>
    <w:p w14:paraId="3B016FCD" w14:textId="77777777" w:rsidR="00901805" w:rsidRPr="00421225" w:rsidRDefault="00901805" w:rsidP="00901805">
      <w:pPr>
        <w:jc w:val="both"/>
        <w:rPr>
          <w:sz w:val="22"/>
          <w:szCs w:val="22"/>
        </w:rPr>
      </w:pPr>
    </w:p>
    <w:p w14:paraId="7F067E1A" w14:textId="2F66D3E7" w:rsidR="005750C6" w:rsidRPr="00421225" w:rsidRDefault="005750C6" w:rsidP="00901805">
      <w:pPr>
        <w:jc w:val="both"/>
        <w:rPr>
          <w:sz w:val="22"/>
          <w:szCs w:val="22"/>
        </w:rPr>
      </w:pPr>
      <w:r w:rsidRPr="00421225">
        <w:rPr>
          <w:sz w:val="22"/>
          <w:szCs w:val="22"/>
        </w:rPr>
        <w:t xml:space="preserve">The last triennial valuation of the scheme for funding purposes was carried out as </w:t>
      </w:r>
      <w:proofErr w:type="gramStart"/>
      <w:r w:rsidRPr="00421225">
        <w:rPr>
          <w:sz w:val="22"/>
          <w:szCs w:val="22"/>
        </w:rPr>
        <w:t>at</w:t>
      </w:r>
      <w:proofErr w:type="gramEnd"/>
      <w:r w:rsidRPr="00421225">
        <w:rPr>
          <w:sz w:val="22"/>
          <w:szCs w:val="22"/>
        </w:rPr>
        <w:t xml:space="preserve"> 30</w:t>
      </w:r>
      <w:r w:rsidR="0013255A" w:rsidRPr="00421225">
        <w:rPr>
          <w:sz w:val="22"/>
          <w:szCs w:val="22"/>
        </w:rPr>
        <w:t xml:space="preserve"> </w:t>
      </w:r>
      <w:r w:rsidRPr="00421225">
        <w:rPr>
          <w:sz w:val="22"/>
          <w:szCs w:val="22"/>
        </w:rPr>
        <w:t>September 2024. This valuation revealed a deficit of £79.5m. A Recovery Plan was put in</w:t>
      </w:r>
      <w:r w:rsidR="00901805" w:rsidRPr="00421225">
        <w:rPr>
          <w:sz w:val="22"/>
          <w:szCs w:val="22"/>
        </w:rPr>
        <w:t xml:space="preserve"> </w:t>
      </w:r>
      <w:r w:rsidRPr="00421225">
        <w:rPr>
          <w:sz w:val="22"/>
          <w:szCs w:val="22"/>
        </w:rPr>
        <w:t>place to eliminate the deficit which runs to 31 March 2030.</w:t>
      </w:r>
    </w:p>
    <w:p w14:paraId="543DD4F0" w14:textId="77777777" w:rsidR="00901805" w:rsidRPr="00421225" w:rsidRDefault="00901805" w:rsidP="00901805">
      <w:pPr>
        <w:jc w:val="both"/>
        <w:rPr>
          <w:sz w:val="22"/>
          <w:szCs w:val="22"/>
        </w:rPr>
      </w:pPr>
    </w:p>
    <w:p w14:paraId="02B364FA" w14:textId="58459EF4" w:rsidR="005750C6" w:rsidRPr="00421225" w:rsidRDefault="005750C6" w:rsidP="00901805">
      <w:pPr>
        <w:jc w:val="both"/>
        <w:rPr>
          <w:sz w:val="22"/>
          <w:szCs w:val="22"/>
        </w:rPr>
      </w:pPr>
      <w:r w:rsidRPr="00421225">
        <w:rPr>
          <w:sz w:val="22"/>
          <w:szCs w:val="22"/>
        </w:rPr>
        <w:t>The Scheme is classified as a 'last-man standing arrangement'</w:t>
      </w:r>
      <w:r w:rsidR="0013255A" w:rsidRPr="00421225">
        <w:rPr>
          <w:sz w:val="22"/>
          <w:szCs w:val="22"/>
        </w:rPr>
        <w:t>, therefore,</w:t>
      </w:r>
      <w:r w:rsidRPr="00421225">
        <w:rPr>
          <w:sz w:val="22"/>
          <w:szCs w:val="22"/>
        </w:rPr>
        <w:t xml:space="preserve"> the </w:t>
      </w:r>
      <w:r w:rsidR="00F3021E" w:rsidRPr="00421225">
        <w:rPr>
          <w:sz w:val="22"/>
          <w:szCs w:val="22"/>
        </w:rPr>
        <w:t>Association</w:t>
      </w:r>
      <w:r w:rsidRPr="00421225">
        <w:rPr>
          <w:sz w:val="22"/>
          <w:szCs w:val="22"/>
        </w:rPr>
        <w:t xml:space="preserve"> is</w:t>
      </w:r>
      <w:r w:rsidR="00901805" w:rsidRPr="00421225">
        <w:rPr>
          <w:sz w:val="22"/>
          <w:szCs w:val="22"/>
        </w:rPr>
        <w:t xml:space="preserve"> </w:t>
      </w:r>
      <w:r w:rsidRPr="00421225">
        <w:rPr>
          <w:sz w:val="22"/>
          <w:szCs w:val="22"/>
        </w:rPr>
        <w:t>potentially liable for other participating employers' obligations if those employers are</w:t>
      </w:r>
      <w:r w:rsidR="00901805" w:rsidRPr="00421225">
        <w:rPr>
          <w:sz w:val="22"/>
          <w:szCs w:val="22"/>
        </w:rPr>
        <w:t xml:space="preserve"> </w:t>
      </w:r>
      <w:r w:rsidRPr="00421225">
        <w:rPr>
          <w:sz w:val="22"/>
          <w:szCs w:val="22"/>
        </w:rPr>
        <w:t>unable to meet their share of the scheme deficit following withdrawal from the Scheme.</w:t>
      </w:r>
      <w:r w:rsidR="00901805" w:rsidRPr="00421225">
        <w:rPr>
          <w:sz w:val="22"/>
          <w:szCs w:val="22"/>
        </w:rPr>
        <w:t xml:space="preserve"> </w:t>
      </w:r>
      <w:r w:rsidRPr="00421225">
        <w:rPr>
          <w:sz w:val="22"/>
          <w:szCs w:val="22"/>
        </w:rPr>
        <w:t>Participating employers are legally</w:t>
      </w:r>
      <w:r w:rsidR="00901805" w:rsidRPr="00421225">
        <w:rPr>
          <w:sz w:val="22"/>
          <w:szCs w:val="22"/>
        </w:rPr>
        <w:t xml:space="preserve"> </w:t>
      </w:r>
      <w:r w:rsidRPr="00421225">
        <w:rPr>
          <w:sz w:val="22"/>
          <w:szCs w:val="22"/>
        </w:rPr>
        <w:t>required to meet their share of the Scheme deficit on an</w:t>
      </w:r>
      <w:r w:rsidR="00901805" w:rsidRPr="00421225">
        <w:rPr>
          <w:sz w:val="22"/>
          <w:szCs w:val="22"/>
        </w:rPr>
        <w:t xml:space="preserve"> </w:t>
      </w:r>
      <w:r w:rsidRPr="00421225">
        <w:rPr>
          <w:sz w:val="22"/>
          <w:szCs w:val="22"/>
        </w:rPr>
        <w:t>annuity purchase basis on withdrawal from the Scheme.</w:t>
      </w:r>
    </w:p>
    <w:p w14:paraId="44993EF9" w14:textId="77777777" w:rsidR="00901805" w:rsidRPr="00421225" w:rsidRDefault="00901805" w:rsidP="00901805">
      <w:pPr>
        <w:jc w:val="both"/>
        <w:rPr>
          <w:sz w:val="22"/>
          <w:szCs w:val="22"/>
        </w:rPr>
      </w:pPr>
    </w:p>
    <w:p w14:paraId="559CE15A" w14:textId="6E243FA4" w:rsidR="005750C6" w:rsidRPr="00421225" w:rsidRDefault="005750C6" w:rsidP="00901805">
      <w:pPr>
        <w:jc w:val="both"/>
        <w:rPr>
          <w:sz w:val="22"/>
          <w:szCs w:val="22"/>
        </w:rPr>
      </w:pPr>
      <w:r w:rsidRPr="00421225">
        <w:rPr>
          <w:sz w:val="22"/>
          <w:szCs w:val="22"/>
        </w:rPr>
        <w:t>For accounting purposes, a valuation of the scheme is carried out with an effective date of</w:t>
      </w:r>
      <w:r w:rsidR="00901805" w:rsidRPr="00421225">
        <w:rPr>
          <w:sz w:val="22"/>
          <w:szCs w:val="22"/>
        </w:rPr>
        <w:t xml:space="preserve"> </w:t>
      </w:r>
      <w:r w:rsidRPr="00421225">
        <w:rPr>
          <w:sz w:val="22"/>
          <w:szCs w:val="22"/>
        </w:rPr>
        <w:t>30 September each year. The liability figures from this valuation are rolled forward for</w:t>
      </w:r>
      <w:r w:rsidR="00901805" w:rsidRPr="00421225">
        <w:rPr>
          <w:sz w:val="22"/>
          <w:szCs w:val="22"/>
        </w:rPr>
        <w:t xml:space="preserve"> </w:t>
      </w:r>
      <w:r w:rsidRPr="00421225">
        <w:rPr>
          <w:sz w:val="22"/>
          <w:szCs w:val="22"/>
        </w:rPr>
        <w:t>accounting year-ends from the following 31 March to 28 February inclusive.</w:t>
      </w:r>
    </w:p>
    <w:p w14:paraId="49CC8621" w14:textId="77777777" w:rsidR="00901805" w:rsidRPr="00421225" w:rsidRDefault="00901805" w:rsidP="00901805">
      <w:pPr>
        <w:jc w:val="both"/>
        <w:rPr>
          <w:sz w:val="22"/>
          <w:szCs w:val="22"/>
        </w:rPr>
      </w:pPr>
    </w:p>
    <w:p w14:paraId="43E4EDB2" w14:textId="19633C03" w:rsidR="005750C6" w:rsidRPr="00421225" w:rsidRDefault="005750C6" w:rsidP="00901805">
      <w:pPr>
        <w:jc w:val="both"/>
        <w:rPr>
          <w:sz w:val="22"/>
          <w:szCs w:val="22"/>
        </w:rPr>
      </w:pPr>
      <w:r w:rsidRPr="00421225">
        <w:rPr>
          <w:sz w:val="22"/>
          <w:szCs w:val="22"/>
        </w:rPr>
        <w:t>The latest accounting valuation was carried out with an effective date of 30 September</w:t>
      </w:r>
      <w:r w:rsidR="00901805" w:rsidRPr="00421225">
        <w:rPr>
          <w:sz w:val="22"/>
          <w:szCs w:val="22"/>
        </w:rPr>
        <w:t xml:space="preserve"> </w:t>
      </w:r>
      <w:r w:rsidRPr="00421225">
        <w:rPr>
          <w:sz w:val="22"/>
          <w:szCs w:val="22"/>
        </w:rPr>
        <w:t>2025. The liability figures from this valuation were rolled forward for accounting year-ends</w:t>
      </w:r>
      <w:r w:rsidR="00901805" w:rsidRPr="00421225">
        <w:rPr>
          <w:sz w:val="22"/>
          <w:szCs w:val="22"/>
        </w:rPr>
        <w:t xml:space="preserve"> </w:t>
      </w:r>
      <w:r w:rsidRPr="00421225">
        <w:rPr>
          <w:sz w:val="22"/>
          <w:szCs w:val="22"/>
        </w:rPr>
        <w:t>from the following 31 March 2026 to 28 February 2027 inclusive.</w:t>
      </w:r>
    </w:p>
    <w:p w14:paraId="254FE88C" w14:textId="77777777" w:rsidR="00A633BA" w:rsidRPr="00421225" w:rsidRDefault="00A633BA" w:rsidP="00901805">
      <w:pPr>
        <w:jc w:val="both"/>
        <w:rPr>
          <w:sz w:val="22"/>
          <w:szCs w:val="22"/>
        </w:rPr>
      </w:pPr>
    </w:p>
    <w:p w14:paraId="407FA32D" w14:textId="58B3189D" w:rsidR="005750C6" w:rsidRPr="00421225" w:rsidRDefault="005750C6" w:rsidP="00901805">
      <w:pPr>
        <w:jc w:val="both"/>
        <w:rPr>
          <w:sz w:val="22"/>
          <w:szCs w:val="22"/>
        </w:rPr>
      </w:pPr>
      <w:r w:rsidRPr="00421225">
        <w:rPr>
          <w:sz w:val="22"/>
          <w:szCs w:val="22"/>
        </w:rPr>
        <w:t xml:space="preserve">The liabilities are compared, at the relevant accounting date, with the </w:t>
      </w:r>
      <w:r w:rsidR="00F3021E" w:rsidRPr="00421225">
        <w:rPr>
          <w:sz w:val="22"/>
          <w:szCs w:val="22"/>
        </w:rPr>
        <w:t>Association</w:t>
      </w:r>
      <w:r w:rsidRPr="00421225">
        <w:rPr>
          <w:sz w:val="22"/>
          <w:szCs w:val="22"/>
        </w:rPr>
        <w:t>’s fair share</w:t>
      </w:r>
    </w:p>
    <w:p w14:paraId="10FAD29C" w14:textId="2237A3D8" w:rsidR="000D33FC" w:rsidRPr="00421225" w:rsidRDefault="005750C6" w:rsidP="000D33FC">
      <w:pPr>
        <w:jc w:val="both"/>
        <w:rPr>
          <w:sz w:val="22"/>
          <w:szCs w:val="22"/>
        </w:rPr>
      </w:pPr>
      <w:r w:rsidRPr="00421225">
        <w:rPr>
          <w:sz w:val="22"/>
          <w:szCs w:val="22"/>
        </w:rPr>
        <w:t xml:space="preserve">of the Scheme’s total assets to calculate the </w:t>
      </w:r>
      <w:r w:rsidR="00F3021E" w:rsidRPr="00421225">
        <w:rPr>
          <w:sz w:val="22"/>
          <w:szCs w:val="22"/>
        </w:rPr>
        <w:t>Association</w:t>
      </w:r>
      <w:r w:rsidRPr="00421225">
        <w:rPr>
          <w:sz w:val="22"/>
          <w:szCs w:val="22"/>
        </w:rPr>
        <w:t>’s net deficit or surplus</w:t>
      </w:r>
      <w:r w:rsidR="00F3021E" w:rsidRPr="00421225">
        <w:rPr>
          <w:sz w:val="22"/>
          <w:szCs w:val="22"/>
        </w:rPr>
        <w:t>.</w:t>
      </w:r>
    </w:p>
    <w:p w14:paraId="279AC41C" w14:textId="77777777" w:rsidR="00784FE9" w:rsidRPr="00421225" w:rsidRDefault="00784FE9" w:rsidP="00784FE9">
      <w:pPr>
        <w:jc w:val="both"/>
        <w:rPr>
          <w:sz w:val="22"/>
          <w:szCs w:val="22"/>
        </w:rPr>
      </w:pPr>
    </w:p>
    <w:p w14:paraId="79F0286B" w14:textId="5AA66AC9" w:rsidR="00F3021E" w:rsidRPr="00421225" w:rsidRDefault="00F3021E" w:rsidP="00F3021E">
      <w:pPr>
        <w:jc w:val="both"/>
        <w:rPr>
          <w:sz w:val="22"/>
          <w:szCs w:val="22"/>
        </w:rPr>
      </w:pPr>
      <w:r w:rsidRPr="00421225">
        <w:rPr>
          <w:sz w:val="22"/>
          <w:szCs w:val="22"/>
        </w:rPr>
        <w:t>The Trustee has completed a review of the changes made to the benefit structures of the defined benefit pension schemes within the Trust, which involved reviewing the changes made to the benefits over the years. The Trustee determined that it is prudent to follow best practice and seek directions from the Court. The resulting Court case, known as Verity Trustees Limited v Wood</w:t>
      </w:r>
      <w:r w:rsidR="007B4D0B" w:rsidRPr="00421225">
        <w:rPr>
          <w:sz w:val="22"/>
          <w:szCs w:val="22"/>
        </w:rPr>
        <w:t xml:space="preserve">, </w:t>
      </w:r>
      <w:r w:rsidRPr="00421225">
        <w:rPr>
          <w:sz w:val="22"/>
          <w:szCs w:val="22"/>
        </w:rPr>
        <w:t xml:space="preserve">commenced on 12 February 2025 and concluded on 28 March 2025. An outcome on the Case is expected no earlier than Q2 of 2026. As </w:t>
      </w:r>
      <w:proofErr w:type="gramStart"/>
      <w:r w:rsidRPr="00421225">
        <w:rPr>
          <w:sz w:val="22"/>
          <w:szCs w:val="22"/>
        </w:rPr>
        <w:t>at</w:t>
      </w:r>
      <w:proofErr w:type="gramEnd"/>
      <w:r w:rsidRPr="00421225">
        <w:rPr>
          <w:sz w:val="22"/>
          <w:szCs w:val="22"/>
        </w:rPr>
        <w:t xml:space="preserve"> 31 March 2026, it is unclear whether the Verity Trustees Limited v Wood case may give rise to an additional liability in respect of members benefits.</w:t>
      </w:r>
    </w:p>
    <w:p w14:paraId="0D4B8F47" w14:textId="77777777" w:rsidR="00F3021E" w:rsidRPr="00421225" w:rsidRDefault="00F3021E" w:rsidP="00F3021E">
      <w:pPr>
        <w:jc w:val="both"/>
        <w:rPr>
          <w:sz w:val="22"/>
          <w:szCs w:val="22"/>
        </w:rPr>
      </w:pPr>
    </w:p>
    <w:p w14:paraId="107CD2BE" w14:textId="77777777" w:rsidR="00CE388E" w:rsidRPr="00421225" w:rsidRDefault="00CE388E" w:rsidP="00784FE9">
      <w:pPr>
        <w:jc w:val="both"/>
        <w:rPr>
          <w:sz w:val="22"/>
          <w:szCs w:val="22"/>
        </w:rPr>
      </w:pPr>
    </w:p>
    <w:p w14:paraId="5C90DF34" w14:textId="77777777" w:rsidR="00CE388E" w:rsidRPr="00421225" w:rsidRDefault="00CE388E" w:rsidP="00784FE9">
      <w:pPr>
        <w:jc w:val="both"/>
        <w:rPr>
          <w:sz w:val="22"/>
          <w:szCs w:val="22"/>
        </w:rPr>
      </w:pPr>
    </w:p>
    <w:p w14:paraId="3E8E85F2" w14:textId="77777777" w:rsidR="00C27095" w:rsidRPr="00421225" w:rsidRDefault="00C27095" w:rsidP="003978E0">
      <w:pPr>
        <w:jc w:val="both"/>
        <w:rPr>
          <w:b/>
          <w:sz w:val="22"/>
          <w:szCs w:val="22"/>
        </w:rPr>
      </w:pPr>
    </w:p>
    <w:p w14:paraId="7ADE0C12" w14:textId="77777777" w:rsidR="007B4D0B" w:rsidRPr="00421225" w:rsidRDefault="007B4D0B" w:rsidP="003978E0">
      <w:pPr>
        <w:jc w:val="both"/>
        <w:rPr>
          <w:b/>
          <w:sz w:val="22"/>
          <w:szCs w:val="22"/>
        </w:rPr>
      </w:pPr>
    </w:p>
    <w:p w14:paraId="200C1A4E" w14:textId="77777777" w:rsidR="007B4D0B" w:rsidRPr="00421225" w:rsidRDefault="007B4D0B" w:rsidP="003978E0">
      <w:pPr>
        <w:jc w:val="both"/>
        <w:rPr>
          <w:b/>
          <w:sz w:val="22"/>
          <w:szCs w:val="22"/>
        </w:rPr>
      </w:pPr>
    </w:p>
    <w:p w14:paraId="15040958" w14:textId="77777777" w:rsidR="007B4D0B" w:rsidRPr="00421225" w:rsidRDefault="007B4D0B" w:rsidP="003978E0">
      <w:pPr>
        <w:jc w:val="both"/>
        <w:rPr>
          <w:b/>
          <w:sz w:val="22"/>
          <w:szCs w:val="22"/>
        </w:rPr>
      </w:pPr>
    </w:p>
    <w:p w14:paraId="7D550B97" w14:textId="77777777" w:rsidR="007B4D0B" w:rsidRPr="00421225" w:rsidRDefault="007B4D0B" w:rsidP="003978E0">
      <w:pPr>
        <w:jc w:val="both"/>
        <w:rPr>
          <w:b/>
          <w:sz w:val="22"/>
          <w:szCs w:val="22"/>
        </w:rPr>
      </w:pPr>
    </w:p>
    <w:p w14:paraId="274C8B4E" w14:textId="77777777" w:rsidR="007B4D0B" w:rsidRPr="00421225" w:rsidRDefault="007B4D0B" w:rsidP="003978E0">
      <w:pPr>
        <w:jc w:val="both"/>
        <w:rPr>
          <w:b/>
          <w:sz w:val="22"/>
          <w:szCs w:val="22"/>
        </w:rPr>
      </w:pPr>
    </w:p>
    <w:p w14:paraId="2B52D4CE" w14:textId="77777777" w:rsidR="003978E0" w:rsidRPr="00421225" w:rsidRDefault="003978E0" w:rsidP="00F55262">
      <w:pPr>
        <w:jc w:val="both"/>
        <w:rPr>
          <w:sz w:val="22"/>
          <w:szCs w:val="22"/>
        </w:rPr>
      </w:pPr>
    </w:p>
    <w:p w14:paraId="209048B0" w14:textId="77777777" w:rsidR="00010B77" w:rsidRPr="00421225" w:rsidRDefault="00010B77" w:rsidP="002F7ED1">
      <w:pPr>
        <w:pStyle w:val="ACText"/>
        <w:spacing w:before="0"/>
        <w:rPr>
          <w:b/>
          <w:bCs/>
          <w:sz w:val="24"/>
        </w:rPr>
      </w:pPr>
    </w:p>
    <w:p w14:paraId="1702E111" w14:textId="77777777" w:rsidR="004B7053" w:rsidRPr="00421225" w:rsidRDefault="004B7053" w:rsidP="002F7ED1">
      <w:pPr>
        <w:pStyle w:val="ACText"/>
        <w:spacing w:before="0"/>
        <w:rPr>
          <w:b/>
          <w:bCs/>
          <w:sz w:val="24"/>
        </w:rPr>
      </w:pPr>
    </w:p>
    <w:p w14:paraId="3BA64E93" w14:textId="1334FBFA" w:rsidR="002F7ED1" w:rsidRPr="00421225" w:rsidRDefault="002F7ED1" w:rsidP="002F7ED1">
      <w:pPr>
        <w:pStyle w:val="ACText"/>
        <w:spacing w:before="0"/>
        <w:rPr>
          <w:b/>
          <w:bCs/>
          <w:sz w:val="24"/>
        </w:rPr>
      </w:pPr>
      <w:r w:rsidRPr="00421225">
        <w:rPr>
          <w:b/>
          <w:bCs/>
          <w:sz w:val="24"/>
        </w:rPr>
        <w:t>NOTES TO THE FINANCIAL STATEMENTS FOR THE YEAR ENDED 31 MARCH 202</w:t>
      </w:r>
      <w:r w:rsidR="005D0059" w:rsidRPr="00421225">
        <w:rPr>
          <w:b/>
          <w:bCs/>
          <w:sz w:val="24"/>
        </w:rPr>
        <w:t>6</w:t>
      </w:r>
    </w:p>
    <w:p w14:paraId="441410AC" w14:textId="77777777" w:rsidR="003978E0" w:rsidRPr="00421225" w:rsidRDefault="003978E0" w:rsidP="003978E0">
      <w:pPr>
        <w:rPr>
          <w:b/>
        </w:rPr>
      </w:pPr>
    </w:p>
    <w:p w14:paraId="50D06BC1" w14:textId="64318CB2" w:rsidR="003978E0" w:rsidRPr="00421225" w:rsidRDefault="003978E0" w:rsidP="003978E0">
      <w:pPr>
        <w:rPr>
          <w:b/>
          <w:bCs/>
          <w:sz w:val="22"/>
          <w:szCs w:val="22"/>
        </w:rPr>
      </w:pPr>
      <w:r w:rsidRPr="00421225">
        <w:rPr>
          <w:b/>
          <w:bCs/>
          <w:sz w:val="22"/>
          <w:szCs w:val="22"/>
        </w:rPr>
        <w:t>2</w:t>
      </w:r>
      <w:r w:rsidR="00314F3B" w:rsidRPr="00421225">
        <w:rPr>
          <w:b/>
          <w:bCs/>
          <w:sz w:val="22"/>
          <w:szCs w:val="22"/>
        </w:rPr>
        <w:t>1</w:t>
      </w:r>
      <w:r w:rsidRPr="00421225">
        <w:rPr>
          <w:b/>
          <w:bCs/>
          <w:sz w:val="22"/>
          <w:szCs w:val="22"/>
        </w:rPr>
        <w:t>.      Pensions (continued)</w:t>
      </w:r>
    </w:p>
    <w:p w14:paraId="7A5A0AD1" w14:textId="77777777" w:rsidR="003978E0" w:rsidRPr="00421225" w:rsidRDefault="003978E0" w:rsidP="002F7ED1">
      <w:pPr>
        <w:pStyle w:val="ACText"/>
        <w:spacing w:before="0"/>
        <w:rPr>
          <w:b/>
          <w:bCs/>
          <w:sz w:val="24"/>
        </w:rPr>
      </w:pPr>
    </w:p>
    <w:p w14:paraId="381C458E" w14:textId="6B6BEB45" w:rsidR="00784FE9" w:rsidRPr="00421225" w:rsidRDefault="00784FE9" w:rsidP="00784FE9">
      <w:pPr>
        <w:jc w:val="both"/>
        <w:rPr>
          <w:b/>
          <w:sz w:val="22"/>
          <w:szCs w:val="22"/>
        </w:rPr>
      </w:pPr>
      <w:r w:rsidRPr="00421225">
        <w:rPr>
          <w:b/>
          <w:sz w:val="22"/>
          <w:szCs w:val="22"/>
        </w:rPr>
        <w:t>Defined Benefit assets and obligations</w:t>
      </w:r>
      <w:r w:rsidR="00435B1D" w:rsidRPr="00421225">
        <w:rPr>
          <w:b/>
          <w:sz w:val="22"/>
          <w:szCs w:val="22"/>
        </w:rPr>
        <w:t xml:space="preserve"> (continued)</w:t>
      </w:r>
    </w:p>
    <w:p w14:paraId="3F23356D" w14:textId="0DCAB0BB" w:rsidR="00CE388E" w:rsidRPr="00421225" w:rsidRDefault="00CE388E" w:rsidP="00CE388E">
      <w:pPr>
        <w:tabs>
          <w:tab w:val="left" w:pos="0"/>
        </w:tabs>
        <w:jc w:val="both"/>
        <w:rPr>
          <w:sz w:val="22"/>
          <w:szCs w:val="22"/>
        </w:rPr>
      </w:pPr>
      <w:r w:rsidRPr="00421225">
        <w:rPr>
          <w:sz w:val="22"/>
          <w:szCs w:val="22"/>
        </w:rPr>
        <w:t xml:space="preserve">The assumptions that have the most significant effect on the results of the valuation of the defined benefit pension arrangements, are those relating to the </w:t>
      </w:r>
      <w:r w:rsidR="005C7F2C" w:rsidRPr="00421225">
        <w:rPr>
          <w:sz w:val="22"/>
          <w:szCs w:val="22"/>
        </w:rPr>
        <w:t>discount rate</w:t>
      </w:r>
      <w:r w:rsidRPr="00421225">
        <w:rPr>
          <w:sz w:val="22"/>
          <w:szCs w:val="22"/>
        </w:rPr>
        <w:t xml:space="preserve"> and the rates of increases in salaries and pensions.  The principal actuarial assumptions (expressed as weighted averages) at the year-end were as follows:</w:t>
      </w:r>
    </w:p>
    <w:p w14:paraId="6E95BA93" w14:textId="77777777" w:rsidR="002C0C6B" w:rsidRPr="00421225" w:rsidRDefault="002C0C6B" w:rsidP="00731750">
      <w:pPr>
        <w:jc w:val="both"/>
        <w:rPr>
          <w:sz w:val="22"/>
          <w:szCs w:val="22"/>
        </w:rPr>
      </w:pPr>
    </w:p>
    <w:tbl>
      <w:tblPr>
        <w:tblW w:w="9089" w:type="dxa"/>
        <w:tblCellMar>
          <w:left w:w="0" w:type="dxa"/>
          <w:right w:w="0" w:type="dxa"/>
        </w:tblCellMar>
        <w:tblLook w:val="0000" w:firstRow="0" w:lastRow="0" w:firstColumn="0" w:lastColumn="0" w:noHBand="0" w:noVBand="0"/>
      </w:tblPr>
      <w:tblGrid>
        <w:gridCol w:w="2711"/>
        <w:gridCol w:w="2976"/>
        <w:gridCol w:w="567"/>
        <w:gridCol w:w="2835"/>
      </w:tblGrid>
      <w:tr w:rsidR="002C0C6B" w:rsidRPr="00421225" w14:paraId="0F66ACBB" w14:textId="77777777" w:rsidTr="004077A2">
        <w:trPr>
          <w:trHeight w:val="287"/>
        </w:trPr>
        <w:tc>
          <w:tcPr>
            <w:tcW w:w="2711" w:type="dxa"/>
            <w:noWrap/>
            <w:tcMar>
              <w:top w:w="17" w:type="dxa"/>
              <w:left w:w="17" w:type="dxa"/>
              <w:bottom w:w="0" w:type="dxa"/>
              <w:right w:w="17" w:type="dxa"/>
            </w:tcMar>
            <w:vAlign w:val="bottom"/>
          </w:tcPr>
          <w:p w14:paraId="01239CD5" w14:textId="77777777" w:rsidR="002C0C6B" w:rsidRPr="00421225" w:rsidRDefault="002C0C6B" w:rsidP="004077A2">
            <w:pPr>
              <w:jc w:val="both"/>
              <w:rPr>
                <w:sz w:val="22"/>
                <w:szCs w:val="22"/>
              </w:rPr>
            </w:pPr>
          </w:p>
        </w:tc>
        <w:tc>
          <w:tcPr>
            <w:tcW w:w="2976" w:type="dxa"/>
            <w:noWrap/>
            <w:tcMar>
              <w:top w:w="17" w:type="dxa"/>
              <w:left w:w="17" w:type="dxa"/>
              <w:bottom w:w="0" w:type="dxa"/>
              <w:right w:w="17" w:type="dxa"/>
            </w:tcMar>
            <w:vAlign w:val="bottom"/>
          </w:tcPr>
          <w:p w14:paraId="4E443B92" w14:textId="663EC13A" w:rsidR="002C0C6B" w:rsidRPr="00421225" w:rsidRDefault="00221433" w:rsidP="004077A2">
            <w:pPr>
              <w:jc w:val="both"/>
              <w:rPr>
                <w:b/>
                <w:sz w:val="22"/>
                <w:szCs w:val="22"/>
              </w:rPr>
            </w:pPr>
            <w:r w:rsidRPr="00421225">
              <w:rPr>
                <w:b/>
                <w:sz w:val="22"/>
                <w:szCs w:val="22"/>
              </w:rPr>
              <w:t>31 March 202</w:t>
            </w:r>
            <w:r w:rsidR="005D0059" w:rsidRPr="00421225">
              <w:rPr>
                <w:b/>
                <w:sz w:val="22"/>
                <w:szCs w:val="22"/>
              </w:rPr>
              <w:t>6</w:t>
            </w:r>
          </w:p>
        </w:tc>
        <w:tc>
          <w:tcPr>
            <w:tcW w:w="567" w:type="dxa"/>
            <w:vAlign w:val="bottom"/>
          </w:tcPr>
          <w:p w14:paraId="2AAE1F9E" w14:textId="77777777" w:rsidR="002C0C6B" w:rsidRPr="00421225" w:rsidRDefault="002C0C6B" w:rsidP="004077A2">
            <w:pPr>
              <w:jc w:val="both"/>
              <w:rPr>
                <w:b/>
                <w:bCs/>
                <w:sz w:val="22"/>
                <w:szCs w:val="22"/>
              </w:rPr>
            </w:pPr>
          </w:p>
        </w:tc>
        <w:tc>
          <w:tcPr>
            <w:tcW w:w="2835" w:type="dxa"/>
            <w:noWrap/>
            <w:tcMar>
              <w:top w:w="17" w:type="dxa"/>
              <w:left w:w="17" w:type="dxa"/>
              <w:bottom w:w="0" w:type="dxa"/>
              <w:right w:w="17" w:type="dxa"/>
            </w:tcMar>
            <w:vAlign w:val="bottom"/>
          </w:tcPr>
          <w:p w14:paraId="74FFAB97" w14:textId="41F34847" w:rsidR="002C0C6B" w:rsidRPr="00421225" w:rsidRDefault="004913B5" w:rsidP="004077A2">
            <w:pPr>
              <w:jc w:val="both"/>
              <w:rPr>
                <w:b/>
                <w:bCs/>
                <w:sz w:val="22"/>
                <w:szCs w:val="22"/>
              </w:rPr>
            </w:pPr>
            <w:r w:rsidRPr="00421225">
              <w:rPr>
                <w:b/>
                <w:bCs/>
                <w:sz w:val="22"/>
                <w:szCs w:val="22"/>
              </w:rPr>
              <w:t>31 March 202</w:t>
            </w:r>
            <w:r w:rsidR="005D0059" w:rsidRPr="00421225">
              <w:rPr>
                <w:b/>
                <w:bCs/>
                <w:sz w:val="22"/>
                <w:szCs w:val="22"/>
              </w:rPr>
              <w:t>5</w:t>
            </w:r>
          </w:p>
        </w:tc>
      </w:tr>
      <w:tr w:rsidR="002C0C6B" w:rsidRPr="00421225" w14:paraId="7D4A3065" w14:textId="77777777" w:rsidTr="004077A2">
        <w:trPr>
          <w:trHeight w:val="287"/>
        </w:trPr>
        <w:tc>
          <w:tcPr>
            <w:tcW w:w="2711" w:type="dxa"/>
            <w:noWrap/>
            <w:tcMar>
              <w:top w:w="17" w:type="dxa"/>
              <w:left w:w="17" w:type="dxa"/>
              <w:bottom w:w="0" w:type="dxa"/>
              <w:right w:w="17" w:type="dxa"/>
            </w:tcMar>
            <w:vAlign w:val="bottom"/>
          </w:tcPr>
          <w:p w14:paraId="70FD328F" w14:textId="77777777" w:rsidR="002C0C6B" w:rsidRPr="00421225" w:rsidRDefault="002C0C6B" w:rsidP="004077A2">
            <w:pPr>
              <w:jc w:val="both"/>
              <w:rPr>
                <w:sz w:val="22"/>
                <w:szCs w:val="22"/>
              </w:rPr>
            </w:pPr>
          </w:p>
        </w:tc>
        <w:tc>
          <w:tcPr>
            <w:tcW w:w="2976" w:type="dxa"/>
            <w:noWrap/>
            <w:tcMar>
              <w:top w:w="17" w:type="dxa"/>
              <w:left w:w="17" w:type="dxa"/>
              <w:bottom w:w="0" w:type="dxa"/>
              <w:right w:w="17" w:type="dxa"/>
            </w:tcMar>
            <w:vAlign w:val="bottom"/>
          </w:tcPr>
          <w:p w14:paraId="3C8993BB" w14:textId="77777777" w:rsidR="002C0C6B" w:rsidRPr="00421225" w:rsidRDefault="002C0C6B" w:rsidP="004077A2">
            <w:pPr>
              <w:jc w:val="both"/>
              <w:rPr>
                <w:sz w:val="22"/>
                <w:szCs w:val="22"/>
              </w:rPr>
            </w:pPr>
          </w:p>
        </w:tc>
        <w:tc>
          <w:tcPr>
            <w:tcW w:w="567" w:type="dxa"/>
            <w:vAlign w:val="bottom"/>
          </w:tcPr>
          <w:p w14:paraId="04F54979" w14:textId="77777777" w:rsidR="002C0C6B" w:rsidRPr="00421225" w:rsidRDefault="002C0C6B" w:rsidP="004077A2">
            <w:pPr>
              <w:ind w:right="163"/>
              <w:jc w:val="both"/>
              <w:rPr>
                <w:b/>
                <w:sz w:val="22"/>
                <w:szCs w:val="22"/>
              </w:rPr>
            </w:pPr>
          </w:p>
        </w:tc>
        <w:tc>
          <w:tcPr>
            <w:tcW w:w="2835" w:type="dxa"/>
            <w:noWrap/>
            <w:tcMar>
              <w:top w:w="17" w:type="dxa"/>
              <w:left w:w="17" w:type="dxa"/>
              <w:bottom w:w="0" w:type="dxa"/>
              <w:right w:w="17" w:type="dxa"/>
            </w:tcMar>
            <w:vAlign w:val="bottom"/>
          </w:tcPr>
          <w:p w14:paraId="511066F2" w14:textId="77777777" w:rsidR="002C0C6B" w:rsidRPr="00421225" w:rsidRDefault="002C0C6B" w:rsidP="004077A2">
            <w:pPr>
              <w:ind w:right="163"/>
              <w:jc w:val="both"/>
              <w:rPr>
                <w:b/>
                <w:sz w:val="22"/>
                <w:szCs w:val="22"/>
              </w:rPr>
            </w:pPr>
          </w:p>
        </w:tc>
      </w:tr>
      <w:tr w:rsidR="005D0059" w:rsidRPr="00421225" w14:paraId="1A1A66E2" w14:textId="77777777" w:rsidTr="004077A2">
        <w:trPr>
          <w:trHeight w:val="287"/>
        </w:trPr>
        <w:tc>
          <w:tcPr>
            <w:tcW w:w="2711" w:type="dxa"/>
            <w:noWrap/>
            <w:tcMar>
              <w:top w:w="17" w:type="dxa"/>
              <w:left w:w="17" w:type="dxa"/>
              <w:bottom w:w="0" w:type="dxa"/>
              <w:right w:w="17" w:type="dxa"/>
            </w:tcMar>
          </w:tcPr>
          <w:p w14:paraId="222F94C5" w14:textId="77777777" w:rsidR="005D0059" w:rsidRPr="00421225" w:rsidRDefault="005D0059" w:rsidP="005D0059">
            <w:pPr>
              <w:rPr>
                <w:sz w:val="22"/>
                <w:szCs w:val="22"/>
              </w:rPr>
            </w:pPr>
            <w:r w:rsidRPr="00421225">
              <w:rPr>
                <w:sz w:val="22"/>
                <w:szCs w:val="22"/>
              </w:rPr>
              <w:t>Discount rate</w:t>
            </w:r>
          </w:p>
        </w:tc>
        <w:tc>
          <w:tcPr>
            <w:tcW w:w="2976" w:type="dxa"/>
            <w:noWrap/>
            <w:tcMar>
              <w:top w:w="17" w:type="dxa"/>
              <w:left w:w="17" w:type="dxa"/>
              <w:bottom w:w="0" w:type="dxa"/>
              <w:right w:w="17" w:type="dxa"/>
            </w:tcMar>
          </w:tcPr>
          <w:p w14:paraId="166B09A2" w14:textId="5F581C96" w:rsidR="005D0059" w:rsidRPr="00421225" w:rsidRDefault="00570105" w:rsidP="005D0059">
            <w:pPr>
              <w:rPr>
                <w:sz w:val="22"/>
                <w:szCs w:val="22"/>
              </w:rPr>
            </w:pPr>
            <w:r w:rsidRPr="00421225">
              <w:rPr>
                <w:sz w:val="22"/>
                <w:szCs w:val="22"/>
              </w:rPr>
              <w:t>6.20%</w:t>
            </w:r>
          </w:p>
        </w:tc>
        <w:tc>
          <w:tcPr>
            <w:tcW w:w="567" w:type="dxa"/>
          </w:tcPr>
          <w:p w14:paraId="235D4AF1" w14:textId="77777777" w:rsidR="005D0059" w:rsidRPr="00421225" w:rsidRDefault="005D0059" w:rsidP="005D0059">
            <w:pPr>
              <w:ind w:right="163"/>
              <w:rPr>
                <w:sz w:val="22"/>
                <w:szCs w:val="22"/>
              </w:rPr>
            </w:pPr>
          </w:p>
        </w:tc>
        <w:tc>
          <w:tcPr>
            <w:tcW w:w="2835" w:type="dxa"/>
            <w:noWrap/>
            <w:tcMar>
              <w:top w:w="17" w:type="dxa"/>
              <w:left w:w="17" w:type="dxa"/>
              <w:bottom w:w="0" w:type="dxa"/>
              <w:right w:w="17" w:type="dxa"/>
            </w:tcMar>
          </w:tcPr>
          <w:p w14:paraId="4D10D724" w14:textId="5CA8692B" w:rsidR="005D0059" w:rsidRPr="00421225" w:rsidRDefault="005D0059" w:rsidP="005D0059">
            <w:pPr>
              <w:rPr>
                <w:sz w:val="22"/>
                <w:szCs w:val="22"/>
              </w:rPr>
            </w:pPr>
            <w:r w:rsidRPr="00421225">
              <w:rPr>
                <w:sz w:val="22"/>
                <w:szCs w:val="22"/>
              </w:rPr>
              <w:t>5.80%</w:t>
            </w:r>
          </w:p>
        </w:tc>
      </w:tr>
      <w:tr w:rsidR="005D0059" w:rsidRPr="00421225" w14:paraId="1B1176AD" w14:textId="77777777" w:rsidTr="004077A2">
        <w:trPr>
          <w:trHeight w:val="287"/>
        </w:trPr>
        <w:tc>
          <w:tcPr>
            <w:tcW w:w="2711" w:type="dxa"/>
            <w:noWrap/>
            <w:tcMar>
              <w:top w:w="17" w:type="dxa"/>
              <w:left w:w="17" w:type="dxa"/>
              <w:bottom w:w="0" w:type="dxa"/>
              <w:right w:w="17" w:type="dxa"/>
            </w:tcMar>
          </w:tcPr>
          <w:p w14:paraId="01E9A7AC" w14:textId="68EFD899" w:rsidR="005D0059" w:rsidRPr="00421225" w:rsidRDefault="005D0059" w:rsidP="005D0059">
            <w:pPr>
              <w:rPr>
                <w:sz w:val="22"/>
                <w:szCs w:val="22"/>
              </w:rPr>
            </w:pPr>
            <w:r w:rsidRPr="00421225">
              <w:rPr>
                <w:sz w:val="22"/>
                <w:szCs w:val="22"/>
              </w:rPr>
              <w:t>Future salary increases</w:t>
            </w:r>
            <w:r w:rsidR="00902362" w:rsidRPr="00421225">
              <w:rPr>
                <w:sz w:val="22"/>
                <w:szCs w:val="22"/>
              </w:rPr>
              <w:t>*</w:t>
            </w:r>
          </w:p>
        </w:tc>
        <w:tc>
          <w:tcPr>
            <w:tcW w:w="2976" w:type="dxa"/>
            <w:noWrap/>
            <w:tcMar>
              <w:top w:w="17" w:type="dxa"/>
              <w:left w:w="17" w:type="dxa"/>
              <w:bottom w:w="0" w:type="dxa"/>
              <w:right w:w="17" w:type="dxa"/>
            </w:tcMar>
          </w:tcPr>
          <w:p w14:paraId="7BD23478" w14:textId="4E78238E" w:rsidR="005D0059" w:rsidRPr="00421225" w:rsidRDefault="00136412" w:rsidP="005D0059">
            <w:pPr>
              <w:rPr>
                <w:sz w:val="22"/>
                <w:szCs w:val="22"/>
              </w:rPr>
            </w:pPr>
            <w:r w:rsidRPr="00421225">
              <w:rPr>
                <w:sz w:val="22"/>
                <w:szCs w:val="22"/>
              </w:rPr>
              <w:t>2.40%</w:t>
            </w:r>
          </w:p>
        </w:tc>
        <w:tc>
          <w:tcPr>
            <w:tcW w:w="567" w:type="dxa"/>
          </w:tcPr>
          <w:p w14:paraId="4A33C845" w14:textId="77777777" w:rsidR="005D0059" w:rsidRPr="00421225" w:rsidRDefault="005D0059" w:rsidP="005D0059">
            <w:pPr>
              <w:ind w:right="163"/>
              <w:rPr>
                <w:sz w:val="22"/>
                <w:szCs w:val="22"/>
              </w:rPr>
            </w:pPr>
          </w:p>
        </w:tc>
        <w:tc>
          <w:tcPr>
            <w:tcW w:w="2835" w:type="dxa"/>
            <w:noWrap/>
            <w:tcMar>
              <w:top w:w="17" w:type="dxa"/>
              <w:left w:w="17" w:type="dxa"/>
              <w:bottom w:w="0" w:type="dxa"/>
              <w:right w:w="17" w:type="dxa"/>
            </w:tcMar>
          </w:tcPr>
          <w:p w14:paraId="3F96E665" w14:textId="5455621D" w:rsidR="005D0059" w:rsidRPr="00421225" w:rsidRDefault="005D0059" w:rsidP="005D0059">
            <w:pPr>
              <w:rPr>
                <w:sz w:val="22"/>
                <w:szCs w:val="22"/>
              </w:rPr>
            </w:pPr>
            <w:r w:rsidRPr="00421225">
              <w:rPr>
                <w:sz w:val="22"/>
                <w:szCs w:val="22"/>
              </w:rPr>
              <w:t>2.20%</w:t>
            </w:r>
          </w:p>
        </w:tc>
      </w:tr>
      <w:tr w:rsidR="005D0059" w:rsidRPr="00421225" w14:paraId="03A4DE35" w14:textId="77777777" w:rsidTr="004077A2">
        <w:trPr>
          <w:trHeight w:val="287"/>
        </w:trPr>
        <w:tc>
          <w:tcPr>
            <w:tcW w:w="2711" w:type="dxa"/>
            <w:noWrap/>
            <w:tcMar>
              <w:top w:w="17" w:type="dxa"/>
              <w:left w:w="17" w:type="dxa"/>
              <w:bottom w:w="0" w:type="dxa"/>
              <w:right w:w="17" w:type="dxa"/>
            </w:tcMar>
          </w:tcPr>
          <w:p w14:paraId="60639FA1" w14:textId="77777777" w:rsidR="005D0059" w:rsidRPr="00421225" w:rsidRDefault="005D0059" w:rsidP="005D0059">
            <w:pPr>
              <w:rPr>
                <w:sz w:val="22"/>
                <w:szCs w:val="22"/>
              </w:rPr>
            </w:pPr>
            <w:r w:rsidRPr="00421225">
              <w:rPr>
                <w:sz w:val="22"/>
                <w:szCs w:val="22"/>
              </w:rPr>
              <w:t>Inflation (CPI)</w:t>
            </w:r>
          </w:p>
          <w:p w14:paraId="4D550899" w14:textId="54FCD680" w:rsidR="005C7F2C" w:rsidRPr="00421225" w:rsidRDefault="005C7F2C" w:rsidP="005D0059">
            <w:pPr>
              <w:rPr>
                <w:sz w:val="22"/>
                <w:szCs w:val="22"/>
              </w:rPr>
            </w:pPr>
            <w:r w:rsidRPr="00421225">
              <w:rPr>
                <w:sz w:val="22"/>
                <w:szCs w:val="22"/>
              </w:rPr>
              <w:t>Inflation (RPI)</w:t>
            </w:r>
          </w:p>
          <w:p w14:paraId="0145269A" w14:textId="77777777" w:rsidR="005D0059" w:rsidRPr="00421225" w:rsidRDefault="005D0059" w:rsidP="005D0059">
            <w:pPr>
              <w:rPr>
                <w:sz w:val="22"/>
                <w:szCs w:val="22"/>
              </w:rPr>
            </w:pPr>
          </w:p>
        </w:tc>
        <w:tc>
          <w:tcPr>
            <w:tcW w:w="2976" w:type="dxa"/>
            <w:noWrap/>
            <w:tcMar>
              <w:top w:w="17" w:type="dxa"/>
              <w:left w:w="17" w:type="dxa"/>
              <w:bottom w:w="0" w:type="dxa"/>
              <w:right w:w="17" w:type="dxa"/>
            </w:tcMar>
          </w:tcPr>
          <w:p w14:paraId="4665FE28" w14:textId="77777777" w:rsidR="005D0059" w:rsidRPr="00421225" w:rsidRDefault="009B3EEE" w:rsidP="005D0059">
            <w:pPr>
              <w:rPr>
                <w:sz w:val="22"/>
                <w:szCs w:val="22"/>
              </w:rPr>
            </w:pPr>
            <w:r w:rsidRPr="00421225">
              <w:rPr>
                <w:sz w:val="22"/>
                <w:szCs w:val="22"/>
              </w:rPr>
              <w:t>3.00%</w:t>
            </w:r>
          </w:p>
          <w:p w14:paraId="54E681F0" w14:textId="4E31D246" w:rsidR="005C7F2C" w:rsidRPr="00421225" w:rsidRDefault="005C7F2C" w:rsidP="005D0059">
            <w:pPr>
              <w:rPr>
                <w:sz w:val="22"/>
                <w:szCs w:val="22"/>
              </w:rPr>
            </w:pPr>
            <w:r w:rsidRPr="00421225">
              <w:rPr>
                <w:sz w:val="22"/>
                <w:szCs w:val="22"/>
              </w:rPr>
              <w:t>3.25%</w:t>
            </w:r>
          </w:p>
        </w:tc>
        <w:tc>
          <w:tcPr>
            <w:tcW w:w="567" w:type="dxa"/>
          </w:tcPr>
          <w:p w14:paraId="2A13C389" w14:textId="77777777" w:rsidR="005D0059" w:rsidRPr="00421225" w:rsidRDefault="005D0059" w:rsidP="005D0059">
            <w:pPr>
              <w:ind w:right="163"/>
              <w:rPr>
                <w:sz w:val="22"/>
                <w:szCs w:val="22"/>
              </w:rPr>
            </w:pPr>
          </w:p>
        </w:tc>
        <w:tc>
          <w:tcPr>
            <w:tcW w:w="2835" w:type="dxa"/>
            <w:noWrap/>
            <w:tcMar>
              <w:top w:w="17" w:type="dxa"/>
              <w:left w:w="17" w:type="dxa"/>
              <w:bottom w:w="0" w:type="dxa"/>
              <w:right w:w="17" w:type="dxa"/>
            </w:tcMar>
          </w:tcPr>
          <w:p w14:paraId="45D45808" w14:textId="77777777" w:rsidR="005D0059" w:rsidRPr="00421225" w:rsidRDefault="005D0059" w:rsidP="005D0059">
            <w:pPr>
              <w:rPr>
                <w:sz w:val="22"/>
                <w:szCs w:val="22"/>
              </w:rPr>
            </w:pPr>
            <w:r w:rsidRPr="00421225">
              <w:rPr>
                <w:sz w:val="22"/>
                <w:szCs w:val="22"/>
              </w:rPr>
              <w:t>2.80%</w:t>
            </w:r>
          </w:p>
          <w:p w14:paraId="53411A90" w14:textId="37E43C23" w:rsidR="005C7F2C" w:rsidRPr="00421225" w:rsidRDefault="005C7F2C" w:rsidP="005D0059">
            <w:pPr>
              <w:rPr>
                <w:sz w:val="22"/>
                <w:szCs w:val="22"/>
              </w:rPr>
            </w:pPr>
            <w:r w:rsidRPr="00421225">
              <w:rPr>
                <w:sz w:val="22"/>
                <w:szCs w:val="22"/>
              </w:rPr>
              <w:t>3.15%</w:t>
            </w:r>
          </w:p>
        </w:tc>
      </w:tr>
    </w:tbl>
    <w:p w14:paraId="23BBA55F" w14:textId="71F8E263" w:rsidR="00902362" w:rsidRPr="00421225" w:rsidRDefault="00902362" w:rsidP="00902362">
      <w:pPr>
        <w:pStyle w:val="ACText"/>
        <w:spacing w:before="0"/>
        <w:rPr>
          <w:sz w:val="22"/>
          <w:szCs w:val="22"/>
        </w:rPr>
      </w:pPr>
      <w:r w:rsidRPr="00421225">
        <w:rPr>
          <w:sz w:val="22"/>
          <w:szCs w:val="22"/>
        </w:rPr>
        <w:t>*Salary increases are assumed to be 3.80% for 2026/27, 2.5</w:t>
      </w:r>
      <w:r w:rsidR="00136412" w:rsidRPr="00421225">
        <w:rPr>
          <w:sz w:val="22"/>
          <w:szCs w:val="22"/>
        </w:rPr>
        <w:t>0</w:t>
      </w:r>
      <w:r w:rsidRPr="00421225">
        <w:rPr>
          <w:sz w:val="22"/>
          <w:szCs w:val="22"/>
        </w:rPr>
        <w:t xml:space="preserve">% in years two to five and 2.00% p.a. thereafter.  </w:t>
      </w:r>
    </w:p>
    <w:p w14:paraId="1A03E964" w14:textId="77777777" w:rsidR="00C748E2" w:rsidRPr="00421225" w:rsidRDefault="00C748E2" w:rsidP="00C748E2">
      <w:pPr>
        <w:jc w:val="both"/>
        <w:rPr>
          <w:sz w:val="22"/>
          <w:szCs w:val="22"/>
        </w:rPr>
      </w:pPr>
    </w:p>
    <w:p w14:paraId="38B79557" w14:textId="4FB1069A" w:rsidR="002C0C6B" w:rsidRPr="00421225" w:rsidRDefault="002C0C6B" w:rsidP="00C748E2">
      <w:pPr>
        <w:jc w:val="both"/>
        <w:rPr>
          <w:sz w:val="22"/>
          <w:szCs w:val="22"/>
        </w:rPr>
      </w:pPr>
      <w:r w:rsidRPr="00421225">
        <w:rPr>
          <w:sz w:val="22"/>
          <w:szCs w:val="22"/>
        </w:rPr>
        <w:t xml:space="preserve">In valuing the liabilities of the pension fund </w:t>
      </w:r>
      <w:proofErr w:type="gramStart"/>
      <w:r w:rsidRPr="00421225">
        <w:rPr>
          <w:sz w:val="22"/>
          <w:szCs w:val="22"/>
        </w:rPr>
        <w:t>at</w:t>
      </w:r>
      <w:proofErr w:type="gramEnd"/>
      <w:r w:rsidRPr="00421225">
        <w:rPr>
          <w:sz w:val="22"/>
          <w:szCs w:val="22"/>
        </w:rPr>
        <w:t xml:space="preserve"> 31 March 20</w:t>
      </w:r>
      <w:r w:rsidR="004241A8" w:rsidRPr="00421225">
        <w:rPr>
          <w:sz w:val="22"/>
          <w:szCs w:val="22"/>
        </w:rPr>
        <w:t>2</w:t>
      </w:r>
      <w:r w:rsidR="00DE294A" w:rsidRPr="00421225">
        <w:rPr>
          <w:sz w:val="22"/>
          <w:szCs w:val="22"/>
        </w:rPr>
        <w:t>6</w:t>
      </w:r>
      <w:r w:rsidRPr="00421225">
        <w:rPr>
          <w:sz w:val="22"/>
          <w:szCs w:val="22"/>
        </w:rPr>
        <w:t>, mortality assumptions are based on standard mortality tables and include an allowance for future improvements in longevity. The assumptions in 20</w:t>
      </w:r>
      <w:r w:rsidR="007C061B" w:rsidRPr="00421225">
        <w:rPr>
          <w:sz w:val="22"/>
          <w:szCs w:val="22"/>
        </w:rPr>
        <w:t>2</w:t>
      </w:r>
      <w:r w:rsidR="00DE294A" w:rsidRPr="00421225">
        <w:rPr>
          <w:sz w:val="22"/>
          <w:szCs w:val="22"/>
        </w:rPr>
        <w:t>6</w:t>
      </w:r>
      <w:r w:rsidR="004241A8" w:rsidRPr="00421225">
        <w:rPr>
          <w:sz w:val="22"/>
          <w:szCs w:val="22"/>
        </w:rPr>
        <w:t xml:space="preserve"> and 202</w:t>
      </w:r>
      <w:r w:rsidR="00DE294A" w:rsidRPr="00421225">
        <w:rPr>
          <w:sz w:val="22"/>
          <w:szCs w:val="22"/>
        </w:rPr>
        <w:t>5</w:t>
      </w:r>
      <w:r w:rsidRPr="00421225">
        <w:rPr>
          <w:sz w:val="22"/>
          <w:szCs w:val="22"/>
        </w:rPr>
        <w:t xml:space="preserve"> are equivalent to expecting a </w:t>
      </w:r>
      <w:proofErr w:type="gramStart"/>
      <w:r w:rsidRPr="00421225">
        <w:rPr>
          <w:sz w:val="22"/>
          <w:szCs w:val="22"/>
        </w:rPr>
        <w:t>65-year old</w:t>
      </w:r>
      <w:proofErr w:type="gramEnd"/>
      <w:r w:rsidRPr="00421225">
        <w:rPr>
          <w:sz w:val="22"/>
          <w:szCs w:val="22"/>
        </w:rPr>
        <w:t xml:space="preserve"> to live for </w:t>
      </w:r>
      <w:proofErr w:type="gramStart"/>
      <w:r w:rsidRPr="00421225">
        <w:rPr>
          <w:sz w:val="22"/>
          <w:szCs w:val="22"/>
        </w:rPr>
        <w:t>a number of</w:t>
      </w:r>
      <w:proofErr w:type="gramEnd"/>
      <w:r w:rsidRPr="00421225">
        <w:rPr>
          <w:sz w:val="22"/>
          <w:szCs w:val="22"/>
        </w:rPr>
        <w:t xml:space="preserve"> years as follows:</w:t>
      </w:r>
    </w:p>
    <w:p w14:paraId="75E8EF16" w14:textId="77777777" w:rsidR="002C0C6B" w:rsidRPr="00421225" w:rsidRDefault="002C0C6B" w:rsidP="002C0C6B">
      <w:pPr>
        <w:jc w:val="both"/>
        <w:rPr>
          <w:sz w:val="22"/>
          <w:szCs w:val="22"/>
        </w:rPr>
      </w:pPr>
    </w:p>
    <w:p w14:paraId="04291FF3" w14:textId="69CF3F10" w:rsidR="002C0C6B" w:rsidRPr="00421225" w:rsidRDefault="002C0C6B" w:rsidP="00987D64">
      <w:pPr>
        <w:numPr>
          <w:ilvl w:val="0"/>
          <w:numId w:val="14"/>
        </w:numPr>
        <w:jc w:val="both"/>
        <w:rPr>
          <w:sz w:val="22"/>
          <w:szCs w:val="22"/>
        </w:rPr>
      </w:pPr>
      <w:r w:rsidRPr="00421225">
        <w:rPr>
          <w:sz w:val="22"/>
          <w:szCs w:val="22"/>
        </w:rPr>
        <w:t xml:space="preserve">Current pensioner aged 65: </w:t>
      </w:r>
      <w:r w:rsidR="004913B5" w:rsidRPr="00421225">
        <w:rPr>
          <w:sz w:val="22"/>
          <w:szCs w:val="22"/>
        </w:rPr>
        <w:t>male</w:t>
      </w:r>
      <w:r w:rsidR="00633642" w:rsidRPr="00421225">
        <w:rPr>
          <w:sz w:val="22"/>
          <w:szCs w:val="22"/>
        </w:rPr>
        <w:t xml:space="preserve"> </w:t>
      </w:r>
      <w:r w:rsidR="00F177B5" w:rsidRPr="00421225">
        <w:rPr>
          <w:sz w:val="22"/>
          <w:szCs w:val="22"/>
        </w:rPr>
        <w:t>20.</w:t>
      </w:r>
      <w:r w:rsidR="00FE6BCA" w:rsidRPr="00421225">
        <w:rPr>
          <w:sz w:val="22"/>
          <w:szCs w:val="22"/>
        </w:rPr>
        <w:t>7</w:t>
      </w:r>
      <w:r w:rsidR="00B43E96" w:rsidRPr="00421225">
        <w:rPr>
          <w:sz w:val="22"/>
          <w:szCs w:val="22"/>
        </w:rPr>
        <w:t xml:space="preserve"> </w:t>
      </w:r>
      <w:r w:rsidR="004913B5" w:rsidRPr="00421225">
        <w:rPr>
          <w:sz w:val="22"/>
          <w:szCs w:val="22"/>
        </w:rPr>
        <w:t>years, female</w:t>
      </w:r>
      <w:r w:rsidR="004241A8" w:rsidRPr="00421225">
        <w:rPr>
          <w:sz w:val="22"/>
          <w:szCs w:val="22"/>
        </w:rPr>
        <w:t xml:space="preserve"> </w:t>
      </w:r>
      <w:r w:rsidR="00F177B5" w:rsidRPr="00421225">
        <w:rPr>
          <w:sz w:val="22"/>
          <w:szCs w:val="22"/>
        </w:rPr>
        <w:t>22.</w:t>
      </w:r>
      <w:r w:rsidR="00FE6BCA" w:rsidRPr="00421225">
        <w:rPr>
          <w:sz w:val="22"/>
          <w:szCs w:val="22"/>
        </w:rPr>
        <w:t>9</w:t>
      </w:r>
      <w:r w:rsidR="00B43E96" w:rsidRPr="00421225">
        <w:rPr>
          <w:sz w:val="22"/>
          <w:szCs w:val="22"/>
        </w:rPr>
        <w:t xml:space="preserve"> y</w:t>
      </w:r>
      <w:r w:rsidR="004241A8" w:rsidRPr="00421225">
        <w:rPr>
          <w:sz w:val="22"/>
          <w:szCs w:val="22"/>
        </w:rPr>
        <w:t>ears (202</w:t>
      </w:r>
      <w:r w:rsidR="00794CAB" w:rsidRPr="00421225">
        <w:rPr>
          <w:sz w:val="22"/>
          <w:szCs w:val="22"/>
        </w:rPr>
        <w:t>5</w:t>
      </w:r>
      <w:r w:rsidRPr="00421225">
        <w:rPr>
          <w:sz w:val="22"/>
          <w:szCs w:val="22"/>
        </w:rPr>
        <w:t xml:space="preserve">: </w:t>
      </w:r>
      <w:r w:rsidR="00B45D14" w:rsidRPr="00421225">
        <w:rPr>
          <w:sz w:val="22"/>
          <w:szCs w:val="22"/>
        </w:rPr>
        <w:t>20.</w:t>
      </w:r>
      <w:r w:rsidR="00C92C3B" w:rsidRPr="00421225">
        <w:rPr>
          <w:sz w:val="22"/>
          <w:szCs w:val="22"/>
        </w:rPr>
        <w:t>2</w:t>
      </w:r>
      <w:r w:rsidR="004241A8" w:rsidRPr="00421225">
        <w:rPr>
          <w:sz w:val="22"/>
          <w:szCs w:val="22"/>
        </w:rPr>
        <w:t xml:space="preserve"> and 2</w:t>
      </w:r>
      <w:r w:rsidR="00C92C3B" w:rsidRPr="00421225">
        <w:rPr>
          <w:sz w:val="22"/>
          <w:szCs w:val="22"/>
        </w:rPr>
        <w:t>2</w:t>
      </w:r>
      <w:r w:rsidR="004241A8" w:rsidRPr="00421225">
        <w:rPr>
          <w:sz w:val="22"/>
          <w:szCs w:val="22"/>
        </w:rPr>
        <w:t>.</w:t>
      </w:r>
      <w:r w:rsidR="00C92C3B" w:rsidRPr="00421225">
        <w:rPr>
          <w:sz w:val="22"/>
          <w:szCs w:val="22"/>
        </w:rPr>
        <w:t>7</w:t>
      </w:r>
      <w:r w:rsidRPr="00421225">
        <w:rPr>
          <w:sz w:val="22"/>
          <w:szCs w:val="22"/>
        </w:rPr>
        <w:t xml:space="preserve"> years, respectively) </w:t>
      </w:r>
    </w:p>
    <w:p w14:paraId="38BB519E" w14:textId="0A23F0BB" w:rsidR="002C0C6B" w:rsidRPr="00421225" w:rsidRDefault="002C0C6B" w:rsidP="00987D64">
      <w:pPr>
        <w:numPr>
          <w:ilvl w:val="0"/>
          <w:numId w:val="14"/>
        </w:numPr>
        <w:jc w:val="both"/>
        <w:rPr>
          <w:sz w:val="22"/>
          <w:szCs w:val="22"/>
        </w:rPr>
      </w:pPr>
      <w:r w:rsidRPr="00421225">
        <w:rPr>
          <w:sz w:val="22"/>
          <w:szCs w:val="22"/>
        </w:rPr>
        <w:t>Future retiree upon reaching 65</w:t>
      </w:r>
      <w:r w:rsidR="00B525E9" w:rsidRPr="00421225">
        <w:rPr>
          <w:sz w:val="22"/>
          <w:szCs w:val="22"/>
        </w:rPr>
        <w:t>*</w:t>
      </w:r>
      <w:r w:rsidRPr="00421225">
        <w:rPr>
          <w:sz w:val="22"/>
          <w:szCs w:val="22"/>
        </w:rPr>
        <w:t xml:space="preserve">: </w:t>
      </w:r>
      <w:r w:rsidR="004913B5" w:rsidRPr="00421225">
        <w:rPr>
          <w:sz w:val="22"/>
          <w:szCs w:val="22"/>
        </w:rPr>
        <w:t>male</w:t>
      </w:r>
      <w:r w:rsidR="00633642" w:rsidRPr="00421225">
        <w:rPr>
          <w:sz w:val="22"/>
          <w:szCs w:val="22"/>
        </w:rPr>
        <w:t xml:space="preserve"> </w:t>
      </w:r>
      <w:r w:rsidR="00F177B5" w:rsidRPr="00421225">
        <w:rPr>
          <w:sz w:val="22"/>
          <w:szCs w:val="22"/>
        </w:rPr>
        <w:t>21.</w:t>
      </w:r>
      <w:r w:rsidR="00FE6BCA" w:rsidRPr="00421225">
        <w:rPr>
          <w:sz w:val="22"/>
          <w:szCs w:val="22"/>
        </w:rPr>
        <w:t>9</w:t>
      </w:r>
      <w:r w:rsidR="00B43E96" w:rsidRPr="00421225">
        <w:rPr>
          <w:sz w:val="22"/>
          <w:szCs w:val="22"/>
        </w:rPr>
        <w:t xml:space="preserve"> </w:t>
      </w:r>
      <w:r w:rsidRPr="00421225">
        <w:rPr>
          <w:sz w:val="22"/>
          <w:szCs w:val="22"/>
        </w:rPr>
        <w:t>years, femal</w:t>
      </w:r>
      <w:r w:rsidR="004913B5" w:rsidRPr="00421225">
        <w:rPr>
          <w:sz w:val="22"/>
          <w:szCs w:val="22"/>
        </w:rPr>
        <w:t>e</w:t>
      </w:r>
      <w:r w:rsidR="00EE3514" w:rsidRPr="00421225">
        <w:rPr>
          <w:sz w:val="22"/>
          <w:szCs w:val="22"/>
        </w:rPr>
        <w:t xml:space="preserve"> </w:t>
      </w:r>
      <w:r w:rsidR="00F177B5" w:rsidRPr="00421225">
        <w:rPr>
          <w:sz w:val="22"/>
          <w:szCs w:val="22"/>
        </w:rPr>
        <w:t>24.</w:t>
      </w:r>
      <w:r w:rsidR="00FE6BCA" w:rsidRPr="00421225">
        <w:rPr>
          <w:sz w:val="22"/>
          <w:szCs w:val="22"/>
        </w:rPr>
        <w:t>4</w:t>
      </w:r>
      <w:r w:rsidR="009264F1" w:rsidRPr="00421225">
        <w:rPr>
          <w:sz w:val="22"/>
          <w:szCs w:val="22"/>
        </w:rPr>
        <w:t xml:space="preserve"> </w:t>
      </w:r>
      <w:r w:rsidR="004241A8" w:rsidRPr="00421225">
        <w:rPr>
          <w:sz w:val="22"/>
          <w:szCs w:val="22"/>
        </w:rPr>
        <w:t>years (202</w:t>
      </w:r>
      <w:r w:rsidR="00794CAB" w:rsidRPr="00421225">
        <w:rPr>
          <w:sz w:val="22"/>
          <w:szCs w:val="22"/>
        </w:rPr>
        <w:t>5</w:t>
      </w:r>
      <w:r w:rsidRPr="00421225">
        <w:rPr>
          <w:sz w:val="22"/>
          <w:szCs w:val="22"/>
        </w:rPr>
        <w:t xml:space="preserve">: </w:t>
      </w:r>
      <w:r w:rsidR="00C31086" w:rsidRPr="00421225">
        <w:rPr>
          <w:sz w:val="22"/>
          <w:szCs w:val="22"/>
        </w:rPr>
        <w:t>21.</w:t>
      </w:r>
      <w:r w:rsidR="00794CAB" w:rsidRPr="00421225">
        <w:rPr>
          <w:sz w:val="22"/>
          <w:szCs w:val="22"/>
        </w:rPr>
        <w:t>5</w:t>
      </w:r>
      <w:r w:rsidRPr="00421225">
        <w:rPr>
          <w:sz w:val="22"/>
          <w:szCs w:val="22"/>
        </w:rPr>
        <w:t xml:space="preserve"> and 2</w:t>
      </w:r>
      <w:r w:rsidR="00C31086" w:rsidRPr="00421225">
        <w:rPr>
          <w:sz w:val="22"/>
          <w:szCs w:val="22"/>
        </w:rPr>
        <w:t>4</w:t>
      </w:r>
      <w:r w:rsidR="004241A8" w:rsidRPr="00421225">
        <w:rPr>
          <w:sz w:val="22"/>
          <w:szCs w:val="22"/>
        </w:rPr>
        <w:t>.</w:t>
      </w:r>
      <w:r w:rsidR="00794CAB" w:rsidRPr="00421225">
        <w:rPr>
          <w:sz w:val="22"/>
          <w:szCs w:val="22"/>
        </w:rPr>
        <w:t xml:space="preserve">2 </w:t>
      </w:r>
      <w:r w:rsidRPr="00421225">
        <w:rPr>
          <w:sz w:val="22"/>
          <w:szCs w:val="22"/>
        </w:rPr>
        <w:t>years, respectively)</w:t>
      </w:r>
    </w:p>
    <w:p w14:paraId="209089BE" w14:textId="77777777" w:rsidR="00580771" w:rsidRPr="00421225" w:rsidRDefault="00580771" w:rsidP="00580771">
      <w:pPr>
        <w:ind w:left="360"/>
        <w:jc w:val="both"/>
        <w:rPr>
          <w:sz w:val="22"/>
          <w:szCs w:val="22"/>
        </w:rPr>
      </w:pPr>
      <w:r w:rsidRPr="00421225">
        <w:rPr>
          <w:sz w:val="22"/>
          <w:szCs w:val="22"/>
        </w:rPr>
        <w:t>*Figures assume members currently aged 45.</w:t>
      </w:r>
    </w:p>
    <w:p w14:paraId="0536F7EA" w14:textId="77777777" w:rsidR="002C0C6B" w:rsidRPr="00421225" w:rsidRDefault="002C0C6B" w:rsidP="002C0C6B">
      <w:pPr>
        <w:jc w:val="both"/>
        <w:rPr>
          <w:sz w:val="22"/>
          <w:szCs w:val="22"/>
        </w:rPr>
      </w:pPr>
    </w:p>
    <w:p w14:paraId="28D1737F" w14:textId="77777777" w:rsidR="002C0C6B" w:rsidRPr="00421225" w:rsidRDefault="002C0C6B" w:rsidP="002C0C6B">
      <w:pPr>
        <w:jc w:val="both"/>
        <w:rPr>
          <w:sz w:val="22"/>
          <w:szCs w:val="22"/>
        </w:rPr>
      </w:pPr>
      <w:r w:rsidRPr="00421225">
        <w:rPr>
          <w:sz w:val="22"/>
          <w:szCs w:val="22"/>
        </w:rPr>
        <w:t>The assumptions used by the actuary are chosen from a range of possible actuarial assumptions which, due to the timescale covered, may not necessarily be borne out in practice.</w:t>
      </w:r>
    </w:p>
    <w:p w14:paraId="06489E6A" w14:textId="77777777" w:rsidR="002C0C6B" w:rsidRPr="00421225" w:rsidRDefault="002C0C6B" w:rsidP="002C0C6B">
      <w:pPr>
        <w:jc w:val="both"/>
        <w:rPr>
          <w:sz w:val="22"/>
          <w:szCs w:val="22"/>
        </w:rPr>
      </w:pPr>
    </w:p>
    <w:p w14:paraId="2AF202BB" w14:textId="6F74EF93" w:rsidR="002C0C6B" w:rsidRPr="00421225" w:rsidRDefault="002C0C6B" w:rsidP="002C0C6B">
      <w:pPr>
        <w:jc w:val="both"/>
        <w:rPr>
          <w:sz w:val="22"/>
          <w:szCs w:val="22"/>
        </w:rPr>
      </w:pPr>
      <w:r w:rsidRPr="00421225">
        <w:rPr>
          <w:sz w:val="22"/>
          <w:szCs w:val="22"/>
        </w:rPr>
        <w:t xml:space="preserve">The information disclosed below is in respect of the whole of the plans for which </w:t>
      </w:r>
      <w:r w:rsidR="00E2729D" w:rsidRPr="00421225">
        <w:rPr>
          <w:sz w:val="22"/>
          <w:szCs w:val="22"/>
        </w:rPr>
        <w:t>the Association</w:t>
      </w:r>
      <w:r w:rsidRPr="00421225">
        <w:rPr>
          <w:sz w:val="22"/>
          <w:szCs w:val="22"/>
        </w:rPr>
        <w:t xml:space="preserve"> has been allocated a share of cost under an agreed policy throughout the periods shown.</w:t>
      </w:r>
    </w:p>
    <w:p w14:paraId="215F7895" w14:textId="42A45FFB" w:rsidR="002C0C6B" w:rsidRPr="00421225" w:rsidRDefault="002C0C6B" w:rsidP="002C0C6B">
      <w:pPr>
        <w:rPr>
          <w:i/>
          <w:sz w:val="22"/>
          <w:szCs w:val="22"/>
        </w:rPr>
      </w:pPr>
    </w:p>
    <w:p w14:paraId="2D8BDDD7" w14:textId="77777777" w:rsidR="00745294" w:rsidRPr="00421225" w:rsidRDefault="00745294" w:rsidP="002C0C6B">
      <w:pPr>
        <w:rPr>
          <w:i/>
          <w:sz w:val="22"/>
          <w:szCs w:val="22"/>
        </w:rPr>
      </w:pPr>
    </w:p>
    <w:p w14:paraId="113E1C8A" w14:textId="77777777" w:rsidR="00745294" w:rsidRPr="00421225" w:rsidRDefault="00745294" w:rsidP="002C0C6B">
      <w:pPr>
        <w:rPr>
          <w:i/>
          <w:sz w:val="22"/>
          <w:szCs w:val="22"/>
        </w:rPr>
      </w:pPr>
    </w:p>
    <w:p w14:paraId="3559517B" w14:textId="77777777" w:rsidR="00745294" w:rsidRPr="00421225" w:rsidRDefault="00745294" w:rsidP="002C0C6B">
      <w:pPr>
        <w:rPr>
          <w:i/>
          <w:sz w:val="22"/>
          <w:szCs w:val="22"/>
        </w:rPr>
      </w:pPr>
    </w:p>
    <w:p w14:paraId="5A418833" w14:textId="77777777" w:rsidR="00745294" w:rsidRPr="00421225" w:rsidRDefault="00745294" w:rsidP="002C0C6B">
      <w:pPr>
        <w:rPr>
          <w:i/>
          <w:sz w:val="22"/>
          <w:szCs w:val="22"/>
        </w:rPr>
      </w:pPr>
    </w:p>
    <w:p w14:paraId="34AEE3B7" w14:textId="77777777" w:rsidR="00745294" w:rsidRPr="00421225" w:rsidRDefault="00745294" w:rsidP="002C0C6B">
      <w:pPr>
        <w:rPr>
          <w:i/>
          <w:sz w:val="22"/>
          <w:szCs w:val="22"/>
        </w:rPr>
      </w:pPr>
    </w:p>
    <w:p w14:paraId="4ABB07D3" w14:textId="77777777" w:rsidR="00745294" w:rsidRPr="00421225" w:rsidRDefault="00745294" w:rsidP="002C0C6B">
      <w:pPr>
        <w:rPr>
          <w:i/>
          <w:sz w:val="22"/>
          <w:szCs w:val="22"/>
        </w:rPr>
      </w:pPr>
    </w:p>
    <w:p w14:paraId="0CD8D8EF" w14:textId="77777777" w:rsidR="00745294" w:rsidRPr="00421225" w:rsidRDefault="00745294" w:rsidP="002C0C6B">
      <w:pPr>
        <w:rPr>
          <w:i/>
          <w:sz w:val="22"/>
          <w:szCs w:val="22"/>
        </w:rPr>
      </w:pPr>
    </w:p>
    <w:p w14:paraId="0526A65B" w14:textId="77777777" w:rsidR="00745294" w:rsidRPr="00421225" w:rsidRDefault="00745294" w:rsidP="002C0C6B">
      <w:pPr>
        <w:rPr>
          <w:i/>
          <w:sz w:val="22"/>
          <w:szCs w:val="22"/>
        </w:rPr>
      </w:pPr>
    </w:p>
    <w:p w14:paraId="49DE7322" w14:textId="77777777" w:rsidR="00745294" w:rsidRPr="00421225" w:rsidRDefault="00745294" w:rsidP="002C0C6B">
      <w:pPr>
        <w:rPr>
          <w:i/>
          <w:sz w:val="22"/>
          <w:szCs w:val="22"/>
        </w:rPr>
      </w:pPr>
    </w:p>
    <w:p w14:paraId="7B256609" w14:textId="77777777" w:rsidR="00C5032D" w:rsidRPr="00421225" w:rsidRDefault="00C5032D" w:rsidP="00303E2D">
      <w:pPr>
        <w:pStyle w:val="ACText"/>
        <w:spacing w:before="0"/>
        <w:rPr>
          <w:b/>
          <w:bCs/>
          <w:sz w:val="24"/>
        </w:rPr>
      </w:pPr>
    </w:p>
    <w:p w14:paraId="77673C6D" w14:textId="77777777" w:rsidR="00C5032D" w:rsidRPr="00421225" w:rsidRDefault="00C5032D" w:rsidP="00303E2D">
      <w:pPr>
        <w:pStyle w:val="ACText"/>
        <w:spacing w:before="0"/>
        <w:rPr>
          <w:b/>
          <w:bCs/>
          <w:sz w:val="24"/>
        </w:rPr>
      </w:pPr>
    </w:p>
    <w:p w14:paraId="26FDDE71" w14:textId="77777777" w:rsidR="00B0537A" w:rsidRPr="00421225" w:rsidRDefault="00B0537A" w:rsidP="00303E2D">
      <w:pPr>
        <w:pStyle w:val="ACText"/>
        <w:spacing w:before="0"/>
        <w:rPr>
          <w:b/>
          <w:bCs/>
          <w:sz w:val="24"/>
        </w:rPr>
      </w:pPr>
    </w:p>
    <w:p w14:paraId="086C263C" w14:textId="77777777" w:rsidR="00B0537A" w:rsidRPr="00421225" w:rsidRDefault="00B0537A" w:rsidP="00303E2D">
      <w:pPr>
        <w:pStyle w:val="ACText"/>
        <w:spacing w:before="0"/>
        <w:rPr>
          <w:b/>
          <w:bCs/>
          <w:sz w:val="24"/>
        </w:rPr>
      </w:pPr>
    </w:p>
    <w:p w14:paraId="78FCF4AF" w14:textId="77777777" w:rsidR="00B0537A" w:rsidRPr="00421225" w:rsidRDefault="00B0537A" w:rsidP="00303E2D">
      <w:pPr>
        <w:pStyle w:val="ACText"/>
        <w:spacing w:before="0"/>
        <w:rPr>
          <w:b/>
          <w:bCs/>
          <w:sz w:val="24"/>
        </w:rPr>
      </w:pPr>
    </w:p>
    <w:p w14:paraId="1D1E0BA3" w14:textId="77777777" w:rsidR="00C5032D" w:rsidRPr="00421225" w:rsidRDefault="00C5032D" w:rsidP="00303E2D">
      <w:pPr>
        <w:pStyle w:val="ACText"/>
        <w:spacing w:before="0"/>
        <w:rPr>
          <w:b/>
          <w:bCs/>
          <w:sz w:val="24"/>
        </w:rPr>
      </w:pPr>
    </w:p>
    <w:p w14:paraId="36599D3A" w14:textId="08D9DE1F" w:rsidR="00303E2D" w:rsidRPr="00421225" w:rsidRDefault="00303E2D" w:rsidP="00303E2D">
      <w:pPr>
        <w:pStyle w:val="ACText"/>
        <w:spacing w:before="0"/>
        <w:rPr>
          <w:b/>
          <w:sz w:val="22"/>
          <w:szCs w:val="22"/>
        </w:rPr>
      </w:pPr>
      <w:r w:rsidRPr="00421225">
        <w:rPr>
          <w:b/>
          <w:bCs/>
          <w:sz w:val="24"/>
        </w:rPr>
        <w:t>NOTES TO THE FINANCIAL STATEMENTS FOR THE YEAR ENDED 31 MARCH 202</w:t>
      </w:r>
      <w:r w:rsidR="001B31B8" w:rsidRPr="00421225">
        <w:rPr>
          <w:b/>
          <w:bCs/>
          <w:sz w:val="24"/>
        </w:rPr>
        <w:t>6</w:t>
      </w:r>
    </w:p>
    <w:p w14:paraId="26F19D6D" w14:textId="77777777" w:rsidR="00303E2D" w:rsidRPr="00421225" w:rsidRDefault="00303E2D" w:rsidP="00303E2D">
      <w:pPr>
        <w:rPr>
          <w:b/>
        </w:rPr>
      </w:pPr>
    </w:p>
    <w:p w14:paraId="1E3132E5" w14:textId="0E6B4972" w:rsidR="00303E2D" w:rsidRPr="00421225" w:rsidRDefault="00303E2D" w:rsidP="00303E2D">
      <w:pPr>
        <w:rPr>
          <w:b/>
          <w:bCs/>
          <w:sz w:val="22"/>
          <w:szCs w:val="22"/>
        </w:rPr>
      </w:pPr>
      <w:r w:rsidRPr="00421225">
        <w:rPr>
          <w:b/>
          <w:bCs/>
          <w:sz w:val="22"/>
          <w:szCs w:val="22"/>
        </w:rPr>
        <w:t>2</w:t>
      </w:r>
      <w:r w:rsidR="00314F3B" w:rsidRPr="00421225">
        <w:rPr>
          <w:b/>
          <w:bCs/>
          <w:sz w:val="22"/>
          <w:szCs w:val="22"/>
        </w:rPr>
        <w:t>1</w:t>
      </w:r>
      <w:r w:rsidRPr="00421225">
        <w:rPr>
          <w:b/>
          <w:bCs/>
          <w:sz w:val="22"/>
          <w:szCs w:val="22"/>
        </w:rPr>
        <w:t>.      Pensions (continued)</w:t>
      </w:r>
    </w:p>
    <w:p w14:paraId="607A3BEE" w14:textId="77777777" w:rsidR="00303E2D" w:rsidRPr="00421225" w:rsidRDefault="00303E2D" w:rsidP="00303E2D">
      <w:pPr>
        <w:jc w:val="both"/>
        <w:rPr>
          <w:b/>
          <w:sz w:val="22"/>
          <w:szCs w:val="22"/>
        </w:rPr>
      </w:pPr>
    </w:p>
    <w:p w14:paraId="4C59F0E7" w14:textId="77777777" w:rsidR="00303E2D" w:rsidRPr="00421225" w:rsidRDefault="00303E2D" w:rsidP="00303E2D">
      <w:pPr>
        <w:jc w:val="both"/>
        <w:rPr>
          <w:b/>
          <w:sz w:val="22"/>
          <w:szCs w:val="22"/>
        </w:rPr>
      </w:pPr>
      <w:r w:rsidRPr="00421225">
        <w:rPr>
          <w:b/>
          <w:sz w:val="22"/>
          <w:szCs w:val="22"/>
        </w:rPr>
        <w:t xml:space="preserve">Defined Benefit assets and obligations (continued) </w:t>
      </w:r>
    </w:p>
    <w:tbl>
      <w:tblPr>
        <w:tblW w:w="9040" w:type="dxa"/>
        <w:tblLayout w:type="fixed"/>
        <w:tblCellMar>
          <w:left w:w="0" w:type="dxa"/>
          <w:right w:w="0" w:type="dxa"/>
        </w:tblCellMar>
        <w:tblLook w:val="0000" w:firstRow="0" w:lastRow="0" w:firstColumn="0" w:lastColumn="0" w:noHBand="0" w:noVBand="0"/>
      </w:tblPr>
      <w:tblGrid>
        <w:gridCol w:w="5387"/>
        <w:gridCol w:w="1116"/>
        <w:gridCol w:w="21"/>
        <w:gridCol w:w="1241"/>
        <w:gridCol w:w="1275"/>
      </w:tblGrid>
      <w:tr w:rsidR="001D4C7F" w:rsidRPr="00421225" w14:paraId="57513282" w14:textId="77777777" w:rsidTr="007B7169">
        <w:trPr>
          <w:trHeight w:val="491"/>
        </w:trPr>
        <w:tc>
          <w:tcPr>
            <w:tcW w:w="5387" w:type="dxa"/>
          </w:tcPr>
          <w:p w14:paraId="4C1BA7DD" w14:textId="52600B53" w:rsidR="001D4C7F" w:rsidRPr="00421225" w:rsidRDefault="00D5637F" w:rsidP="007B7169">
            <w:pPr>
              <w:ind w:right="-1422"/>
              <w:rPr>
                <w:sz w:val="22"/>
                <w:szCs w:val="22"/>
              </w:rPr>
            </w:pPr>
            <w:r w:rsidRPr="00421225">
              <w:rPr>
                <w:i/>
                <w:sz w:val="22"/>
                <w:szCs w:val="22"/>
              </w:rPr>
              <w:t>Movements in present value of defined benefit obligation</w:t>
            </w:r>
          </w:p>
        </w:tc>
        <w:tc>
          <w:tcPr>
            <w:tcW w:w="1116" w:type="dxa"/>
          </w:tcPr>
          <w:p w14:paraId="124DF788" w14:textId="0F90C349" w:rsidR="001D4C7F" w:rsidRPr="00421225" w:rsidRDefault="001D4C7F" w:rsidP="00221433">
            <w:pPr>
              <w:pStyle w:val="NoDecAlign"/>
              <w:tabs>
                <w:tab w:val="clear" w:pos="1021"/>
                <w:tab w:val="decimal" w:pos="1304"/>
              </w:tabs>
              <w:jc w:val="left"/>
              <w:rPr>
                <w:b/>
                <w:sz w:val="22"/>
                <w:szCs w:val="22"/>
              </w:rPr>
            </w:pPr>
          </w:p>
        </w:tc>
        <w:tc>
          <w:tcPr>
            <w:tcW w:w="21" w:type="dxa"/>
          </w:tcPr>
          <w:p w14:paraId="541DE9BB" w14:textId="1CA8B768" w:rsidR="001D4C7F" w:rsidRPr="00421225" w:rsidRDefault="001D4C7F" w:rsidP="00221433">
            <w:pPr>
              <w:pStyle w:val="NoDecAlign"/>
              <w:tabs>
                <w:tab w:val="clear" w:pos="1021"/>
                <w:tab w:val="decimal" w:pos="1304"/>
              </w:tabs>
              <w:jc w:val="left"/>
              <w:rPr>
                <w:b/>
                <w:sz w:val="22"/>
                <w:szCs w:val="22"/>
              </w:rPr>
            </w:pPr>
          </w:p>
        </w:tc>
        <w:tc>
          <w:tcPr>
            <w:tcW w:w="1241" w:type="dxa"/>
          </w:tcPr>
          <w:p w14:paraId="02340C84" w14:textId="77777777" w:rsidR="00886947" w:rsidRPr="00421225" w:rsidRDefault="00886947" w:rsidP="00886947">
            <w:pPr>
              <w:pStyle w:val="NoDecAlign"/>
              <w:tabs>
                <w:tab w:val="clear" w:pos="1021"/>
                <w:tab w:val="decimal" w:pos="1304"/>
              </w:tabs>
              <w:jc w:val="left"/>
              <w:rPr>
                <w:b/>
                <w:sz w:val="22"/>
                <w:szCs w:val="22"/>
              </w:rPr>
            </w:pPr>
          </w:p>
          <w:p w14:paraId="0439539A" w14:textId="72BE7B1C" w:rsidR="001D4C7F" w:rsidRPr="00421225" w:rsidRDefault="0042268B" w:rsidP="0042268B">
            <w:pPr>
              <w:pStyle w:val="NoDecAlign"/>
              <w:tabs>
                <w:tab w:val="clear" w:pos="1021"/>
                <w:tab w:val="decimal" w:pos="1110"/>
              </w:tabs>
              <w:jc w:val="left"/>
              <w:rPr>
                <w:b/>
                <w:sz w:val="22"/>
                <w:szCs w:val="22"/>
              </w:rPr>
            </w:pPr>
            <w:r w:rsidRPr="00421225">
              <w:rPr>
                <w:b/>
                <w:sz w:val="22"/>
                <w:szCs w:val="22"/>
              </w:rPr>
              <w:t xml:space="preserve"> </w:t>
            </w:r>
            <w:r w:rsidR="004913B5" w:rsidRPr="00421225">
              <w:rPr>
                <w:b/>
                <w:sz w:val="22"/>
                <w:szCs w:val="22"/>
              </w:rPr>
              <w:t>202</w:t>
            </w:r>
            <w:r w:rsidR="00711140" w:rsidRPr="00421225">
              <w:rPr>
                <w:b/>
                <w:sz w:val="22"/>
                <w:szCs w:val="22"/>
              </w:rPr>
              <w:t>6</w:t>
            </w:r>
          </w:p>
        </w:tc>
        <w:tc>
          <w:tcPr>
            <w:tcW w:w="1275" w:type="dxa"/>
          </w:tcPr>
          <w:p w14:paraId="189DB3B1" w14:textId="1EBF0769" w:rsidR="00886947" w:rsidRPr="00421225" w:rsidRDefault="00886947" w:rsidP="00886947">
            <w:pPr>
              <w:pStyle w:val="NoDecAlign"/>
              <w:tabs>
                <w:tab w:val="clear" w:pos="1021"/>
                <w:tab w:val="decimal" w:pos="1304"/>
              </w:tabs>
              <w:jc w:val="left"/>
              <w:rPr>
                <w:b/>
                <w:sz w:val="22"/>
                <w:szCs w:val="22"/>
              </w:rPr>
            </w:pPr>
          </w:p>
          <w:p w14:paraId="2648F0F8" w14:textId="7697C612" w:rsidR="001D4C7F" w:rsidRPr="00421225" w:rsidRDefault="004913B5" w:rsidP="00886947">
            <w:pPr>
              <w:pStyle w:val="NoDecAlign"/>
              <w:tabs>
                <w:tab w:val="clear" w:pos="1021"/>
                <w:tab w:val="decimal" w:pos="1304"/>
              </w:tabs>
              <w:jc w:val="left"/>
              <w:rPr>
                <w:b/>
                <w:sz w:val="22"/>
                <w:szCs w:val="22"/>
              </w:rPr>
            </w:pPr>
            <w:r w:rsidRPr="00421225">
              <w:rPr>
                <w:b/>
                <w:sz w:val="22"/>
                <w:szCs w:val="22"/>
              </w:rPr>
              <w:t xml:space="preserve"> 202</w:t>
            </w:r>
            <w:r w:rsidR="00711140" w:rsidRPr="00421225">
              <w:rPr>
                <w:b/>
                <w:sz w:val="22"/>
                <w:szCs w:val="22"/>
              </w:rPr>
              <w:t>5</w:t>
            </w:r>
          </w:p>
        </w:tc>
      </w:tr>
      <w:tr w:rsidR="001D4C7F" w:rsidRPr="00421225" w14:paraId="799407B9" w14:textId="77777777" w:rsidTr="007B7169">
        <w:trPr>
          <w:trHeight w:val="262"/>
        </w:trPr>
        <w:tc>
          <w:tcPr>
            <w:tcW w:w="5387" w:type="dxa"/>
          </w:tcPr>
          <w:p w14:paraId="610B8BF4" w14:textId="77777777" w:rsidR="001D4C7F" w:rsidRPr="00421225" w:rsidRDefault="001D4C7F" w:rsidP="00501AB7">
            <w:pPr>
              <w:rPr>
                <w:sz w:val="22"/>
                <w:szCs w:val="22"/>
              </w:rPr>
            </w:pPr>
          </w:p>
        </w:tc>
        <w:tc>
          <w:tcPr>
            <w:tcW w:w="1116" w:type="dxa"/>
          </w:tcPr>
          <w:p w14:paraId="1304EA9B" w14:textId="0D0DFE1E" w:rsidR="001D4C7F" w:rsidRPr="00421225" w:rsidDel="00E07A7C" w:rsidRDefault="001D4C7F" w:rsidP="00501AB7">
            <w:pPr>
              <w:pStyle w:val="NoDecAlign"/>
              <w:tabs>
                <w:tab w:val="clear" w:pos="1021"/>
                <w:tab w:val="decimal" w:pos="1304"/>
              </w:tabs>
              <w:jc w:val="left"/>
              <w:rPr>
                <w:b/>
                <w:sz w:val="22"/>
                <w:szCs w:val="22"/>
              </w:rPr>
            </w:pPr>
          </w:p>
        </w:tc>
        <w:tc>
          <w:tcPr>
            <w:tcW w:w="21" w:type="dxa"/>
          </w:tcPr>
          <w:p w14:paraId="3EA9036A" w14:textId="3FA08B54" w:rsidR="001D4C7F" w:rsidRPr="00421225" w:rsidDel="00E07A7C" w:rsidRDefault="001D4C7F" w:rsidP="00501AB7">
            <w:pPr>
              <w:pStyle w:val="NoDecAlign"/>
              <w:tabs>
                <w:tab w:val="clear" w:pos="1021"/>
                <w:tab w:val="decimal" w:pos="1304"/>
              </w:tabs>
              <w:jc w:val="left"/>
              <w:rPr>
                <w:b/>
                <w:sz w:val="22"/>
                <w:szCs w:val="22"/>
              </w:rPr>
            </w:pPr>
          </w:p>
        </w:tc>
        <w:tc>
          <w:tcPr>
            <w:tcW w:w="1241" w:type="dxa"/>
          </w:tcPr>
          <w:p w14:paraId="74F4E1CE" w14:textId="77777777" w:rsidR="001D4C7F" w:rsidRPr="00421225" w:rsidRDefault="001D4C7F" w:rsidP="00501AB7">
            <w:pPr>
              <w:pStyle w:val="NoDecAlign"/>
              <w:tabs>
                <w:tab w:val="clear" w:pos="1021"/>
                <w:tab w:val="decimal" w:pos="1304"/>
              </w:tabs>
              <w:jc w:val="left"/>
              <w:rPr>
                <w:b/>
                <w:sz w:val="22"/>
                <w:szCs w:val="22"/>
              </w:rPr>
            </w:pPr>
            <w:r w:rsidRPr="00421225">
              <w:rPr>
                <w:b/>
                <w:sz w:val="22"/>
                <w:szCs w:val="22"/>
              </w:rPr>
              <w:t>£’000</w:t>
            </w:r>
          </w:p>
        </w:tc>
        <w:tc>
          <w:tcPr>
            <w:tcW w:w="1275" w:type="dxa"/>
          </w:tcPr>
          <w:p w14:paraId="7187960B" w14:textId="77777777" w:rsidR="001D4C7F" w:rsidRPr="00421225" w:rsidRDefault="001D4C7F" w:rsidP="00501AB7">
            <w:pPr>
              <w:pStyle w:val="NoDecAlign"/>
              <w:tabs>
                <w:tab w:val="clear" w:pos="1021"/>
                <w:tab w:val="decimal" w:pos="1304"/>
              </w:tabs>
              <w:jc w:val="left"/>
              <w:rPr>
                <w:b/>
                <w:sz w:val="22"/>
                <w:szCs w:val="22"/>
              </w:rPr>
            </w:pPr>
            <w:r w:rsidRPr="00421225">
              <w:rPr>
                <w:b/>
                <w:sz w:val="22"/>
                <w:szCs w:val="22"/>
              </w:rPr>
              <w:t>£’000</w:t>
            </w:r>
          </w:p>
        </w:tc>
      </w:tr>
      <w:tr w:rsidR="00711140" w:rsidRPr="00421225" w14:paraId="328B785E" w14:textId="77777777" w:rsidTr="007B7169">
        <w:trPr>
          <w:trHeight w:val="245"/>
        </w:trPr>
        <w:tc>
          <w:tcPr>
            <w:tcW w:w="5387" w:type="dxa"/>
          </w:tcPr>
          <w:p w14:paraId="2D979705" w14:textId="77777777" w:rsidR="00711140" w:rsidRPr="00421225" w:rsidRDefault="00711140" w:rsidP="00711140">
            <w:pPr>
              <w:ind w:left="142"/>
              <w:rPr>
                <w:sz w:val="22"/>
                <w:szCs w:val="22"/>
              </w:rPr>
            </w:pPr>
            <w:r w:rsidRPr="00421225">
              <w:rPr>
                <w:sz w:val="22"/>
                <w:szCs w:val="22"/>
              </w:rPr>
              <w:t>Opening defined benefit obligation</w:t>
            </w:r>
          </w:p>
        </w:tc>
        <w:tc>
          <w:tcPr>
            <w:tcW w:w="1116" w:type="dxa"/>
            <w:vAlign w:val="center"/>
          </w:tcPr>
          <w:p w14:paraId="2B8964EC" w14:textId="507E2002" w:rsidR="00711140" w:rsidRPr="00421225" w:rsidRDefault="00711140" w:rsidP="00711140">
            <w:pPr>
              <w:pStyle w:val="NoDecAlign"/>
              <w:tabs>
                <w:tab w:val="clear" w:pos="1021"/>
                <w:tab w:val="decimal" w:pos="1304"/>
              </w:tabs>
              <w:jc w:val="left"/>
              <w:rPr>
                <w:b/>
                <w:sz w:val="22"/>
                <w:szCs w:val="22"/>
              </w:rPr>
            </w:pPr>
          </w:p>
        </w:tc>
        <w:tc>
          <w:tcPr>
            <w:tcW w:w="21" w:type="dxa"/>
            <w:vAlign w:val="center"/>
          </w:tcPr>
          <w:p w14:paraId="50F17DDC" w14:textId="5C682A10" w:rsidR="00711140" w:rsidRPr="00421225" w:rsidRDefault="00711140" w:rsidP="00711140">
            <w:pPr>
              <w:pStyle w:val="NoDecAlign"/>
              <w:tabs>
                <w:tab w:val="clear" w:pos="1021"/>
                <w:tab w:val="decimal" w:pos="1304"/>
              </w:tabs>
              <w:jc w:val="left"/>
              <w:rPr>
                <w:b/>
                <w:sz w:val="22"/>
                <w:szCs w:val="22"/>
              </w:rPr>
            </w:pPr>
          </w:p>
        </w:tc>
        <w:tc>
          <w:tcPr>
            <w:tcW w:w="1241" w:type="dxa"/>
            <w:vAlign w:val="center"/>
          </w:tcPr>
          <w:p w14:paraId="5B764FBD" w14:textId="63E4C7AC" w:rsidR="00711140" w:rsidRPr="00421225" w:rsidRDefault="003759C4" w:rsidP="00711140">
            <w:pPr>
              <w:pStyle w:val="NoDecAlign"/>
              <w:tabs>
                <w:tab w:val="clear" w:pos="1021"/>
                <w:tab w:val="decimal" w:pos="1304"/>
              </w:tabs>
              <w:jc w:val="left"/>
              <w:rPr>
                <w:b/>
                <w:sz w:val="22"/>
                <w:szCs w:val="22"/>
              </w:rPr>
            </w:pPr>
            <w:r w:rsidRPr="00421225">
              <w:rPr>
                <w:b/>
                <w:sz w:val="22"/>
                <w:szCs w:val="22"/>
              </w:rPr>
              <w:t>22,819</w:t>
            </w:r>
          </w:p>
        </w:tc>
        <w:tc>
          <w:tcPr>
            <w:tcW w:w="1275" w:type="dxa"/>
            <w:vAlign w:val="center"/>
          </w:tcPr>
          <w:p w14:paraId="64DDF84C" w14:textId="7F96D9F9" w:rsidR="00711140" w:rsidRPr="00421225" w:rsidRDefault="00711140" w:rsidP="00711140">
            <w:pPr>
              <w:pStyle w:val="NoDecAlign"/>
              <w:tabs>
                <w:tab w:val="clear" w:pos="1021"/>
                <w:tab w:val="decimal" w:pos="1304"/>
              </w:tabs>
              <w:jc w:val="left"/>
              <w:rPr>
                <w:b/>
                <w:sz w:val="22"/>
                <w:szCs w:val="22"/>
              </w:rPr>
            </w:pPr>
            <w:r w:rsidRPr="00421225">
              <w:rPr>
                <w:b/>
                <w:sz w:val="22"/>
                <w:szCs w:val="22"/>
              </w:rPr>
              <w:t>25,698</w:t>
            </w:r>
          </w:p>
        </w:tc>
      </w:tr>
      <w:tr w:rsidR="00711140" w:rsidRPr="00421225" w14:paraId="6560A6D6" w14:textId="77777777" w:rsidTr="007B7169">
        <w:trPr>
          <w:trHeight w:val="245"/>
        </w:trPr>
        <w:tc>
          <w:tcPr>
            <w:tcW w:w="5387" w:type="dxa"/>
          </w:tcPr>
          <w:p w14:paraId="2B95722F" w14:textId="77777777" w:rsidR="00711140" w:rsidRPr="00421225" w:rsidRDefault="00711140" w:rsidP="00711140">
            <w:pPr>
              <w:ind w:left="142"/>
              <w:rPr>
                <w:sz w:val="22"/>
                <w:szCs w:val="22"/>
              </w:rPr>
            </w:pPr>
            <w:r w:rsidRPr="00421225">
              <w:rPr>
                <w:sz w:val="22"/>
                <w:szCs w:val="22"/>
              </w:rPr>
              <w:t>Interest cost</w:t>
            </w:r>
          </w:p>
        </w:tc>
        <w:tc>
          <w:tcPr>
            <w:tcW w:w="1116" w:type="dxa"/>
            <w:vAlign w:val="center"/>
          </w:tcPr>
          <w:p w14:paraId="1F4A4C38" w14:textId="15650122" w:rsidR="00711140" w:rsidRPr="00421225" w:rsidRDefault="00711140" w:rsidP="00711140">
            <w:pPr>
              <w:pStyle w:val="NoDecAlign"/>
              <w:tabs>
                <w:tab w:val="clear" w:pos="1021"/>
                <w:tab w:val="decimal" w:pos="1304"/>
              </w:tabs>
              <w:jc w:val="left"/>
              <w:rPr>
                <w:sz w:val="22"/>
                <w:szCs w:val="22"/>
              </w:rPr>
            </w:pPr>
          </w:p>
        </w:tc>
        <w:tc>
          <w:tcPr>
            <w:tcW w:w="21" w:type="dxa"/>
            <w:vAlign w:val="center"/>
          </w:tcPr>
          <w:p w14:paraId="005ABD57" w14:textId="119ED52E" w:rsidR="00711140" w:rsidRPr="00421225" w:rsidRDefault="00711140" w:rsidP="00711140">
            <w:pPr>
              <w:pStyle w:val="NoDecAlign"/>
              <w:tabs>
                <w:tab w:val="clear" w:pos="1021"/>
                <w:tab w:val="decimal" w:pos="1304"/>
              </w:tabs>
              <w:jc w:val="left"/>
              <w:rPr>
                <w:sz w:val="22"/>
                <w:szCs w:val="22"/>
              </w:rPr>
            </w:pPr>
          </w:p>
        </w:tc>
        <w:tc>
          <w:tcPr>
            <w:tcW w:w="1241" w:type="dxa"/>
            <w:vAlign w:val="center"/>
          </w:tcPr>
          <w:p w14:paraId="341E608A" w14:textId="2C1B5655" w:rsidR="00711140" w:rsidRPr="00421225" w:rsidRDefault="00577FD2" w:rsidP="00711140">
            <w:pPr>
              <w:pStyle w:val="NoDecAlign"/>
              <w:tabs>
                <w:tab w:val="clear" w:pos="1021"/>
                <w:tab w:val="decimal" w:pos="1304"/>
              </w:tabs>
              <w:jc w:val="left"/>
              <w:rPr>
                <w:sz w:val="22"/>
                <w:szCs w:val="22"/>
              </w:rPr>
            </w:pPr>
            <w:r w:rsidRPr="00421225">
              <w:rPr>
                <w:sz w:val="22"/>
                <w:szCs w:val="22"/>
              </w:rPr>
              <w:t>1,290</w:t>
            </w:r>
          </w:p>
        </w:tc>
        <w:tc>
          <w:tcPr>
            <w:tcW w:w="1275" w:type="dxa"/>
            <w:vAlign w:val="center"/>
          </w:tcPr>
          <w:p w14:paraId="0C6A4EE0" w14:textId="6543698A" w:rsidR="00711140" w:rsidRPr="00421225" w:rsidRDefault="00711140" w:rsidP="00711140">
            <w:pPr>
              <w:pStyle w:val="NoDecAlign"/>
              <w:tabs>
                <w:tab w:val="clear" w:pos="1021"/>
                <w:tab w:val="decimal" w:pos="1304"/>
              </w:tabs>
              <w:jc w:val="left"/>
              <w:rPr>
                <w:sz w:val="22"/>
                <w:szCs w:val="22"/>
              </w:rPr>
            </w:pPr>
            <w:r w:rsidRPr="00421225">
              <w:rPr>
                <w:sz w:val="22"/>
                <w:szCs w:val="22"/>
              </w:rPr>
              <w:t>1,204</w:t>
            </w:r>
          </w:p>
        </w:tc>
      </w:tr>
      <w:tr w:rsidR="00711140" w:rsidRPr="00421225" w14:paraId="284D6040" w14:textId="77777777" w:rsidTr="007B7169">
        <w:trPr>
          <w:trHeight w:val="262"/>
        </w:trPr>
        <w:tc>
          <w:tcPr>
            <w:tcW w:w="5387" w:type="dxa"/>
          </w:tcPr>
          <w:p w14:paraId="47ED5A2D" w14:textId="79039567" w:rsidR="00711140" w:rsidRPr="00421225" w:rsidRDefault="00711140" w:rsidP="00711140">
            <w:pPr>
              <w:ind w:left="142"/>
              <w:rPr>
                <w:sz w:val="22"/>
                <w:szCs w:val="22"/>
              </w:rPr>
            </w:pPr>
            <w:r w:rsidRPr="00421225">
              <w:rPr>
                <w:sz w:val="22"/>
                <w:szCs w:val="22"/>
              </w:rPr>
              <w:t>Actuarial gains</w:t>
            </w:r>
          </w:p>
        </w:tc>
        <w:tc>
          <w:tcPr>
            <w:tcW w:w="1116" w:type="dxa"/>
            <w:vAlign w:val="center"/>
          </w:tcPr>
          <w:p w14:paraId="77A9428A" w14:textId="320C7BF9" w:rsidR="00711140" w:rsidRPr="00421225" w:rsidRDefault="00711140" w:rsidP="00711140">
            <w:pPr>
              <w:pStyle w:val="NoDecAlign"/>
              <w:tabs>
                <w:tab w:val="clear" w:pos="1021"/>
                <w:tab w:val="decimal" w:pos="1304"/>
              </w:tabs>
              <w:jc w:val="left"/>
              <w:rPr>
                <w:sz w:val="22"/>
                <w:szCs w:val="22"/>
              </w:rPr>
            </w:pPr>
          </w:p>
        </w:tc>
        <w:tc>
          <w:tcPr>
            <w:tcW w:w="21" w:type="dxa"/>
            <w:vAlign w:val="center"/>
          </w:tcPr>
          <w:p w14:paraId="336AB24D" w14:textId="7E2F1EE3" w:rsidR="00711140" w:rsidRPr="00421225" w:rsidRDefault="00711140" w:rsidP="00711140">
            <w:pPr>
              <w:pStyle w:val="NoDecAlign"/>
              <w:tabs>
                <w:tab w:val="clear" w:pos="1021"/>
                <w:tab w:val="decimal" w:pos="1304"/>
              </w:tabs>
              <w:jc w:val="left"/>
              <w:rPr>
                <w:sz w:val="22"/>
                <w:szCs w:val="22"/>
              </w:rPr>
            </w:pPr>
          </w:p>
        </w:tc>
        <w:tc>
          <w:tcPr>
            <w:tcW w:w="1241" w:type="dxa"/>
            <w:vAlign w:val="center"/>
          </w:tcPr>
          <w:p w14:paraId="1F470BB7" w14:textId="3032BE7E" w:rsidR="00711140" w:rsidRPr="00421225" w:rsidRDefault="00577FD2" w:rsidP="00711140">
            <w:pPr>
              <w:pStyle w:val="NoDecAlign"/>
              <w:tabs>
                <w:tab w:val="clear" w:pos="1021"/>
                <w:tab w:val="decimal" w:pos="1304"/>
              </w:tabs>
              <w:jc w:val="left"/>
              <w:rPr>
                <w:sz w:val="22"/>
                <w:szCs w:val="22"/>
              </w:rPr>
            </w:pPr>
            <w:r w:rsidRPr="00421225">
              <w:rPr>
                <w:sz w:val="22"/>
                <w:szCs w:val="22"/>
              </w:rPr>
              <w:t>(901)</w:t>
            </w:r>
          </w:p>
        </w:tc>
        <w:tc>
          <w:tcPr>
            <w:tcW w:w="1275" w:type="dxa"/>
            <w:vAlign w:val="center"/>
          </w:tcPr>
          <w:p w14:paraId="039939DC" w14:textId="357C38C1" w:rsidR="00711140" w:rsidRPr="00421225" w:rsidRDefault="00711140" w:rsidP="00711140">
            <w:pPr>
              <w:pStyle w:val="NoDecAlign"/>
              <w:tabs>
                <w:tab w:val="clear" w:pos="1021"/>
                <w:tab w:val="decimal" w:pos="1304"/>
              </w:tabs>
              <w:jc w:val="left"/>
              <w:rPr>
                <w:sz w:val="22"/>
                <w:szCs w:val="22"/>
              </w:rPr>
            </w:pPr>
            <w:r w:rsidRPr="00421225">
              <w:rPr>
                <w:sz w:val="22"/>
                <w:szCs w:val="22"/>
              </w:rPr>
              <w:t>(2,872)</w:t>
            </w:r>
          </w:p>
        </w:tc>
      </w:tr>
      <w:tr w:rsidR="00711140" w:rsidRPr="00421225" w14:paraId="6088D1E5" w14:textId="77777777" w:rsidTr="007B7169">
        <w:trPr>
          <w:trHeight w:val="245"/>
        </w:trPr>
        <w:tc>
          <w:tcPr>
            <w:tcW w:w="5387" w:type="dxa"/>
          </w:tcPr>
          <w:p w14:paraId="3B723AFC" w14:textId="77777777" w:rsidR="00711140" w:rsidRPr="00421225" w:rsidRDefault="00711140" w:rsidP="00711140">
            <w:pPr>
              <w:ind w:left="142"/>
              <w:rPr>
                <w:sz w:val="22"/>
                <w:szCs w:val="22"/>
              </w:rPr>
            </w:pPr>
            <w:r w:rsidRPr="00421225">
              <w:rPr>
                <w:sz w:val="22"/>
                <w:szCs w:val="22"/>
              </w:rPr>
              <w:t>Estimated benefits paid</w:t>
            </w:r>
          </w:p>
        </w:tc>
        <w:tc>
          <w:tcPr>
            <w:tcW w:w="1116" w:type="dxa"/>
            <w:vAlign w:val="center"/>
          </w:tcPr>
          <w:p w14:paraId="284DB72E" w14:textId="349F3C00" w:rsidR="00711140" w:rsidRPr="00421225" w:rsidRDefault="00711140" w:rsidP="00711140">
            <w:pPr>
              <w:pStyle w:val="NoDecAlign"/>
              <w:tabs>
                <w:tab w:val="clear" w:pos="1021"/>
                <w:tab w:val="decimal" w:pos="1304"/>
              </w:tabs>
              <w:jc w:val="left"/>
              <w:rPr>
                <w:sz w:val="22"/>
                <w:szCs w:val="22"/>
              </w:rPr>
            </w:pPr>
          </w:p>
        </w:tc>
        <w:tc>
          <w:tcPr>
            <w:tcW w:w="21" w:type="dxa"/>
            <w:vAlign w:val="center"/>
          </w:tcPr>
          <w:p w14:paraId="48792D30" w14:textId="23FCCF08" w:rsidR="00711140" w:rsidRPr="00421225" w:rsidRDefault="00711140" w:rsidP="00711140">
            <w:pPr>
              <w:pStyle w:val="NoDecAlign"/>
              <w:tabs>
                <w:tab w:val="clear" w:pos="1021"/>
                <w:tab w:val="decimal" w:pos="1304"/>
              </w:tabs>
              <w:jc w:val="left"/>
              <w:rPr>
                <w:sz w:val="22"/>
                <w:szCs w:val="22"/>
              </w:rPr>
            </w:pPr>
          </w:p>
        </w:tc>
        <w:tc>
          <w:tcPr>
            <w:tcW w:w="1241" w:type="dxa"/>
            <w:vAlign w:val="center"/>
          </w:tcPr>
          <w:p w14:paraId="6BC75D3B" w14:textId="15B8465F" w:rsidR="00711140" w:rsidRPr="00421225" w:rsidRDefault="00577FD2" w:rsidP="00711140">
            <w:pPr>
              <w:pStyle w:val="NoDecAlign"/>
              <w:tabs>
                <w:tab w:val="clear" w:pos="1021"/>
                <w:tab w:val="decimal" w:pos="1304"/>
              </w:tabs>
              <w:jc w:val="left"/>
              <w:rPr>
                <w:sz w:val="22"/>
                <w:szCs w:val="22"/>
              </w:rPr>
            </w:pPr>
            <w:r w:rsidRPr="00421225">
              <w:rPr>
                <w:sz w:val="22"/>
                <w:szCs w:val="22"/>
              </w:rPr>
              <w:t>(1,169)</w:t>
            </w:r>
          </w:p>
        </w:tc>
        <w:tc>
          <w:tcPr>
            <w:tcW w:w="1275" w:type="dxa"/>
            <w:vAlign w:val="center"/>
          </w:tcPr>
          <w:p w14:paraId="5A50959F" w14:textId="17CB91DE" w:rsidR="00711140" w:rsidRPr="00421225" w:rsidRDefault="00711140" w:rsidP="00711140">
            <w:pPr>
              <w:pStyle w:val="NoDecAlign"/>
              <w:tabs>
                <w:tab w:val="clear" w:pos="1021"/>
                <w:tab w:val="decimal" w:pos="1304"/>
              </w:tabs>
              <w:jc w:val="left"/>
              <w:rPr>
                <w:sz w:val="22"/>
                <w:szCs w:val="22"/>
              </w:rPr>
            </w:pPr>
            <w:r w:rsidRPr="00421225">
              <w:rPr>
                <w:sz w:val="22"/>
                <w:szCs w:val="22"/>
              </w:rPr>
              <w:t>(1,249)</w:t>
            </w:r>
          </w:p>
        </w:tc>
      </w:tr>
      <w:tr w:rsidR="00711140" w:rsidRPr="00421225" w14:paraId="79EBAC48" w14:textId="77777777" w:rsidTr="007B7169">
        <w:trPr>
          <w:trHeight w:val="262"/>
        </w:trPr>
        <w:tc>
          <w:tcPr>
            <w:tcW w:w="5387" w:type="dxa"/>
          </w:tcPr>
          <w:p w14:paraId="7BE935EC" w14:textId="77777777" w:rsidR="00711140" w:rsidRPr="00421225" w:rsidRDefault="00711140" w:rsidP="00711140">
            <w:pPr>
              <w:ind w:left="142"/>
              <w:rPr>
                <w:sz w:val="22"/>
                <w:szCs w:val="22"/>
              </w:rPr>
            </w:pPr>
            <w:r w:rsidRPr="00421225">
              <w:rPr>
                <w:sz w:val="22"/>
                <w:szCs w:val="22"/>
              </w:rPr>
              <w:t>Administration costs</w:t>
            </w:r>
          </w:p>
        </w:tc>
        <w:tc>
          <w:tcPr>
            <w:tcW w:w="1116" w:type="dxa"/>
            <w:vAlign w:val="center"/>
          </w:tcPr>
          <w:p w14:paraId="3CC6A8FA" w14:textId="79ADEE4D" w:rsidR="00711140" w:rsidRPr="00421225" w:rsidRDefault="00711140" w:rsidP="00711140">
            <w:pPr>
              <w:pStyle w:val="NoDecAlign"/>
              <w:tabs>
                <w:tab w:val="clear" w:pos="1021"/>
                <w:tab w:val="decimal" w:pos="1304"/>
              </w:tabs>
              <w:jc w:val="left"/>
              <w:rPr>
                <w:sz w:val="22"/>
                <w:szCs w:val="22"/>
              </w:rPr>
            </w:pPr>
          </w:p>
        </w:tc>
        <w:tc>
          <w:tcPr>
            <w:tcW w:w="21" w:type="dxa"/>
            <w:vAlign w:val="center"/>
          </w:tcPr>
          <w:p w14:paraId="2C4D5D9B" w14:textId="5BCD9A86" w:rsidR="00711140" w:rsidRPr="00421225" w:rsidRDefault="00711140" w:rsidP="00711140">
            <w:pPr>
              <w:pStyle w:val="NoDecAlign"/>
              <w:tabs>
                <w:tab w:val="clear" w:pos="1021"/>
                <w:tab w:val="decimal" w:pos="1304"/>
              </w:tabs>
              <w:jc w:val="left"/>
              <w:rPr>
                <w:sz w:val="22"/>
                <w:szCs w:val="22"/>
              </w:rPr>
            </w:pPr>
          </w:p>
        </w:tc>
        <w:tc>
          <w:tcPr>
            <w:tcW w:w="1241" w:type="dxa"/>
            <w:vAlign w:val="center"/>
          </w:tcPr>
          <w:p w14:paraId="2F0CD488" w14:textId="472BA093" w:rsidR="00711140" w:rsidRPr="00421225" w:rsidRDefault="00577FD2" w:rsidP="00711140">
            <w:pPr>
              <w:pStyle w:val="NoDecAlign"/>
              <w:tabs>
                <w:tab w:val="clear" w:pos="1021"/>
                <w:tab w:val="decimal" w:pos="1304"/>
              </w:tabs>
              <w:jc w:val="left"/>
              <w:rPr>
                <w:sz w:val="22"/>
                <w:szCs w:val="22"/>
              </w:rPr>
            </w:pPr>
            <w:r w:rsidRPr="00421225">
              <w:rPr>
                <w:sz w:val="22"/>
                <w:szCs w:val="22"/>
              </w:rPr>
              <w:t>39</w:t>
            </w:r>
          </w:p>
        </w:tc>
        <w:tc>
          <w:tcPr>
            <w:tcW w:w="1275" w:type="dxa"/>
            <w:vAlign w:val="center"/>
          </w:tcPr>
          <w:p w14:paraId="1A423B5A" w14:textId="7750D8F4" w:rsidR="00711140" w:rsidRPr="00421225" w:rsidRDefault="00711140" w:rsidP="00711140">
            <w:pPr>
              <w:pStyle w:val="NoDecAlign"/>
              <w:tabs>
                <w:tab w:val="clear" w:pos="1021"/>
                <w:tab w:val="decimal" w:pos="1304"/>
              </w:tabs>
              <w:jc w:val="left"/>
              <w:rPr>
                <w:sz w:val="22"/>
                <w:szCs w:val="22"/>
              </w:rPr>
            </w:pPr>
            <w:r w:rsidRPr="00421225">
              <w:rPr>
                <w:sz w:val="22"/>
                <w:szCs w:val="22"/>
              </w:rPr>
              <w:t>38</w:t>
            </w:r>
          </w:p>
        </w:tc>
      </w:tr>
      <w:tr w:rsidR="00711140" w:rsidRPr="00421225" w14:paraId="44F2582B" w14:textId="77777777" w:rsidTr="007B7169">
        <w:trPr>
          <w:trHeight w:val="262"/>
        </w:trPr>
        <w:tc>
          <w:tcPr>
            <w:tcW w:w="5387" w:type="dxa"/>
          </w:tcPr>
          <w:p w14:paraId="23D3C07E" w14:textId="77777777" w:rsidR="00711140" w:rsidRPr="00421225" w:rsidRDefault="00711140" w:rsidP="00711140">
            <w:pPr>
              <w:ind w:left="142"/>
              <w:rPr>
                <w:sz w:val="22"/>
                <w:szCs w:val="22"/>
              </w:rPr>
            </w:pPr>
          </w:p>
        </w:tc>
        <w:tc>
          <w:tcPr>
            <w:tcW w:w="1116" w:type="dxa"/>
            <w:vAlign w:val="center"/>
          </w:tcPr>
          <w:p w14:paraId="0D8C71BA" w14:textId="77777777" w:rsidR="00711140" w:rsidRPr="00421225" w:rsidRDefault="00711140" w:rsidP="00711140">
            <w:pPr>
              <w:pStyle w:val="NoDecAlign"/>
              <w:tabs>
                <w:tab w:val="clear" w:pos="1021"/>
                <w:tab w:val="decimal" w:pos="1304"/>
              </w:tabs>
              <w:jc w:val="left"/>
              <w:rPr>
                <w:sz w:val="22"/>
                <w:szCs w:val="22"/>
              </w:rPr>
            </w:pPr>
          </w:p>
        </w:tc>
        <w:tc>
          <w:tcPr>
            <w:tcW w:w="21" w:type="dxa"/>
            <w:vAlign w:val="center"/>
          </w:tcPr>
          <w:p w14:paraId="5FF398C7" w14:textId="77777777" w:rsidR="00711140" w:rsidRPr="00421225" w:rsidRDefault="00711140" w:rsidP="00711140">
            <w:pPr>
              <w:pStyle w:val="NoDecAlign"/>
              <w:tabs>
                <w:tab w:val="clear" w:pos="1021"/>
                <w:tab w:val="decimal" w:pos="1304"/>
              </w:tabs>
              <w:jc w:val="left"/>
              <w:rPr>
                <w:sz w:val="22"/>
                <w:szCs w:val="22"/>
              </w:rPr>
            </w:pPr>
          </w:p>
        </w:tc>
        <w:tc>
          <w:tcPr>
            <w:tcW w:w="1241" w:type="dxa"/>
            <w:tcBorders>
              <w:bottom w:val="single" w:sz="4" w:space="0" w:color="auto"/>
            </w:tcBorders>
            <w:vAlign w:val="center"/>
          </w:tcPr>
          <w:p w14:paraId="1F38EA94" w14:textId="77777777" w:rsidR="00711140" w:rsidRPr="00421225" w:rsidRDefault="00711140" w:rsidP="00711140">
            <w:pPr>
              <w:pStyle w:val="NoDecAlign"/>
              <w:tabs>
                <w:tab w:val="clear" w:pos="1021"/>
                <w:tab w:val="decimal" w:pos="1304"/>
              </w:tabs>
              <w:jc w:val="left"/>
              <w:rPr>
                <w:sz w:val="22"/>
                <w:szCs w:val="22"/>
              </w:rPr>
            </w:pPr>
          </w:p>
        </w:tc>
        <w:tc>
          <w:tcPr>
            <w:tcW w:w="1275" w:type="dxa"/>
            <w:tcBorders>
              <w:bottom w:val="single" w:sz="4" w:space="0" w:color="auto"/>
            </w:tcBorders>
            <w:vAlign w:val="center"/>
          </w:tcPr>
          <w:p w14:paraId="658BF2E6" w14:textId="77777777" w:rsidR="00711140" w:rsidRPr="00421225" w:rsidRDefault="00711140" w:rsidP="00711140">
            <w:pPr>
              <w:pStyle w:val="NoDecAlign"/>
              <w:tabs>
                <w:tab w:val="clear" w:pos="1021"/>
                <w:tab w:val="decimal" w:pos="1304"/>
              </w:tabs>
              <w:jc w:val="left"/>
              <w:rPr>
                <w:sz w:val="22"/>
                <w:szCs w:val="22"/>
              </w:rPr>
            </w:pPr>
          </w:p>
        </w:tc>
      </w:tr>
      <w:tr w:rsidR="00711140" w:rsidRPr="00421225" w14:paraId="70D585F0" w14:textId="77777777" w:rsidTr="007B7169">
        <w:trPr>
          <w:trHeight w:val="245"/>
        </w:trPr>
        <w:tc>
          <w:tcPr>
            <w:tcW w:w="5387" w:type="dxa"/>
          </w:tcPr>
          <w:p w14:paraId="613D3606" w14:textId="77777777" w:rsidR="00711140" w:rsidRPr="00421225" w:rsidRDefault="00711140" w:rsidP="00711140">
            <w:pPr>
              <w:ind w:left="142"/>
              <w:rPr>
                <w:sz w:val="22"/>
                <w:szCs w:val="22"/>
              </w:rPr>
            </w:pPr>
            <w:r w:rsidRPr="00421225">
              <w:rPr>
                <w:sz w:val="22"/>
                <w:szCs w:val="22"/>
              </w:rPr>
              <w:t>Closing defined benefit obligation</w:t>
            </w:r>
          </w:p>
        </w:tc>
        <w:tc>
          <w:tcPr>
            <w:tcW w:w="1116" w:type="dxa"/>
            <w:vAlign w:val="center"/>
          </w:tcPr>
          <w:p w14:paraId="044E655E" w14:textId="1CF32255" w:rsidR="00711140" w:rsidRPr="00421225" w:rsidRDefault="00711140" w:rsidP="00711140">
            <w:pPr>
              <w:pStyle w:val="NoDecAlign"/>
              <w:tabs>
                <w:tab w:val="clear" w:pos="1021"/>
                <w:tab w:val="decimal" w:pos="1304"/>
              </w:tabs>
              <w:jc w:val="left"/>
              <w:rPr>
                <w:b/>
                <w:sz w:val="22"/>
                <w:szCs w:val="22"/>
              </w:rPr>
            </w:pPr>
          </w:p>
        </w:tc>
        <w:tc>
          <w:tcPr>
            <w:tcW w:w="21" w:type="dxa"/>
            <w:vAlign w:val="center"/>
          </w:tcPr>
          <w:p w14:paraId="4E936AD0" w14:textId="209C0832" w:rsidR="00711140" w:rsidRPr="00421225" w:rsidRDefault="00711140" w:rsidP="00711140">
            <w:pPr>
              <w:pStyle w:val="NoDecAlign"/>
              <w:tabs>
                <w:tab w:val="clear" w:pos="1021"/>
                <w:tab w:val="decimal" w:pos="1304"/>
              </w:tabs>
              <w:jc w:val="left"/>
              <w:rPr>
                <w:b/>
                <w:sz w:val="22"/>
                <w:szCs w:val="22"/>
              </w:rPr>
            </w:pPr>
          </w:p>
        </w:tc>
        <w:tc>
          <w:tcPr>
            <w:tcW w:w="1241" w:type="dxa"/>
            <w:tcBorders>
              <w:top w:val="single" w:sz="4" w:space="0" w:color="auto"/>
              <w:bottom w:val="single" w:sz="4" w:space="0" w:color="auto"/>
            </w:tcBorders>
            <w:vAlign w:val="center"/>
          </w:tcPr>
          <w:p w14:paraId="08759917" w14:textId="7ADB36FA" w:rsidR="00711140" w:rsidRPr="00421225" w:rsidRDefault="00577FD2" w:rsidP="00711140">
            <w:pPr>
              <w:pStyle w:val="NoDecAlign"/>
              <w:tabs>
                <w:tab w:val="clear" w:pos="1021"/>
                <w:tab w:val="decimal" w:pos="1304"/>
              </w:tabs>
              <w:jc w:val="left"/>
              <w:rPr>
                <w:b/>
                <w:sz w:val="22"/>
                <w:szCs w:val="22"/>
              </w:rPr>
            </w:pPr>
            <w:r w:rsidRPr="00421225">
              <w:rPr>
                <w:b/>
                <w:sz w:val="22"/>
                <w:szCs w:val="22"/>
              </w:rPr>
              <w:t>22,078</w:t>
            </w:r>
          </w:p>
        </w:tc>
        <w:tc>
          <w:tcPr>
            <w:tcW w:w="1275" w:type="dxa"/>
            <w:tcBorders>
              <w:top w:val="single" w:sz="4" w:space="0" w:color="auto"/>
              <w:bottom w:val="single" w:sz="4" w:space="0" w:color="auto"/>
            </w:tcBorders>
            <w:vAlign w:val="center"/>
          </w:tcPr>
          <w:p w14:paraId="227EAD92" w14:textId="5F0706A0" w:rsidR="00711140" w:rsidRPr="00421225" w:rsidRDefault="00711140" w:rsidP="00711140">
            <w:pPr>
              <w:pStyle w:val="NoDecAlign"/>
              <w:tabs>
                <w:tab w:val="clear" w:pos="1021"/>
                <w:tab w:val="decimal" w:pos="1304"/>
              </w:tabs>
              <w:jc w:val="left"/>
              <w:rPr>
                <w:b/>
                <w:sz w:val="22"/>
                <w:szCs w:val="22"/>
              </w:rPr>
            </w:pPr>
            <w:r w:rsidRPr="00421225">
              <w:rPr>
                <w:b/>
                <w:sz w:val="22"/>
                <w:szCs w:val="22"/>
              </w:rPr>
              <w:t>22,819</w:t>
            </w:r>
          </w:p>
        </w:tc>
      </w:tr>
    </w:tbl>
    <w:p w14:paraId="030BAA03" w14:textId="77777777" w:rsidR="003978E0" w:rsidRPr="00421225" w:rsidRDefault="003978E0" w:rsidP="003978E0">
      <w:pPr>
        <w:pStyle w:val="ACText"/>
        <w:spacing w:before="0"/>
        <w:rPr>
          <w:b/>
          <w:bCs/>
          <w:sz w:val="24"/>
        </w:rPr>
      </w:pPr>
    </w:p>
    <w:tbl>
      <w:tblPr>
        <w:tblW w:w="8982" w:type="dxa"/>
        <w:tblInd w:w="90" w:type="dxa"/>
        <w:tblLayout w:type="fixed"/>
        <w:tblCellMar>
          <w:left w:w="0" w:type="dxa"/>
          <w:right w:w="0" w:type="dxa"/>
        </w:tblCellMar>
        <w:tblLook w:val="0000" w:firstRow="0" w:lastRow="0" w:firstColumn="0" w:lastColumn="0" w:noHBand="0" w:noVBand="0"/>
      </w:tblPr>
      <w:tblGrid>
        <w:gridCol w:w="4303"/>
        <w:gridCol w:w="1128"/>
        <w:gridCol w:w="1000"/>
        <w:gridCol w:w="1256"/>
        <w:gridCol w:w="1295"/>
      </w:tblGrid>
      <w:tr w:rsidR="001D4C7F" w:rsidRPr="00421225" w14:paraId="4CEC514A" w14:textId="77777777" w:rsidTr="00D13C7B">
        <w:trPr>
          <w:trHeight w:val="517"/>
        </w:trPr>
        <w:tc>
          <w:tcPr>
            <w:tcW w:w="4303" w:type="dxa"/>
          </w:tcPr>
          <w:p w14:paraId="6EE1A147" w14:textId="4AA130BF" w:rsidR="001D4C7F" w:rsidRPr="00421225" w:rsidRDefault="00D5637F" w:rsidP="00501AB7">
            <w:pPr>
              <w:rPr>
                <w:sz w:val="22"/>
                <w:szCs w:val="22"/>
              </w:rPr>
            </w:pPr>
            <w:r w:rsidRPr="00421225">
              <w:rPr>
                <w:i/>
                <w:sz w:val="22"/>
                <w:szCs w:val="22"/>
              </w:rPr>
              <w:t>Movements in fair value of plan assets</w:t>
            </w:r>
          </w:p>
        </w:tc>
        <w:tc>
          <w:tcPr>
            <w:tcW w:w="1128" w:type="dxa"/>
          </w:tcPr>
          <w:p w14:paraId="5C3395EB" w14:textId="77777777" w:rsidR="00D13C7B" w:rsidRPr="00421225" w:rsidRDefault="00D13C7B" w:rsidP="00221433">
            <w:pPr>
              <w:pStyle w:val="NoDecAlign"/>
              <w:tabs>
                <w:tab w:val="clear" w:pos="1021"/>
                <w:tab w:val="decimal" w:pos="1304"/>
              </w:tabs>
              <w:jc w:val="left"/>
              <w:rPr>
                <w:b/>
                <w:bCs/>
                <w:sz w:val="22"/>
                <w:szCs w:val="22"/>
              </w:rPr>
            </w:pPr>
          </w:p>
        </w:tc>
        <w:tc>
          <w:tcPr>
            <w:tcW w:w="1000" w:type="dxa"/>
          </w:tcPr>
          <w:p w14:paraId="627A840E" w14:textId="36EE6F8C" w:rsidR="001D4C7F" w:rsidRPr="00421225" w:rsidRDefault="001D4C7F" w:rsidP="00221433">
            <w:pPr>
              <w:pStyle w:val="NoDecAlign"/>
              <w:tabs>
                <w:tab w:val="clear" w:pos="1021"/>
                <w:tab w:val="decimal" w:pos="1304"/>
              </w:tabs>
              <w:jc w:val="left"/>
              <w:rPr>
                <w:b/>
                <w:bCs/>
                <w:sz w:val="22"/>
                <w:szCs w:val="22"/>
              </w:rPr>
            </w:pPr>
          </w:p>
        </w:tc>
        <w:tc>
          <w:tcPr>
            <w:tcW w:w="1256" w:type="dxa"/>
          </w:tcPr>
          <w:p w14:paraId="47C507D7" w14:textId="77777777" w:rsidR="00886947" w:rsidRPr="00421225" w:rsidRDefault="00886947" w:rsidP="00886947">
            <w:pPr>
              <w:pStyle w:val="NoDecAlign"/>
              <w:tabs>
                <w:tab w:val="clear" w:pos="1021"/>
                <w:tab w:val="decimal" w:pos="1304"/>
              </w:tabs>
              <w:jc w:val="left"/>
              <w:rPr>
                <w:b/>
                <w:bCs/>
                <w:sz w:val="22"/>
                <w:szCs w:val="22"/>
              </w:rPr>
            </w:pPr>
          </w:p>
          <w:p w14:paraId="6B91485A" w14:textId="0843EFE0" w:rsidR="001D4C7F" w:rsidRPr="00421225" w:rsidRDefault="004913B5" w:rsidP="00886947">
            <w:pPr>
              <w:pStyle w:val="NoDecAlign"/>
              <w:tabs>
                <w:tab w:val="clear" w:pos="1021"/>
                <w:tab w:val="decimal" w:pos="1304"/>
              </w:tabs>
              <w:jc w:val="left"/>
              <w:rPr>
                <w:b/>
                <w:bCs/>
                <w:sz w:val="22"/>
                <w:szCs w:val="22"/>
              </w:rPr>
            </w:pPr>
            <w:r w:rsidRPr="00421225">
              <w:rPr>
                <w:b/>
                <w:bCs/>
                <w:sz w:val="22"/>
                <w:szCs w:val="22"/>
              </w:rPr>
              <w:t>202</w:t>
            </w:r>
            <w:r w:rsidR="00711140" w:rsidRPr="00421225">
              <w:rPr>
                <w:b/>
                <w:bCs/>
                <w:sz w:val="22"/>
                <w:szCs w:val="22"/>
              </w:rPr>
              <w:t>6</w:t>
            </w:r>
          </w:p>
        </w:tc>
        <w:tc>
          <w:tcPr>
            <w:tcW w:w="1295" w:type="dxa"/>
          </w:tcPr>
          <w:p w14:paraId="559AE8AD" w14:textId="77777777" w:rsidR="00886947" w:rsidRPr="00421225" w:rsidRDefault="00886947" w:rsidP="00886947">
            <w:pPr>
              <w:pStyle w:val="NoDecAlign"/>
              <w:tabs>
                <w:tab w:val="clear" w:pos="1021"/>
                <w:tab w:val="decimal" w:pos="1304"/>
              </w:tabs>
              <w:jc w:val="left"/>
              <w:rPr>
                <w:b/>
                <w:bCs/>
                <w:sz w:val="22"/>
                <w:szCs w:val="22"/>
              </w:rPr>
            </w:pPr>
          </w:p>
          <w:p w14:paraId="3F9186C7" w14:textId="2B5E6DD9" w:rsidR="001D4C7F" w:rsidRPr="00421225" w:rsidRDefault="004913B5" w:rsidP="00886947">
            <w:pPr>
              <w:pStyle w:val="NoDecAlign"/>
              <w:tabs>
                <w:tab w:val="clear" w:pos="1021"/>
                <w:tab w:val="decimal" w:pos="1304"/>
              </w:tabs>
              <w:jc w:val="left"/>
              <w:rPr>
                <w:b/>
                <w:bCs/>
                <w:sz w:val="22"/>
                <w:szCs w:val="22"/>
              </w:rPr>
            </w:pPr>
            <w:r w:rsidRPr="00421225">
              <w:rPr>
                <w:b/>
                <w:bCs/>
                <w:sz w:val="22"/>
                <w:szCs w:val="22"/>
              </w:rPr>
              <w:t>202</w:t>
            </w:r>
            <w:r w:rsidR="00711140" w:rsidRPr="00421225">
              <w:rPr>
                <w:b/>
                <w:bCs/>
                <w:sz w:val="22"/>
                <w:szCs w:val="22"/>
              </w:rPr>
              <w:t>5</w:t>
            </w:r>
          </w:p>
        </w:tc>
      </w:tr>
      <w:tr w:rsidR="001D4C7F" w:rsidRPr="00421225" w14:paraId="683CE356" w14:textId="77777777" w:rsidTr="00D13C7B">
        <w:trPr>
          <w:trHeight w:val="250"/>
        </w:trPr>
        <w:tc>
          <w:tcPr>
            <w:tcW w:w="4303" w:type="dxa"/>
          </w:tcPr>
          <w:p w14:paraId="20F76B49" w14:textId="513F3C73" w:rsidR="001D4C7F" w:rsidRPr="00421225" w:rsidRDefault="001D4C7F" w:rsidP="00501AB7">
            <w:pPr>
              <w:rPr>
                <w:sz w:val="22"/>
                <w:szCs w:val="22"/>
              </w:rPr>
            </w:pPr>
          </w:p>
        </w:tc>
        <w:tc>
          <w:tcPr>
            <w:tcW w:w="1128" w:type="dxa"/>
          </w:tcPr>
          <w:p w14:paraId="488A8583" w14:textId="77777777" w:rsidR="00D13C7B" w:rsidRPr="00421225" w:rsidRDefault="00D13C7B" w:rsidP="00501AB7">
            <w:pPr>
              <w:pStyle w:val="NoDecAlign"/>
              <w:tabs>
                <w:tab w:val="clear" w:pos="1021"/>
                <w:tab w:val="decimal" w:pos="1304"/>
              </w:tabs>
              <w:jc w:val="left"/>
              <w:rPr>
                <w:b/>
                <w:bCs/>
                <w:sz w:val="22"/>
                <w:szCs w:val="22"/>
              </w:rPr>
            </w:pPr>
          </w:p>
        </w:tc>
        <w:tc>
          <w:tcPr>
            <w:tcW w:w="1000" w:type="dxa"/>
          </w:tcPr>
          <w:p w14:paraId="5A0E9656" w14:textId="753FF923" w:rsidR="001D4C7F" w:rsidRPr="00421225" w:rsidRDefault="001D4C7F" w:rsidP="00501AB7">
            <w:pPr>
              <w:pStyle w:val="NoDecAlign"/>
              <w:tabs>
                <w:tab w:val="clear" w:pos="1021"/>
                <w:tab w:val="decimal" w:pos="1304"/>
              </w:tabs>
              <w:jc w:val="left"/>
              <w:rPr>
                <w:b/>
                <w:bCs/>
                <w:sz w:val="22"/>
                <w:szCs w:val="22"/>
              </w:rPr>
            </w:pPr>
          </w:p>
        </w:tc>
        <w:tc>
          <w:tcPr>
            <w:tcW w:w="1256" w:type="dxa"/>
          </w:tcPr>
          <w:p w14:paraId="7CAA4CE9" w14:textId="77777777" w:rsidR="001D4C7F" w:rsidRPr="00421225" w:rsidRDefault="001D4C7F" w:rsidP="00501AB7">
            <w:pPr>
              <w:pStyle w:val="NoDecAlign"/>
              <w:tabs>
                <w:tab w:val="clear" w:pos="1021"/>
                <w:tab w:val="decimal" w:pos="1304"/>
              </w:tabs>
              <w:jc w:val="left"/>
              <w:rPr>
                <w:b/>
                <w:bCs/>
                <w:sz w:val="22"/>
                <w:szCs w:val="22"/>
              </w:rPr>
            </w:pPr>
            <w:r w:rsidRPr="00421225">
              <w:rPr>
                <w:b/>
                <w:bCs/>
                <w:sz w:val="22"/>
                <w:szCs w:val="22"/>
              </w:rPr>
              <w:t>£’000</w:t>
            </w:r>
          </w:p>
        </w:tc>
        <w:tc>
          <w:tcPr>
            <w:tcW w:w="1295" w:type="dxa"/>
          </w:tcPr>
          <w:p w14:paraId="2C558786" w14:textId="77777777" w:rsidR="001D4C7F" w:rsidRPr="00421225" w:rsidRDefault="001D4C7F" w:rsidP="00501AB7">
            <w:pPr>
              <w:pStyle w:val="NoDecAlign"/>
              <w:tabs>
                <w:tab w:val="clear" w:pos="1021"/>
                <w:tab w:val="decimal" w:pos="1304"/>
              </w:tabs>
              <w:jc w:val="left"/>
              <w:rPr>
                <w:b/>
                <w:bCs/>
                <w:sz w:val="22"/>
                <w:szCs w:val="22"/>
              </w:rPr>
            </w:pPr>
            <w:r w:rsidRPr="00421225">
              <w:rPr>
                <w:b/>
                <w:bCs/>
                <w:sz w:val="22"/>
                <w:szCs w:val="22"/>
              </w:rPr>
              <w:t>£’000</w:t>
            </w:r>
          </w:p>
        </w:tc>
      </w:tr>
      <w:tr w:rsidR="00711140" w:rsidRPr="00421225" w14:paraId="4A434453" w14:textId="77777777" w:rsidTr="00D13C7B">
        <w:trPr>
          <w:trHeight w:val="250"/>
        </w:trPr>
        <w:tc>
          <w:tcPr>
            <w:tcW w:w="4303" w:type="dxa"/>
          </w:tcPr>
          <w:p w14:paraId="75213D87" w14:textId="77777777" w:rsidR="00711140" w:rsidRPr="00421225" w:rsidRDefault="00711140" w:rsidP="00711140">
            <w:pPr>
              <w:ind w:left="52"/>
              <w:rPr>
                <w:sz w:val="22"/>
                <w:szCs w:val="22"/>
              </w:rPr>
            </w:pPr>
            <w:r w:rsidRPr="00421225">
              <w:rPr>
                <w:sz w:val="22"/>
                <w:szCs w:val="22"/>
              </w:rPr>
              <w:t>Opening fair value of plan assets</w:t>
            </w:r>
          </w:p>
        </w:tc>
        <w:tc>
          <w:tcPr>
            <w:tcW w:w="1128" w:type="dxa"/>
          </w:tcPr>
          <w:p w14:paraId="286C1EEE" w14:textId="77777777" w:rsidR="00711140" w:rsidRPr="00421225" w:rsidRDefault="00711140" w:rsidP="00711140">
            <w:pPr>
              <w:pStyle w:val="NoDecAlign"/>
              <w:tabs>
                <w:tab w:val="clear" w:pos="1021"/>
                <w:tab w:val="decimal" w:pos="1304"/>
              </w:tabs>
              <w:jc w:val="left"/>
              <w:rPr>
                <w:b/>
                <w:bCs/>
                <w:sz w:val="22"/>
                <w:szCs w:val="22"/>
              </w:rPr>
            </w:pPr>
          </w:p>
        </w:tc>
        <w:tc>
          <w:tcPr>
            <w:tcW w:w="1000" w:type="dxa"/>
          </w:tcPr>
          <w:p w14:paraId="66663527" w14:textId="1E5AC384" w:rsidR="00711140" w:rsidRPr="00421225" w:rsidRDefault="00711140" w:rsidP="00711140">
            <w:pPr>
              <w:pStyle w:val="NoDecAlign"/>
              <w:tabs>
                <w:tab w:val="clear" w:pos="1021"/>
                <w:tab w:val="decimal" w:pos="1304"/>
              </w:tabs>
              <w:jc w:val="left"/>
              <w:rPr>
                <w:b/>
                <w:bCs/>
                <w:sz w:val="22"/>
                <w:szCs w:val="22"/>
              </w:rPr>
            </w:pPr>
          </w:p>
        </w:tc>
        <w:tc>
          <w:tcPr>
            <w:tcW w:w="1256" w:type="dxa"/>
          </w:tcPr>
          <w:p w14:paraId="7A120702" w14:textId="19CD08A3" w:rsidR="00711140" w:rsidRPr="00421225" w:rsidRDefault="00577FD2" w:rsidP="00711140">
            <w:pPr>
              <w:pStyle w:val="NoDecAlign"/>
              <w:tabs>
                <w:tab w:val="clear" w:pos="1021"/>
                <w:tab w:val="decimal" w:pos="1304"/>
              </w:tabs>
              <w:jc w:val="left"/>
              <w:rPr>
                <w:b/>
                <w:bCs/>
                <w:sz w:val="22"/>
                <w:szCs w:val="22"/>
              </w:rPr>
            </w:pPr>
            <w:r w:rsidRPr="00421225">
              <w:rPr>
                <w:b/>
                <w:bCs/>
                <w:sz w:val="22"/>
                <w:szCs w:val="22"/>
              </w:rPr>
              <w:t>20,046</w:t>
            </w:r>
          </w:p>
        </w:tc>
        <w:tc>
          <w:tcPr>
            <w:tcW w:w="1295" w:type="dxa"/>
          </w:tcPr>
          <w:p w14:paraId="20A3E2DF" w14:textId="733A91CA" w:rsidR="00711140" w:rsidRPr="00421225" w:rsidRDefault="00711140" w:rsidP="00711140">
            <w:pPr>
              <w:pStyle w:val="NoDecAlign"/>
              <w:tabs>
                <w:tab w:val="clear" w:pos="1021"/>
                <w:tab w:val="decimal" w:pos="1304"/>
              </w:tabs>
              <w:jc w:val="left"/>
              <w:rPr>
                <w:b/>
                <w:bCs/>
                <w:sz w:val="22"/>
                <w:szCs w:val="22"/>
              </w:rPr>
            </w:pPr>
            <w:r w:rsidRPr="00421225">
              <w:rPr>
                <w:b/>
                <w:bCs/>
                <w:sz w:val="22"/>
                <w:szCs w:val="22"/>
              </w:rPr>
              <w:t>22,394</w:t>
            </w:r>
          </w:p>
        </w:tc>
      </w:tr>
      <w:tr w:rsidR="00711140" w:rsidRPr="00421225" w14:paraId="529588A3" w14:textId="77777777" w:rsidTr="00D13C7B">
        <w:trPr>
          <w:trHeight w:val="250"/>
        </w:trPr>
        <w:tc>
          <w:tcPr>
            <w:tcW w:w="4303" w:type="dxa"/>
          </w:tcPr>
          <w:p w14:paraId="11A110A7" w14:textId="77777777" w:rsidR="00711140" w:rsidRPr="00421225" w:rsidRDefault="00711140" w:rsidP="00711140">
            <w:pPr>
              <w:ind w:left="52"/>
              <w:rPr>
                <w:sz w:val="22"/>
                <w:szCs w:val="22"/>
              </w:rPr>
            </w:pPr>
            <w:r w:rsidRPr="00421225">
              <w:rPr>
                <w:sz w:val="22"/>
                <w:szCs w:val="22"/>
              </w:rPr>
              <w:t>Interest income</w:t>
            </w:r>
          </w:p>
        </w:tc>
        <w:tc>
          <w:tcPr>
            <w:tcW w:w="1128" w:type="dxa"/>
          </w:tcPr>
          <w:p w14:paraId="72E27CB0" w14:textId="77777777" w:rsidR="00711140" w:rsidRPr="00421225" w:rsidRDefault="00711140" w:rsidP="00711140">
            <w:pPr>
              <w:pStyle w:val="NoDecAlign"/>
              <w:tabs>
                <w:tab w:val="clear" w:pos="1021"/>
                <w:tab w:val="decimal" w:pos="1304"/>
              </w:tabs>
              <w:jc w:val="left"/>
              <w:rPr>
                <w:bCs/>
                <w:sz w:val="22"/>
                <w:szCs w:val="22"/>
              </w:rPr>
            </w:pPr>
          </w:p>
        </w:tc>
        <w:tc>
          <w:tcPr>
            <w:tcW w:w="1000" w:type="dxa"/>
          </w:tcPr>
          <w:p w14:paraId="41BF7E14" w14:textId="674BCCB3" w:rsidR="00711140" w:rsidRPr="00421225" w:rsidRDefault="00711140" w:rsidP="00711140">
            <w:pPr>
              <w:pStyle w:val="NoDecAlign"/>
              <w:tabs>
                <w:tab w:val="clear" w:pos="1021"/>
                <w:tab w:val="decimal" w:pos="1304"/>
              </w:tabs>
              <w:jc w:val="left"/>
              <w:rPr>
                <w:bCs/>
                <w:sz w:val="22"/>
                <w:szCs w:val="22"/>
              </w:rPr>
            </w:pPr>
          </w:p>
        </w:tc>
        <w:tc>
          <w:tcPr>
            <w:tcW w:w="1256" w:type="dxa"/>
          </w:tcPr>
          <w:p w14:paraId="6A54A433" w14:textId="10BC6358" w:rsidR="00711140" w:rsidRPr="00421225" w:rsidRDefault="00FB34BE" w:rsidP="00711140">
            <w:pPr>
              <w:pStyle w:val="NoDecAlign"/>
              <w:tabs>
                <w:tab w:val="clear" w:pos="1021"/>
                <w:tab w:val="decimal" w:pos="1304"/>
              </w:tabs>
              <w:jc w:val="left"/>
              <w:rPr>
                <w:bCs/>
                <w:sz w:val="22"/>
                <w:szCs w:val="22"/>
              </w:rPr>
            </w:pPr>
            <w:r w:rsidRPr="00421225">
              <w:rPr>
                <w:bCs/>
                <w:sz w:val="22"/>
                <w:szCs w:val="22"/>
              </w:rPr>
              <w:t>1,157</w:t>
            </w:r>
          </w:p>
        </w:tc>
        <w:tc>
          <w:tcPr>
            <w:tcW w:w="1295" w:type="dxa"/>
          </w:tcPr>
          <w:p w14:paraId="4C2C17B0" w14:textId="47370373" w:rsidR="00711140" w:rsidRPr="00421225" w:rsidRDefault="00711140" w:rsidP="00711140">
            <w:pPr>
              <w:pStyle w:val="NoDecAlign"/>
              <w:tabs>
                <w:tab w:val="clear" w:pos="1021"/>
                <w:tab w:val="decimal" w:pos="1304"/>
              </w:tabs>
              <w:jc w:val="left"/>
              <w:rPr>
                <w:bCs/>
                <w:sz w:val="22"/>
                <w:szCs w:val="22"/>
              </w:rPr>
            </w:pPr>
            <w:r w:rsidRPr="00421225">
              <w:rPr>
                <w:bCs/>
                <w:sz w:val="22"/>
                <w:szCs w:val="22"/>
              </w:rPr>
              <w:t>1,045</w:t>
            </w:r>
          </w:p>
        </w:tc>
      </w:tr>
      <w:tr w:rsidR="00711140" w:rsidRPr="00421225" w14:paraId="4191A6A8" w14:textId="77777777" w:rsidTr="00D13C7B">
        <w:trPr>
          <w:trHeight w:val="250"/>
        </w:trPr>
        <w:tc>
          <w:tcPr>
            <w:tcW w:w="4303" w:type="dxa"/>
          </w:tcPr>
          <w:p w14:paraId="4DA7BCEA" w14:textId="001E2002" w:rsidR="00711140" w:rsidRPr="00421225" w:rsidRDefault="00711140" w:rsidP="00711140">
            <w:pPr>
              <w:ind w:left="52"/>
              <w:rPr>
                <w:sz w:val="22"/>
                <w:szCs w:val="22"/>
              </w:rPr>
            </w:pPr>
            <w:r w:rsidRPr="00421225">
              <w:rPr>
                <w:sz w:val="22"/>
                <w:szCs w:val="22"/>
              </w:rPr>
              <w:t>Expe</w:t>
            </w:r>
            <w:r w:rsidR="00FF2620" w:rsidRPr="00421225">
              <w:rPr>
                <w:sz w:val="22"/>
                <w:szCs w:val="22"/>
              </w:rPr>
              <w:t>rience</w:t>
            </w:r>
            <w:r w:rsidRPr="00421225">
              <w:rPr>
                <w:sz w:val="22"/>
                <w:szCs w:val="22"/>
              </w:rPr>
              <w:t xml:space="preserve"> on plan assets</w:t>
            </w:r>
          </w:p>
        </w:tc>
        <w:tc>
          <w:tcPr>
            <w:tcW w:w="1128" w:type="dxa"/>
          </w:tcPr>
          <w:p w14:paraId="0117A1D1" w14:textId="77777777" w:rsidR="00711140" w:rsidRPr="00421225" w:rsidRDefault="00711140" w:rsidP="00711140">
            <w:pPr>
              <w:pStyle w:val="NoDecAlign"/>
              <w:tabs>
                <w:tab w:val="clear" w:pos="1021"/>
                <w:tab w:val="decimal" w:pos="1304"/>
              </w:tabs>
              <w:jc w:val="left"/>
              <w:rPr>
                <w:bCs/>
                <w:sz w:val="22"/>
                <w:szCs w:val="22"/>
              </w:rPr>
            </w:pPr>
          </w:p>
        </w:tc>
        <w:tc>
          <w:tcPr>
            <w:tcW w:w="1000" w:type="dxa"/>
          </w:tcPr>
          <w:p w14:paraId="2D0EDAA4" w14:textId="5196DF4A" w:rsidR="00711140" w:rsidRPr="00421225" w:rsidRDefault="00711140" w:rsidP="00711140">
            <w:pPr>
              <w:pStyle w:val="NoDecAlign"/>
              <w:tabs>
                <w:tab w:val="clear" w:pos="1021"/>
                <w:tab w:val="decimal" w:pos="1304"/>
              </w:tabs>
              <w:jc w:val="left"/>
              <w:rPr>
                <w:bCs/>
                <w:sz w:val="22"/>
                <w:szCs w:val="22"/>
              </w:rPr>
            </w:pPr>
          </w:p>
        </w:tc>
        <w:tc>
          <w:tcPr>
            <w:tcW w:w="1256" w:type="dxa"/>
          </w:tcPr>
          <w:p w14:paraId="2DE68C63" w14:textId="632962B6" w:rsidR="00711140" w:rsidRPr="00421225" w:rsidRDefault="00FB34BE" w:rsidP="00711140">
            <w:pPr>
              <w:pStyle w:val="NoDecAlign"/>
              <w:tabs>
                <w:tab w:val="clear" w:pos="1021"/>
                <w:tab w:val="decimal" w:pos="1304"/>
              </w:tabs>
              <w:jc w:val="left"/>
              <w:rPr>
                <w:bCs/>
                <w:sz w:val="22"/>
                <w:szCs w:val="22"/>
              </w:rPr>
            </w:pPr>
            <w:r w:rsidRPr="00421225">
              <w:rPr>
                <w:bCs/>
                <w:sz w:val="22"/>
                <w:szCs w:val="22"/>
              </w:rPr>
              <w:t>25</w:t>
            </w:r>
          </w:p>
        </w:tc>
        <w:tc>
          <w:tcPr>
            <w:tcW w:w="1295" w:type="dxa"/>
          </w:tcPr>
          <w:p w14:paraId="00A47E65" w14:textId="2FAFA58C" w:rsidR="00711140" w:rsidRPr="00421225" w:rsidRDefault="00711140" w:rsidP="00711140">
            <w:pPr>
              <w:pStyle w:val="NoDecAlign"/>
              <w:tabs>
                <w:tab w:val="clear" w:pos="1021"/>
                <w:tab w:val="decimal" w:pos="1304"/>
              </w:tabs>
              <w:jc w:val="left"/>
              <w:rPr>
                <w:bCs/>
                <w:sz w:val="22"/>
                <w:szCs w:val="22"/>
              </w:rPr>
            </w:pPr>
            <w:r w:rsidRPr="00421225">
              <w:rPr>
                <w:bCs/>
                <w:sz w:val="22"/>
                <w:szCs w:val="22"/>
              </w:rPr>
              <w:t>(2,182)</w:t>
            </w:r>
          </w:p>
        </w:tc>
      </w:tr>
      <w:tr w:rsidR="00711140" w:rsidRPr="00421225" w14:paraId="7C084F48" w14:textId="77777777" w:rsidTr="00D13C7B">
        <w:trPr>
          <w:trHeight w:val="250"/>
        </w:trPr>
        <w:tc>
          <w:tcPr>
            <w:tcW w:w="4303" w:type="dxa"/>
          </w:tcPr>
          <w:p w14:paraId="0BB35D31" w14:textId="77777777" w:rsidR="00711140" w:rsidRPr="00421225" w:rsidRDefault="00711140" w:rsidP="00711140">
            <w:pPr>
              <w:ind w:left="52"/>
              <w:rPr>
                <w:sz w:val="22"/>
                <w:szCs w:val="22"/>
              </w:rPr>
            </w:pPr>
            <w:r w:rsidRPr="00421225">
              <w:rPr>
                <w:sz w:val="22"/>
                <w:szCs w:val="22"/>
              </w:rPr>
              <w:t>Contributions by the employer</w:t>
            </w:r>
          </w:p>
        </w:tc>
        <w:tc>
          <w:tcPr>
            <w:tcW w:w="1128" w:type="dxa"/>
          </w:tcPr>
          <w:p w14:paraId="11C62C22" w14:textId="77777777" w:rsidR="00711140" w:rsidRPr="00421225" w:rsidRDefault="00711140" w:rsidP="00711140">
            <w:pPr>
              <w:pStyle w:val="NoDecAlign"/>
              <w:tabs>
                <w:tab w:val="clear" w:pos="1021"/>
                <w:tab w:val="decimal" w:pos="1304"/>
              </w:tabs>
              <w:jc w:val="left"/>
              <w:rPr>
                <w:bCs/>
                <w:sz w:val="22"/>
                <w:szCs w:val="22"/>
              </w:rPr>
            </w:pPr>
          </w:p>
        </w:tc>
        <w:tc>
          <w:tcPr>
            <w:tcW w:w="1000" w:type="dxa"/>
          </w:tcPr>
          <w:p w14:paraId="6AEB890A" w14:textId="52090399" w:rsidR="00711140" w:rsidRPr="00421225" w:rsidRDefault="00711140" w:rsidP="00711140">
            <w:pPr>
              <w:pStyle w:val="NoDecAlign"/>
              <w:tabs>
                <w:tab w:val="clear" w:pos="1021"/>
                <w:tab w:val="decimal" w:pos="1304"/>
              </w:tabs>
              <w:jc w:val="left"/>
              <w:rPr>
                <w:bCs/>
                <w:sz w:val="22"/>
                <w:szCs w:val="22"/>
              </w:rPr>
            </w:pPr>
          </w:p>
        </w:tc>
        <w:tc>
          <w:tcPr>
            <w:tcW w:w="1256" w:type="dxa"/>
          </w:tcPr>
          <w:p w14:paraId="68F52BCF" w14:textId="0B67D81A" w:rsidR="00711140" w:rsidRPr="00421225" w:rsidRDefault="00FB34BE" w:rsidP="00711140">
            <w:pPr>
              <w:pStyle w:val="NoDecAlign"/>
              <w:tabs>
                <w:tab w:val="clear" w:pos="1021"/>
                <w:tab w:val="decimal" w:pos="1304"/>
              </w:tabs>
              <w:jc w:val="left"/>
              <w:rPr>
                <w:bCs/>
                <w:sz w:val="22"/>
                <w:szCs w:val="22"/>
              </w:rPr>
            </w:pPr>
            <w:r w:rsidRPr="00421225">
              <w:rPr>
                <w:bCs/>
                <w:sz w:val="22"/>
                <w:szCs w:val="22"/>
              </w:rPr>
              <w:t>1,001</w:t>
            </w:r>
          </w:p>
        </w:tc>
        <w:tc>
          <w:tcPr>
            <w:tcW w:w="1295" w:type="dxa"/>
          </w:tcPr>
          <w:p w14:paraId="209E82B0" w14:textId="32DA2A43" w:rsidR="00711140" w:rsidRPr="00421225" w:rsidRDefault="00711140" w:rsidP="00711140">
            <w:pPr>
              <w:pStyle w:val="NoDecAlign"/>
              <w:tabs>
                <w:tab w:val="clear" w:pos="1021"/>
                <w:tab w:val="decimal" w:pos="1304"/>
              </w:tabs>
              <w:jc w:val="left"/>
              <w:rPr>
                <w:bCs/>
                <w:sz w:val="22"/>
                <w:szCs w:val="22"/>
              </w:rPr>
            </w:pPr>
            <w:r w:rsidRPr="00421225">
              <w:rPr>
                <w:bCs/>
                <w:sz w:val="22"/>
                <w:szCs w:val="22"/>
              </w:rPr>
              <w:t>38</w:t>
            </w:r>
          </w:p>
        </w:tc>
      </w:tr>
      <w:tr w:rsidR="00711140" w:rsidRPr="00421225" w14:paraId="1FCF269C" w14:textId="77777777" w:rsidTr="00D13C7B">
        <w:trPr>
          <w:trHeight w:val="267"/>
        </w:trPr>
        <w:tc>
          <w:tcPr>
            <w:tcW w:w="4303" w:type="dxa"/>
          </w:tcPr>
          <w:p w14:paraId="65D689F2" w14:textId="77777777" w:rsidR="00711140" w:rsidRPr="00421225" w:rsidRDefault="00711140" w:rsidP="00711140">
            <w:pPr>
              <w:ind w:left="52"/>
              <w:rPr>
                <w:sz w:val="22"/>
                <w:szCs w:val="22"/>
              </w:rPr>
            </w:pPr>
            <w:r w:rsidRPr="00421225">
              <w:rPr>
                <w:sz w:val="22"/>
                <w:szCs w:val="22"/>
              </w:rPr>
              <w:t>Estimated benefits paid</w:t>
            </w:r>
          </w:p>
        </w:tc>
        <w:tc>
          <w:tcPr>
            <w:tcW w:w="1128" w:type="dxa"/>
          </w:tcPr>
          <w:p w14:paraId="545E076C" w14:textId="77777777" w:rsidR="00711140" w:rsidRPr="00421225" w:rsidRDefault="00711140" w:rsidP="00711140">
            <w:pPr>
              <w:pStyle w:val="NoDecAlign"/>
              <w:tabs>
                <w:tab w:val="clear" w:pos="1021"/>
                <w:tab w:val="decimal" w:pos="1304"/>
              </w:tabs>
              <w:jc w:val="left"/>
              <w:rPr>
                <w:bCs/>
                <w:sz w:val="22"/>
                <w:szCs w:val="22"/>
              </w:rPr>
            </w:pPr>
          </w:p>
        </w:tc>
        <w:tc>
          <w:tcPr>
            <w:tcW w:w="1000" w:type="dxa"/>
          </w:tcPr>
          <w:p w14:paraId="57A6439C" w14:textId="508241C2" w:rsidR="00711140" w:rsidRPr="00421225" w:rsidRDefault="00711140" w:rsidP="00711140">
            <w:pPr>
              <w:pStyle w:val="NoDecAlign"/>
              <w:tabs>
                <w:tab w:val="clear" w:pos="1021"/>
                <w:tab w:val="decimal" w:pos="1304"/>
              </w:tabs>
              <w:jc w:val="left"/>
              <w:rPr>
                <w:bCs/>
                <w:sz w:val="22"/>
                <w:szCs w:val="22"/>
              </w:rPr>
            </w:pPr>
          </w:p>
        </w:tc>
        <w:tc>
          <w:tcPr>
            <w:tcW w:w="1256" w:type="dxa"/>
          </w:tcPr>
          <w:p w14:paraId="207C9A81" w14:textId="1A367B05" w:rsidR="00711140" w:rsidRPr="00421225" w:rsidRDefault="00FB34BE" w:rsidP="00711140">
            <w:pPr>
              <w:pStyle w:val="NoDecAlign"/>
              <w:tabs>
                <w:tab w:val="clear" w:pos="1021"/>
                <w:tab w:val="decimal" w:pos="1304"/>
              </w:tabs>
              <w:jc w:val="left"/>
              <w:rPr>
                <w:bCs/>
                <w:sz w:val="22"/>
                <w:szCs w:val="22"/>
              </w:rPr>
            </w:pPr>
            <w:r w:rsidRPr="00421225">
              <w:rPr>
                <w:bCs/>
                <w:sz w:val="22"/>
                <w:szCs w:val="22"/>
              </w:rPr>
              <w:t>(1,169)</w:t>
            </w:r>
          </w:p>
        </w:tc>
        <w:tc>
          <w:tcPr>
            <w:tcW w:w="1295" w:type="dxa"/>
          </w:tcPr>
          <w:p w14:paraId="674010BE" w14:textId="2CEE2B5C" w:rsidR="00711140" w:rsidRPr="00421225" w:rsidRDefault="00711140" w:rsidP="00711140">
            <w:pPr>
              <w:pStyle w:val="NoDecAlign"/>
              <w:tabs>
                <w:tab w:val="clear" w:pos="1021"/>
                <w:tab w:val="decimal" w:pos="1304"/>
              </w:tabs>
              <w:jc w:val="left"/>
              <w:rPr>
                <w:bCs/>
                <w:sz w:val="22"/>
                <w:szCs w:val="22"/>
              </w:rPr>
            </w:pPr>
            <w:r w:rsidRPr="00421225">
              <w:rPr>
                <w:bCs/>
                <w:sz w:val="22"/>
                <w:szCs w:val="22"/>
              </w:rPr>
              <w:t>(1,249)</w:t>
            </w:r>
          </w:p>
        </w:tc>
      </w:tr>
      <w:tr w:rsidR="00711140" w:rsidRPr="00421225" w14:paraId="17FB8F08" w14:textId="77777777" w:rsidTr="00D13C7B">
        <w:trPr>
          <w:trHeight w:val="250"/>
        </w:trPr>
        <w:tc>
          <w:tcPr>
            <w:tcW w:w="4303" w:type="dxa"/>
          </w:tcPr>
          <w:p w14:paraId="5E4002B0" w14:textId="77777777" w:rsidR="00711140" w:rsidRPr="00421225" w:rsidRDefault="00711140" w:rsidP="00711140">
            <w:pPr>
              <w:ind w:left="52"/>
              <w:rPr>
                <w:sz w:val="22"/>
                <w:szCs w:val="22"/>
              </w:rPr>
            </w:pPr>
          </w:p>
        </w:tc>
        <w:tc>
          <w:tcPr>
            <w:tcW w:w="1128" w:type="dxa"/>
          </w:tcPr>
          <w:p w14:paraId="5EAC2D77" w14:textId="77777777" w:rsidR="00711140" w:rsidRPr="00421225" w:rsidRDefault="00711140" w:rsidP="00711140">
            <w:pPr>
              <w:pStyle w:val="NoDecAlign"/>
              <w:tabs>
                <w:tab w:val="clear" w:pos="1021"/>
                <w:tab w:val="decimal" w:pos="1304"/>
              </w:tabs>
              <w:jc w:val="left"/>
              <w:rPr>
                <w:bCs/>
                <w:sz w:val="22"/>
                <w:szCs w:val="22"/>
              </w:rPr>
            </w:pPr>
          </w:p>
        </w:tc>
        <w:tc>
          <w:tcPr>
            <w:tcW w:w="1000" w:type="dxa"/>
          </w:tcPr>
          <w:p w14:paraId="0E22825C" w14:textId="77777777" w:rsidR="00711140" w:rsidRPr="00421225" w:rsidRDefault="00711140" w:rsidP="00711140">
            <w:pPr>
              <w:pStyle w:val="NoDecAlign"/>
              <w:tabs>
                <w:tab w:val="clear" w:pos="1021"/>
                <w:tab w:val="decimal" w:pos="1304"/>
              </w:tabs>
              <w:jc w:val="left"/>
              <w:rPr>
                <w:bCs/>
                <w:sz w:val="22"/>
                <w:szCs w:val="22"/>
              </w:rPr>
            </w:pPr>
          </w:p>
        </w:tc>
        <w:tc>
          <w:tcPr>
            <w:tcW w:w="1256" w:type="dxa"/>
            <w:tcBorders>
              <w:bottom w:val="single" w:sz="4" w:space="0" w:color="auto"/>
            </w:tcBorders>
          </w:tcPr>
          <w:p w14:paraId="5CEFC0C9" w14:textId="77777777" w:rsidR="00711140" w:rsidRPr="00421225" w:rsidRDefault="00711140" w:rsidP="00711140">
            <w:pPr>
              <w:pStyle w:val="NoDecAlign"/>
              <w:tabs>
                <w:tab w:val="clear" w:pos="1021"/>
                <w:tab w:val="decimal" w:pos="1304"/>
              </w:tabs>
              <w:jc w:val="left"/>
              <w:rPr>
                <w:bCs/>
                <w:sz w:val="22"/>
                <w:szCs w:val="22"/>
              </w:rPr>
            </w:pPr>
          </w:p>
        </w:tc>
        <w:tc>
          <w:tcPr>
            <w:tcW w:w="1295" w:type="dxa"/>
            <w:tcBorders>
              <w:bottom w:val="single" w:sz="4" w:space="0" w:color="auto"/>
            </w:tcBorders>
          </w:tcPr>
          <w:p w14:paraId="74C3D627" w14:textId="77777777" w:rsidR="00711140" w:rsidRPr="00421225" w:rsidRDefault="00711140" w:rsidP="00711140">
            <w:pPr>
              <w:pStyle w:val="NoDecAlign"/>
              <w:tabs>
                <w:tab w:val="clear" w:pos="1021"/>
                <w:tab w:val="decimal" w:pos="1304"/>
              </w:tabs>
              <w:jc w:val="left"/>
              <w:rPr>
                <w:bCs/>
                <w:sz w:val="22"/>
                <w:szCs w:val="22"/>
              </w:rPr>
            </w:pPr>
          </w:p>
        </w:tc>
      </w:tr>
      <w:tr w:rsidR="00711140" w:rsidRPr="00421225" w14:paraId="6B675B08" w14:textId="77777777" w:rsidTr="00D13C7B">
        <w:trPr>
          <w:trHeight w:val="250"/>
        </w:trPr>
        <w:tc>
          <w:tcPr>
            <w:tcW w:w="4303" w:type="dxa"/>
          </w:tcPr>
          <w:p w14:paraId="28AAD8EF" w14:textId="77777777" w:rsidR="00711140" w:rsidRPr="00421225" w:rsidRDefault="00711140" w:rsidP="00711140">
            <w:pPr>
              <w:ind w:left="52"/>
              <w:rPr>
                <w:sz w:val="22"/>
                <w:szCs w:val="22"/>
              </w:rPr>
            </w:pPr>
            <w:r w:rsidRPr="00421225">
              <w:rPr>
                <w:sz w:val="22"/>
                <w:szCs w:val="22"/>
              </w:rPr>
              <w:t>Closing fair value of plan assets</w:t>
            </w:r>
          </w:p>
        </w:tc>
        <w:tc>
          <w:tcPr>
            <w:tcW w:w="1128" w:type="dxa"/>
          </w:tcPr>
          <w:p w14:paraId="0626C9D1" w14:textId="77777777" w:rsidR="00711140" w:rsidRPr="00421225" w:rsidRDefault="00711140" w:rsidP="00711140">
            <w:pPr>
              <w:pStyle w:val="NoDecAlign"/>
              <w:tabs>
                <w:tab w:val="clear" w:pos="1021"/>
                <w:tab w:val="decimal" w:pos="1304"/>
              </w:tabs>
              <w:jc w:val="left"/>
              <w:rPr>
                <w:b/>
                <w:bCs/>
                <w:sz w:val="22"/>
                <w:szCs w:val="22"/>
              </w:rPr>
            </w:pPr>
          </w:p>
        </w:tc>
        <w:tc>
          <w:tcPr>
            <w:tcW w:w="1000" w:type="dxa"/>
          </w:tcPr>
          <w:p w14:paraId="6AEE1979" w14:textId="6B56B81D" w:rsidR="00711140" w:rsidRPr="00421225" w:rsidRDefault="00711140" w:rsidP="00711140">
            <w:pPr>
              <w:pStyle w:val="NoDecAlign"/>
              <w:tabs>
                <w:tab w:val="clear" w:pos="1021"/>
                <w:tab w:val="decimal" w:pos="1304"/>
              </w:tabs>
              <w:jc w:val="left"/>
              <w:rPr>
                <w:b/>
                <w:bCs/>
                <w:sz w:val="22"/>
                <w:szCs w:val="22"/>
              </w:rPr>
            </w:pPr>
          </w:p>
        </w:tc>
        <w:tc>
          <w:tcPr>
            <w:tcW w:w="1256" w:type="dxa"/>
            <w:tcBorders>
              <w:top w:val="single" w:sz="4" w:space="0" w:color="auto"/>
              <w:bottom w:val="single" w:sz="4" w:space="0" w:color="auto"/>
            </w:tcBorders>
          </w:tcPr>
          <w:p w14:paraId="4B54294C" w14:textId="71000D2A" w:rsidR="00711140" w:rsidRPr="00421225" w:rsidRDefault="00FB34BE" w:rsidP="00711140">
            <w:pPr>
              <w:pStyle w:val="NoDecAlign"/>
              <w:tabs>
                <w:tab w:val="clear" w:pos="1021"/>
                <w:tab w:val="decimal" w:pos="1304"/>
              </w:tabs>
              <w:jc w:val="left"/>
              <w:rPr>
                <w:b/>
                <w:bCs/>
                <w:sz w:val="22"/>
                <w:szCs w:val="22"/>
              </w:rPr>
            </w:pPr>
            <w:r w:rsidRPr="00421225">
              <w:rPr>
                <w:b/>
                <w:bCs/>
                <w:sz w:val="22"/>
                <w:szCs w:val="22"/>
              </w:rPr>
              <w:t>21,060</w:t>
            </w:r>
          </w:p>
        </w:tc>
        <w:tc>
          <w:tcPr>
            <w:tcW w:w="1295" w:type="dxa"/>
            <w:tcBorders>
              <w:top w:val="single" w:sz="4" w:space="0" w:color="auto"/>
              <w:bottom w:val="single" w:sz="4" w:space="0" w:color="auto"/>
            </w:tcBorders>
          </w:tcPr>
          <w:p w14:paraId="76C129A3" w14:textId="177BAF9F" w:rsidR="00711140" w:rsidRPr="00421225" w:rsidRDefault="00711140" w:rsidP="00711140">
            <w:pPr>
              <w:pStyle w:val="NoDecAlign"/>
              <w:tabs>
                <w:tab w:val="clear" w:pos="1021"/>
                <w:tab w:val="decimal" w:pos="1304"/>
              </w:tabs>
              <w:jc w:val="left"/>
              <w:rPr>
                <w:b/>
                <w:bCs/>
                <w:sz w:val="22"/>
                <w:szCs w:val="22"/>
              </w:rPr>
            </w:pPr>
            <w:r w:rsidRPr="00421225">
              <w:rPr>
                <w:b/>
                <w:bCs/>
                <w:sz w:val="22"/>
                <w:szCs w:val="22"/>
              </w:rPr>
              <w:t>20,046</w:t>
            </w:r>
          </w:p>
        </w:tc>
      </w:tr>
      <w:tr w:rsidR="00711140" w:rsidRPr="00421225" w14:paraId="1689C396" w14:textId="77777777" w:rsidTr="00D13C7B">
        <w:trPr>
          <w:trHeight w:val="267"/>
        </w:trPr>
        <w:tc>
          <w:tcPr>
            <w:tcW w:w="4303" w:type="dxa"/>
          </w:tcPr>
          <w:p w14:paraId="771C35D1" w14:textId="77777777" w:rsidR="00711140" w:rsidRPr="00421225" w:rsidRDefault="00711140" w:rsidP="00711140">
            <w:pPr>
              <w:ind w:left="52"/>
              <w:rPr>
                <w:sz w:val="22"/>
                <w:szCs w:val="22"/>
              </w:rPr>
            </w:pPr>
          </w:p>
        </w:tc>
        <w:tc>
          <w:tcPr>
            <w:tcW w:w="1128" w:type="dxa"/>
          </w:tcPr>
          <w:p w14:paraId="42AB9ECD" w14:textId="77777777" w:rsidR="00711140" w:rsidRPr="00421225" w:rsidRDefault="00711140" w:rsidP="00711140">
            <w:pPr>
              <w:pStyle w:val="NoDecAlign"/>
              <w:tabs>
                <w:tab w:val="clear" w:pos="1021"/>
                <w:tab w:val="decimal" w:pos="1304"/>
              </w:tabs>
              <w:jc w:val="left"/>
              <w:rPr>
                <w:b/>
                <w:bCs/>
                <w:sz w:val="22"/>
                <w:szCs w:val="22"/>
              </w:rPr>
            </w:pPr>
          </w:p>
        </w:tc>
        <w:tc>
          <w:tcPr>
            <w:tcW w:w="1000" w:type="dxa"/>
          </w:tcPr>
          <w:p w14:paraId="719E2ABB" w14:textId="77777777" w:rsidR="00711140" w:rsidRPr="00421225" w:rsidRDefault="00711140" w:rsidP="00711140">
            <w:pPr>
              <w:pStyle w:val="NoDecAlign"/>
              <w:tabs>
                <w:tab w:val="clear" w:pos="1021"/>
                <w:tab w:val="decimal" w:pos="1304"/>
              </w:tabs>
              <w:jc w:val="left"/>
              <w:rPr>
                <w:b/>
                <w:bCs/>
                <w:sz w:val="22"/>
                <w:szCs w:val="22"/>
              </w:rPr>
            </w:pPr>
          </w:p>
        </w:tc>
        <w:tc>
          <w:tcPr>
            <w:tcW w:w="1256" w:type="dxa"/>
            <w:tcBorders>
              <w:top w:val="single" w:sz="4" w:space="0" w:color="auto"/>
              <w:bottom w:val="single" w:sz="4" w:space="0" w:color="auto"/>
            </w:tcBorders>
          </w:tcPr>
          <w:p w14:paraId="5BDA4EA7" w14:textId="77777777" w:rsidR="00711140" w:rsidRPr="00421225" w:rsidRDefault="00711140" w:rsidP="00711140">
            <w:pPr>
              <w:pStyle w:val="NoDecAlign"/>
              <w:tabs>
                <w:tab w:val="clear" w:pos="1021"/>
                <w:tab w:val="decimal" w:pos="1304"/>
              </w:tabs>
              <w:jc w:val="left"/>
              <w:rPr>
                <w:b/>
                <w:bCs/>
                <w:sz w:val="22"/>
                <w:szCs w:val="22"/>
              </w:rPr>
            </w:pPr>
          </w:p>
        </w:tc>
        <w:tc>
          <w:tcPr>
            <w:tcW w:w="1295" w:type="dxa"/>
            <w:tcBorders>
              <w:top w:val="single" w:sz="4" w:space="0" w:color="auto"/>
              <w:bottom w:val="single" w:sz="4" w:space="0" w:color="auto"/>
            </w:tcBorders>
          </w:tcPr>
          <w:p w14:paraId="61084D49" w14:textId="77777777" w:rsidR="00711140" w:rsidRPr="00421225" w:rsidRDefault="00711140" w:rsidP="00711140">
            <w:pPr>
              <w:pStyle w:val="NoDecAlign"/>
              <w:tabs>
                <w:tab w:val="clear" w:pos="1021"/>
                <w:tab w:val="decimal" w:pos="1304"/>
              </w:tabs>
              <w:jc w:val="left"/>
              <w:rPr>
                <w:b/>
                <w:bCs/>
                <w:sz w:val="22"/>
                <w:szCs w:val="22"/>
              </w:rPr>
            </w:pPr>
          </w:p>
        </w:tc>
      </w:tr>
      <w:tr w:rsidR="00711140" w:rsidRPr="00421225" w14:paraId="0E0C1CB2" w14:textId="77777777" w:rsidTr="00D13C7B">
        <w:trPr>
          <w:trHeight w:val="250"/>
        </w:trPr>
        <w:tc>
          <w:tcPr>
            <w:tcW w:w="4303" w:type="dxa"/>
          </w:tcPr>
          <w:p w14:paraId="3E2111B5" w14:textId="77777777" w:rsidR="00711140" w:rsidRPr="00421225" w:rsidRDefault="00711140" w:rsidP="00711140">
            <w:pPr>
              <w:ind w:left="52"/>
              <w:rPr>
                <w:b/>
                <w:sz w:val="22"/>
                <w:szCs w:val="22"/>
              </w:rPr>
            </w:pPr>
            <w:r w:rsidRPr="00421225">
              <w:rPr>
                <w:b/>
                <w:sz w:val="22"/>
                <w:szCs w:val="22"/>
              </w:rPr>
              <w:t>Net Liability</w:t>
            </w:r>
          </w:p>
        </w:tc>
        <w:tc>
          <w:tcPr>
            <w:tcW w:w="1128" w:type="dxa"/>
          </w:tcPr>
          <w:p w14:paraId="494FA975" w14:textId="77777777" w:rsidR="00711140" w:rsidRPr="00421225" w:rsidRDefault="00711140" w:rsidP="00711140">
            <w:pPr>
              <w:pStyle w:val="NoDecAlign"/>
              <w:tabs>
                <w:tab w:val="clear" w:pos="1021"/>
                <w:tab w:val="decimal" w:pos="1304"/>
              </w:tabs>
              <w:jc w:val="left"/>
              <w:rPr>
                <w:b/>
                <w:bCs/>
                <w:sz w:val="22"/>
                <w:szCs w:val="22"/>
              </w:rPr>
            </w:pPr>
          </w:p>
        </w:tc>
        <w:tc>
          <w:tcPr>
            <w:tcW w:w="1000" w:type="dxa"/>
          </w:tcPr>
          <w:p w14:paraId="4636DD01" w14:textId="175DC107" w:rsidR="00711140" w:rsidRPr="00421225" w:rsidRDefault="00711140" w:rsidP="00711140">
            <w:pPr>
              <w:pStyle w:val="NoDecAlign"/>
              <w:tabs>
                <w:tab w:val="clear" w:pos="1021"/>
                <w:tab w:val="decimal" w:pos="1304"/>
              </w:tabs>
              <w:jc w:val="left"/>
              <w:rPr>
                <w:b/>
                <w:bCs/>
                <w:sz w:val="22"/>
                <w:szCs w:val="22"/>
              </w:rPr>
            </w:pPr>
          </w:p>
        </w:tc>
        <w:tc>
          <w:tcPr>
            <w:tcW w:w="1256" w:type="dxa"/>
            <w:tcBorders>
              <w:top w:val="single" w:sz="4" w:space="0" w:color="auto"/>
              <w:bottom w:val="single" w:sz="4" w:space="0" w:color="auto"/>
            </w:tcBorders>
          </w:tcPr>
          <w:p w14:paraId="41C956EA" w14:textId="7DD4738B" w:rsidR="00711140" w:rsidRPr="00421225" w:rsidRDefault="00FB34BE" w:rsidP="00711140">
            <w:pPr>
              <w:pStyle w:val="NoDecAlign"/>
              <w:tabs>
                <w:tab w:val="clear" w:pos="1021"/>
                <w:tab w:val="decimal" w:pos="1304"/>
              </w:tabs>
              <w:jc w:val="left"/>
              <w:rPr>
                <w:b/>
                <w:bCs/>
                <w:sz w:val="22"/>
                <w:szCs w:val="22"/>
              </w:rPr>
            </w:pPr>
            <w:r w:rsidRPr="00421225">
              <w:rPr>
                <w:b/>
                <w:bCs/>
                <w:sz w:val="22"/>
                <w:szCs w:val="22"/>
              </w:rPr>
              <w:t>(1,018)</w:t>
            </w:r>
          </w:p>
        </w:tc>
        <w:tc>
          <w:tcPr>
            <w:tcW w:w="1295" w:type="dxa"/>
            <w:tcBorders>
              <w:top w:val="single" w:sz="4" w:space="0" w:color="auto"/>
              <w:bottom w:val="single" w:sz="4" w:space="0" w:color="auto"/>
            </w:tcBorders>
          </w:tcPr>
          <w:p w14:paraId="641829E5" w14:textId="362FD6C3" w:rsidR="00711140" w:rsidRPr="00421225" w:rsidRDefault="00711140" w:rsidP="00711140">
            <w:pPr>
              <w:pStyle w:val="NoDecAlign"/>
              <w:tabs>
                <w:tab w:val="clear" w:pos="1021"/>
                <w:tab w:val="decimal" w:pos="1304"/>
              </w:tabs>
              <w:jc w:val="left"/>
              <w:rPr>
                <w:b/>
                <w:bCs/>
                <w:sz w:val="22"/>
                <w:szCs w:val="22"/>
              </w:rPr>
            </w:pPr>
            <w:r w:rsidRPr="00421225">
              <w:rPr>
                <w:b/>
                <w:bCs/>
                <w:sz w:val="22"/>
                <w:szCs w:val="22"/>
              </w:rPr>
              <w:t>(2,773)</w:t>
            </w:r>
          </w:p>
        </w:tc>
      </w:tr>
    </w:tbl>
    <w:p w14:paraId="01B59EBA" w14:textId="77777777" w:rsidR="00D5637F" w:rsidRPr="00421225" w:rsidRDefault="00D5637F" w:rsidP="00D5637F">
      <w:pPr>
        <w:pStyle w:val="ACText"/>
        <w:rPr>
          <w:i/>
          <w:sz w:val="22"/>
          <w:szCs w:val="22"/>
        </w:rPr>
      </w:pPr>
    </w:p>
    <w:tbl>
      <w:tblPr>
        <w:tblW w:w="8991" w:type="dxa"/>
        <w:tblInd w:w="90" w:type="dxa"/>
        <w:tblLayout w:type="fixed"/>
        <w:tblCellMar>
          <w:left w:w="0" w:type="dxa"/>
          <w:right w:w="0" w:type="dxa"/>
        </w:tblCellMar>
        <w:tblLook w:val="0000" w:firstRow="0" w:lastRow="0" w:firstColumn="0" w:lastColumn="0" w:noHBand="0" w:noVBand="0"/>
      </w:tblPr>
      <w:tblGrid>
        <w:gridCol w:w="5864"/>
        <w:gridCol w:w="850"/>
        <w:gridCol w:w="20"/>
        <w:gridCol w:w="1127"/>
        <w:gridCol w:w="1130"/>
      </w:tblGrid>
      <w:tr w:rsidR="001D4C7F" w:rsidRPr="00421225" w14:paraId="1ED71E14" w14:textId="77777777" w:rsidTr="007B7169">
        <w:trPr>
          <w:trHeight w:val="489"/>
        </w:trPr>
        <w:tc>
          <w:tcPr>
            <w:tcW w:w="5864" w:type="dxa"/>
          </w:tcPr>
          <w:p w14:paraId="4CE8BE07" w14:textId="5A76271A" w:rsidR="001D4C7F" w:rsidRPr="00421225" w:rsidRDefault="00D5637F" w:rsidP="00501AB7">
            <w:pPr>
              <w:ind w:left="52"/>
              <w:rPr>
                <w:sz w:val="22"/>
                <w:szCs w:val="22"/>
              </w:rPr>
            </w:pPr>
            <w:r w:rsidRPr="00421225">
              <w:rPr>
                <w:i/>
                <w:sz w:val="22"/>
                <w:szCs w:val="22"/>
              </w:rPr>
              <w:t>Expense recognised in the statement of comprehensive income</w:t>
            </w:r>
          </w:p>
        </w:tc>
        <w:tc>
          <w:tcPr>
            <w:tcW w:w="850" w:type="dxa"/>
          </w:tcPr>
          <w:p w14:paraId="76B14FE5" w14:textId="50FD996B" w:rsidR="001D4C7F" w:rsidRPr="00421225" w:rsidRDefault="001D4C7F" w:rsidP="00221433">
            <w:pPr>
              <w:pStyle w:val="NoDecAlign"/>
              <w:tabs>
                <w:tab w:val="clear" w:pos="1021"/>
                <w:tab w:val="decimal" w:pos="1304"/>
              </w:tabs>
              <w:jc w:val="center"/>
              <w:rPr>
                <w:b/>
                <w:sz w:val="22"/>
                <w:szCs w:val="22"/>
              </w:rPr>
            </w:pPr>
          </w:p>
        </w:tc>
        <w:tc>
          <w:tcPr>
            <w:tcW w:w="20" w:type="dxa"/>
          </w:tcPr>
          <w:p w14:paraId="07BD4C65" w14:textId="181AA376" w:rsidR="001D4C7F" w:rsidRPr="00421225" w:rsidRDefault="001D4C7F" w:rsidP="00221433">
            <w:pPr>
              <w:pStyle w:val="NoDecAlign"/>
              <w:tabs>
                <w:tab w:val="clear" w:pos="1021"/>
                <w:tab w:val="decimal" w:pos="1304"/>
              </w:tabs>
              <w:jc w:val="center"/>
              <w:rPr>
                <w:b/>
                <w:sz w:val="22"/>
                <w:szCs w:val="22"/>
              </w:rPr>
            </w:pPr>
          </w:p>
        </w:tc>
        <w:tc>
          <w:tcPr>
            <w:tcW w:w="1127" w:type="dxa"/>
          </w:tcPr>
          <w:p w14:paraId="04287372" w14:textId="1C48DBAE" w:rsidR="001D4C7F" w:rsidRPr="00421225" w:rsidRDefault="001D4C7F" w:rsidP="00501AB7">
            <w:pPr>
              <w:pStyle w:val="NoDecAlign"/>
              <w:tabs>
                <w:tab w:val="clear" w:pos="1021"/>
                <w:tab w:val="decimal" w:pos="1304"/>
              </w:tabs>
              <w:jc w:val="center"/>
              <w:rPr>
                <w:b/>
                <w:sz w:val="22"/>
                <w:szCs w:val="22"/>
              </w:rPr>
            </w:pPr>
          </w:p>
          <w:p w14:paraId="1EE18B19" w14:textId="1765060C" w:rsidR="001D4C7F" w:rsidRPr="00421225" w:rsidRDefault="004913B5" w:rsidP="00886947">
            <w:pPr>
              <w:pStyle w:val="NoDecAlign"/>
              <w:tabs>
                <w:tab w:val="clear" w:pos="1021"/>
                <w:tab w:val="decimal" w:pos="1304"/>
              </w:tabs>
              <w:jc w:val="center"/>
              <w:rPr>
                <w:b/>
                <w:sz w:val="22"/>
                <w:szCs w:val="22"/>
              </w:rPr>
            </w:pPr>
            <w:r w:rsidRPr="00421225">
              <w:rPr>
                <w:b/>
                <w:sz w:val="22"/>
                <w:szCs w:val="22"/>
              </w:rPr>
              <w:t>202</w:t>
            </w:r>
            <w:r w:rsidR="00ED6A2E" w:rsidRPr="00421225">
              <w:rPr>
                <w:b/>
                <w:sz w:val="22"/>
                <w:szCs w:val="22"/>
              </w:rPr>
              <w:t>6</w:t>
            </w:r>
          </w:p>
        </w:tc>
        <w:tc>
          <w:tcPr>
            <w:tcW w:w="1130" w:type="dxa"/>
          </w:tcPr>
          <w:p w14:paraId="4DA1F7C7" w14:textId="0FB9CC18" w:rsidR="001D4C7F" w:rsidRPr="00421225" w:rsidRDefault="001D4C7F" w:rsidP="00501AB7">
            <w:pPr>
              <w:pStyle w:val="NoDecAlign"/>
              <w:tabs>
                <w:tab w:val="clear" w:pos="1021"/>
                <w:tab w:val="decimal" w:pos="1304"/>
              </w:tabs>
              <w:jc w:val="center"/>
              <w:rPr>
                <w:b/>
                <w:sz w:val="22"/>
                <w:szCs w:val="22"/>
              </w:rPr>
            </w:pPr>
          </w:p>
          <w:p w14:paraId="59AB61E3" w14:textId="44630448" w:rsidR="001D4C7F" w:rsidRPr="00421225" w:rsidRDefault="004913B5" w:rsidP="00221433">
            <w:pPr>
              <w:pStyle w:val="NoDecAlign"/>
              <w:tabs>
                <w:tab w:val="clear" w:pos="1021"/>
                <w:tab w:val="decimal" w:pos="1304"/>
              </w:tabs>
              <w:jc w:val="center"/>
              <w:rPr>
                <w:b/>
                <w:sz w:val="22"/>
                <w:szCs w:val="22"/>
              </w:rPr>
            </w:pPr>
            <w:r w:rsidRPr="00421225">
              <w:rPr>
                <w:b/>
                <w:sz w:val="22"/>
                <w:szCs w:val="22"/>
              </w:rPr>
              <w:t>202</w:t>
            </w:r>
            <w:r w:rsidR="00074BF0" w:rsidRPr="00421225">
              <w:rPr>
                <w:b/>
                <w:sz w:val="22"/>
                <w:szCs w:val="22"/>
              </w:rPr>
              <w:t>5</w:t>
            </w:r>
          </w:p>
        </w:tc>
      </w:tr>
      <w:tr w:rsidR="001D4C7F" w:rsidRPr="00421225" w14:paraId="1689D895" w14:textId="77777777" w:rsidTr="007B7169">
        <w:trPr>
          <w:trHeight w:val="236"/>
        </w:trPr>
        <w:tc>
          <w:tcPr>
            <w:tcW w:w="5864" w:type="dxa"/>
          </w:tcPr>
          <w:p w14:paraId="3DA9AC39" w14:textId="77777777" w:rsidR="001D4C7F" w:rsidRPr="00421225" w:rsidRDefault="001D4C7F" w:rsidP="00501AB7">
            <w:pPr>
              <w:ind w:left="52"/>
              <w:rPr>
                <w:sz w:val="22"/>
                <w:szCs w:val="22"/>
              </w:rPr>
            </w:pPr>
          </w:p>
        </w:tc>
        <w:tc>
          <w:tcPr>
            <w:tcW w:w="850" w:type="dxa"/>
          </w:tcPr>
          <w:p w14:paraId="3140E112" w14:textId="361654DC" w:rsidR="001D4C7F" w:rsidRPr="00421225" w:rsidRDefault="001D4C7F" w:rsidP="00501AB7">
            <w:pPr>
              <w:pStyle w:val="NoDecAlign"/>
              <w:tabs>
                <w:tab w:val="clear" w:pos="1021"/>
                <w:tab w:val="decimal" w:pos="1304"/>
              </w:tabs>
              <w:jc w:val="center"/>
              <w:rPr>
                <w:b/>
                <w:sz w:val="22"/>
                <w:szCs w:val="22"/>
              </w:rPr>
            </w:pPr>
          </w:p>
        </w:tc>
        <w:tc>
          <w:tcPr>
            <w:tcW w:w="20" w:type="dxa"/>
          </w:tcPr>
          <w:p w14:paraId="21074BA1" w14:textId="2BF37683" w:rsidR="001D4C7F" w:rsidRPr="00421225" w:rsidRDefault="001D4C7F" w:rsidP="00501AB7">
            <w:pPr>
              <w:pStyle w:val="NoDecAlign"/>
              <w:tabs>
                <w:tab w:val="clear" w:pos="1021"/>
                <w:tab w:val="decimal" w:pos="1304"/>
              </w:tabs>
              <w:jc w:val="center"/>
              <w:rPr>
                <w:b/>
                <w:sz w:val="22"/>
                <w:szCs w:val="22"/>
              </w:rPr>
            </w:pPr>
          </w:p>
        </w:tc>
        <w:tc>
          <w:tcPr>
            <w:tcW w:w="1127" w:type="dxa"/>
          </w:tcPr>
          <w:p w14:paraId="2FED1C08" w14:textId="77777777" w:rsidR="001D4C7F" w:rsidRPr="00421225" w:rsidRDefault="001D4C7F" w:rsidP="00501AB7">
            <w:pPr>
              <w:pStyle w:val="NoDecAlign"/>
              <w:tabs>
                <w:tab w:val="clear" w:pos="1021"/>
                <w:tab w:val="decimal" w:pos="1304"/>
              </w:tabs>
              <w:jc w:val="center"/>
              <w:rPr>
                <w:b/>
                <w:sz w:val="22"/>
                <w:szCs w:val="22"/>
              </w:rPr>
            </w:pPr>
            <w:r w:rsidRPr="00421225">
              <w:rPr>
                <w:b/>
                <w:sz w:val="22"/>
                <w:szCs w:val="22"/>
              </w:rPr>
              <w:t>£’000</w:t>
            </w:r>
          </w:p>
        </w:tc>
        <w:tc>
          <w:tcPr>
            <w:tcW w:w="1130" w:type="dxa"/>
          </w:tcPr>
          <w:p w14:paraId="36592FC1" w14:textId="77777777" w:rsidR="001D4C7F" w:rsidRPr="00421225" w:rsidRDefault="001D4C7F" w:rsidP="00501AB7">
            <w:pPr>
              <w:pStyle w:val="NoDecAlign"/>
              <w:tabs>
                <w:tab w:val="clear" w:pos="1021"/>
                <w:tab w:val="decimal" w:pos="1304"/>
              </w:tabs>
              <w:jc w:val="center"/>
              <w:rPr>
                <w:b/>
                <w:sz w:val="22"/>
                <w:szCs w:val="22"/>
              </w:rPr>
            </w:pPr>
            <w:r w:rsidRPr="00421225">
              <w:rPr>
                <w:b/>
                <w:sz w:val="22"/>
                <w:szCs w:val="22"/>
              </w:rPr>
              <w:t>£’000</w:t>
            </w:r>
          </w:p>
        </w:tc>
      </w:tr>
      <w:tr w:rsidR="00ED6A2E" w:rsidRPr="00421225" w14:paraId="4046E428" w14:textId="77777777" w:rsidTr="007B7169">
        <w:trPr>
          <w:trHeight w:val="252"/>
        </w:trPr>
        <w:tc>
          <w:tcPr>
            <w:tcW w:w="5864" w:type="dxa"/>
          </w:tcPr>
          <w:p w14:paraId="53E3E4CE" w14:textId="77777777" w:rsidR="00ED6A2E" w:rsidRPr="00421225" w:rsidRDefault="00ED6A2E" w:rsidP="00ED6A2E">
            <w:pPr>
              <w:ind w:left="52"/>
              <w:rPr>
                <w:sz w:val="22"/>
                <w:szCs w:val="22"/>
              </w:rPr>
            </w:pPr>
            <w:r w:rsidRPr="00421225">
              <w:rPr>
                <w:sz w:val="22"/>
                <w:szCs w:val="22"/>
              </w:rPr>
              <w:t>Current service cost</w:t>
            </w:r>
          </w:p>
        </w:tc>
        <w:tc>
          <w:tcPr>
            <w:tcW w:w="850" w:type="dxa"/>
          </w:tcPr>
          <w:p w14:paraId="68CD98E3" w14:textId="48F64D05" w:rsidR="00ED6A2E" w:rsidRPr="00421225" w:rsidRDefault="00ED6A2E" w:rsidP="00ED6A2E">
            <w:pPr>
              <w:pStyle w:val="NoDecAlign"/>
              <w:tabs>
                <w:tab w:val="clear" w:pos="1021"/>
                <w:tab w:val="decimal" w:pos="1304"/>
              </w:tabs>
              <w:jc w:val="center"/>
              <w:rPr>
                <w:sz w:val="22"/>
                <w:szCs w:val="22"/>
              </w:rPr>
            </w:pPr>
          </w:p>
        </w:tc>
        <w:tc>
          <w:tcPr>
            <w:tcW w:w="20" w:type="dxa"/>
          </w:tcPr>
          <w:p w14:paraId="326F2571" w14:textId="563BA358" w:rsidR="00ED6A2E" w:rsidRPr="00421225" w:rsidRDefault="00ED6A2E" w:rsidP="00ED6A2E">
            <w:pPr>
              <w:pStyle w:val="NoDecAlign"/>
              <w:tabs>
                <w:tab w:val="clear" w:pos="1021"/>
                <w:tab w:val="decimal" w:pos="1304"/>
              </w:tabs>
              <w:jc w:val="center"/>
              <w:rPr>
                <w:sz w:val="22"/>
                <w:szCs w:val="22"/>
              </w:rPr>
            </w:pPr>
          </w:p>
        </w:tc>
        <w:tc>
          <w:tcPr>
            <w:tcW w:w="1127" w:type="dxa"/>
          </w:tcPr>
          <w:p w14:paraId="6CFC25E2" w14:textId="1AAF24D1" w:rsidR="00ED6A2E" w:rsidRPr="00421225" w:rsidRDefault="007B29D5" w:rsidP="00ED6A2E">
            <w:pPr>
              <w:pStyle w:val="NoDecAlign"/>
              <w:tabs>
                <w:tab w:val="clear" w:pos="1021"/>
                <w:tab w:val="decimal" w:pos="1304"/>
              </w:tabs>
              <w:jc w:val="center"/>
              <w:rPr>
                <w:sz w:val="22"/>
                <w:szCs w:val="22"/>
              </w:rPr>
            </w:pPr>
            <w:r w:rsidRPr="00421225">
              <w:rPr>
                <w:sz w:val="22"/>
                <w:szCs w:val="22"/>
              </w:rPr>
              <w:t>-</w:t>
            </w:r>
          </w:p>
        </w:tc>
        <w:tc>
          <w:tcPr>
            <w:tcW w:w="1130" w:type="dxa"/>
          </w:tcPr>
          <w:p w14:paraId="20463408" w14:textId="622819B2" w:rsidR="00ED6A2E" w:rsidRPr="00421225" w:rsidRDefault="00ED6A2E" w:rsidP="00ED6A2E">
            <w:pPr>
              <w:pStyle w:val="NoDecAlign"/>
              <w:tabs>
                <w:tab w:val="clear" w:pos="1021"/>
                <w:tab w:val="decimal" w:pos="1304"/>
              </w:tabs>
              <w:jc w:val="center"/>
              <w:rPr>
                <w:sz w:val="22"/>
                <w:szCs w:val="22"/>
              </w:rPr>
            </w:pPr>
            <w:r w:rsidRPr="00421225">
              <w:rPr>
                <w:sz w:val="22"/>
                <w:szCs w:val="22"/>
              </w:rPr>
              <w:t>-</w:t>
            </w:r>
          </w:p>
        </w:tc>
      </w:tr>
      <w:tr w:rsidR="00ED6A2E" w:rsidRPr="00421225" w14:paraId="1B44F128" w14:textId="77777777" w:rsidTr="007B7169">
        <w:trPr>
          <w:trHeight w:val="236"/>
        </w:trPr>
        <w:tc>
          <w:tcPr>
            <w:tcW w:w="5864" w:type="dxa"/>
          </w:tcPr>
          <w:p w14:paraId="7AABB6C8" w14:textId="77777777" w:rsidR="00ED6A2E" w:rsidRPr="00421225" w:rsidRDefault="00ED6A2E" w:rsidP="00ED6A2E">
            <w:pPr>
              <w:ind w:left="52"/>
              <w:rPr>
                <w:sz w:val="22"/>
                <w:szCs w:val="22"/>
              </w:rPr>
            </w:pPr>
            <w:r w:rsidRPr="00421225">
              <w:rPr>
                <w:sz w:val="22"/>
                <w:szCs w:val="22"/>
              </w:rPr>
              <w:t>Losses on settlements or curtailments</w:t>
            </w:r>
          </w:p>
        </w:tc>
        <w:tc>
          <w:tcPr>
            <w:tcW w:w="850" w:type="dxa"/>
          </w:tcPr>
          <w:p w14:paraId="28901836" w14:textId="094CAE95" w:rsidR="00ED6A2E" w:rsidRPr="00421225" w:rsidRDefault="00ED6A2E" w:rsidP="00ED6A2E">
            <w:pPr>
              <w:pStyle w:val="NoDecAlign"/>
              <w:tabs>
                <w:tab w:val="clear" w:pos="1021"/>
                <w:tab w:val="decimal" w:pos="1304"/>
              </w:tabs>
              <w:jc w:val="center"/>
              <w:rPr>
                <w:sz w:val="22"/>
                <w:szCs w:val="22"/>
              </w:rPr>
            </w:pPr>
          </w:p>
        </w:tc>
        <w:tc>
          <w:tcPr>
            <w:tcW w:w="20" w:type="dxa"/>
          </w:tcPr>
          <w:p w14:paraId="3AFD8557" w14:textId="2BF5A1CB" w:rsidR="00ED6A2E" w:rsidRPr="00421225" w:rsidRDefault="00ED6A2E" w:rsidP="00ED6A2E">
            <w:pPr>
              <w:pStyle w:val="NoDecAlign"/>
              <w:tabs>
                <w:tab w:val="clear" w:pos="1021"/>
                <w:tab w:val="decimal" w:pos="1304"/>
              </w:tabs>
              <w:jc w:val="center"/>
              <w:rPr>
                <w:sz w:val="22"/>
                <w:szCs w:val="22"/>
              </w:rPr>
            </w:pPr>
          </w:p>
        </w:tc>
        <w:tc>
          <w:tcPr>
            <w:tcW w:w="1127" w:type="dxa"/>
          </w:tcPr>
          <w:p w14:paraId="2AF13D83" w14:textId="0F78C097" w:rsidR="00ED6A2E" w:rsidRPr="00421225" w:rsidRDefault="007B29D5" w:rsidP="00ED6A2E">
            <w:pPr>
              <w:pStyle w:val="NoDecAlign"/>
              <w:tabs>
                <w:tab w:val="clear" w:pos="1021"/>
                <w:tab w:val="decimal" w:pos="1304"/>
              </w:tabs>
              <w:jc w:val="center"/>
              <w:rPr>
                <w:sz w:val="22"/>
                <w:szCs w:val="22"/>
              </w:rPr>
            </w:pPr>
            <w:r w:rsidRPr="00421225">
              <w:rPr>
                <w:sz w:val="22"/>
                <w:szCs w:val="22"/>
              </w:rPr>
              <w:t>-</w:t>
            </w:r>
          </w:p>
        </w:tc>
        <w:tc>
          <w:tcPr>
            <w:tcW w:w="1130" w:type="dxa"/>
          </w:tcPr>
          <w:p w14:paraId="03D19B71" w14:textId="1ACB9751" w:rsidR="00ED6A2E" w:rsidRPr="00421225" w:rsidRDefault="00ED6A2E" w:rsidP="00ED6A2E">
            <w:pPr>
              <w:pStyle w:val="NoDecAlign"/>
              <w:tabs>
                <w:tab w:val="clear" w:pos="1021"/>
                <w:tab w:val="decimal" w:pos="1304"/>
              </w:tabs>
              <w:jc w:val="center"/>
              <w:rPr>
                <w:sz w:val="22"/>
                <w:szCs w:val="22"/>
              </w:rPr>
            </w:pPr>
            <w:r w:rsidRPr="00421225">
              <w:rPr>
                <w:sz w:val="22"/>
                <w:szCs w:val="22"/>
              </w:rPr>
              <w:t>-</w:t>
            </w:r>
          </w:p>
        </w:tc>
      </w:tr>
      <w:tr w:rsidR="00ED6A2E" w:rsidRPr="00421225" w14:paraId="01D83926" w14:textId="77777777" w:rsidTr="007B7169">
        <w:trPr>
          <w:trHeight w:val="236"/>
        </w:trPr>
        <w:tc>
          <w:tcPr>
            <w:tcW w:w="5864" w:type="dxa"/>
          </w:tcPr>
          <w:p w14:paraId="01E8FE6B" w14:textId="024AC352" w:rsidR="00ED6A2E" w:rsidRPr="00421225" w:rsidRDefault="00ED6A2E" w:rsidP="00ED6A2E">
            <w:pPr>
              <w:ind w:left="52"/>
              <w:rPr>
                <w:sz w:val="22"/>
                <w:szCs w:val="22"/>
              </w:rPr>
            </w:pPr>
            <w:r w:rsidRPr="00421225">
              <w:rPr>
                <w:sz w:val="22"/>
                <w:szCs w:val="22"/>
              </w:rPr>
              <w:t>Administration costs</w:t>
            </w:r>
          </w:p>
        </w:tc>
        <w:tc>
          <w:tcPr>
            <w:tcW w:w="850" w:type="dxa"/>
          </w:tcPr>
          <w:p w14:paraId="6274F947" w14:textId="77777777" w:rsidR="00ED6A2E" w:rsidRPr="00421225" w:rsidRDefault="00ED6A2E" w:rsidP="00ED6A2E">
            <w:pPr>
              <w:pStyle w:val="NoDecAlign"/>
              <w:tabs>
                <w:tab w:val="clear" w:pos="1021"/>
                <w:tab w:val="decimal" w:pos="1304"/>
              </w:tabs>
              <w:jc w:val="center"/>
              <w:rPr>
                <w:sz w:val="22"/>
                <w:szCs w:val="22"/>
              </w:rPr>
            </w:pPr>
          </w:p>
        </w:tc>
        <w:tc>
          <w:tcPr>
            <w:tcW w:w="20" w:type="dxa"/>
          </w:tcPr>
          <w:p w14:paraId="3C8C11A8" w14:textId="77777777" w:rsidR="00ED6A2E" w:rsidRPr="00421225" w:rsidRDefault="00ED6A2E" w:rsidP="00ED6A2E">
            <w:pPr>
              <w:pStyle w:val="NoDecAlign"/>
              <w:tabs>
                <w:tab w:val="clear" w:pos="1021"/>
                <w:tab w:val="decimal" w:pos="1304"/>
              </w:tabs>
              <w:jc w:val="center"/>
              <w:rPr>
                <w:sz w:val="22"/>
                <w:szCs w:val="22"/>
              </w:rPr>
            </w:pPr>
          </w:p>
        </w:tc>
        <w:tc>
          <w:tcPr>
            <w:tcW w:w="1127" w:type="dxa"/>
          </w:tcPr>
          <w:p w14:paraId="648E23FC" w14:textId="4331D8D1" w:rsidR="00ED6A2E" w:rsidRPr="00421225" w:rsidRDefault="007B29D5" w:rsidP="00ED6A2E">
            <w:pPr>
              <w:pStyle w:val="NoDecAlign"/>
              <w:tabs>
                <w:tab w:val="clear" w:pos="1021"/>
                <w:tab w:val="decimal" w:pos="1304"/>
              </w:tabs>
              <w:jc w:val="center"/>
              <w:rPr>
                <w:sz w:val="22"/>
                <w:szCs w:val="22"/>
              </w:rPr>
            </w:pPr>
            <w:r w:rsidRPr="00421225">
              <w:rPr>
                <w:sz w:val="22"/>
                <w:szCs w:val="22"/>
              </w:rPr>
              <w:t>39</w:t>
            </w:r>
          </w:p>
        </w:tc>
        <w:tc>
          <w:tcPr>
            <w:tcW w:w="1130" w:type="dxa"/>
          </w:tcPr>
          <w:p w14:paraId="3C075F1A" w14:textId="34CF06B5" w:rsidR="00ED6A2E" w:rsidRPr="00421225" w:rsidRDefault="00ED6A2E" w:rsidP="00ED6A2E">
            <w:pPr>
              <w:pStyle w:val="NoDecAlign"/>
              <w:tabs>
                <w:tab w:val="clear" w:pos="1021"/>
                <w:tab w:val="decimal" w:pos="1304"/>
              </w:tabs>
              <w:jc w:val="center"/>
              <w:rPr>
                <w:sz w:val="22"/>
                <w:szCs w:val="22"/>
              </w:rPr>
            </w:pPr>
            <w:r w:rsidRPr="00421225">
              <w:rPr>
                <w:sz w:val="22"/>
                <w:szCs w:val="22"/>
              </w:rPr>
              <w:t>38</w:t>
            </w:r>
          </w:p>
        </w:tc>
      </w:tr>
      <w:tr w:rsidR="00ED6A2E" w:rsidRPr="00421225" w14:paraId="01878DA9" w14:textId="77777777" w:rsidTr="007B7169">
        <w:trPr>
          <w:trHeight w:val="236"/>
        </w:trPr>
        <w:tc>
          <w:tcPr>
            <w:tcW w:w="5864" w:type="dxa"/>
          </w:tcPr>
          <w:p w14:paraId="3EE43A5D" w14:textId="77777777" w:rsidR="00ED6A2E" w:rsidRPr="00421225" w:rsidDel="009B39BE" w:rsidRDefault="00ED6A2E" w:rsidP="00ED6A2E">
            <w:pPr>
              <w:ind w:left="52"/>
              <w:rPr>
                <w:sz w:val="22"/>
                <w:szCs w:val="22"/>
              </w:rPr>
            </w:pPr>
            <w:r w:rsidRPr="00421225">
              <w:rPr>
                <w:sz w:val="22"/>
                <w:szCs w:val="22"/>
              </w:rPr>
              <w:t>Net interest on defined benefit obligation</w:t>
            </w:r>
          </w:p>
        </w:tc>
        <w:tc>
          <w:tcPr>
            <w:tcW w:w="850" w:type="dxa"/>
          </w:tcPr>
          <w:p w14:paraId="549FC96A" w14:textId="673BA1D7" w:rsidR="00ED6A2E" w:rsidRPr="00421225" w:rsidRDefault="00ED6A2E" w:rsidP="00ED6A2E">
            <w:pPr>
              <w:pStyle w:val="NoDecAlign"/>
              <w:tabs>
                <w:tab w:val="clear" w:pos="1021"/>
                <w:tab w:val="decimal" w:pos="1304"/>
              </w:tabs>
              <w:jc w:val="center"/>
              <w:rPr>
                <w:sz w:val="22"/>
                <w:szCs w:val="22"/>
              </w:rPr>
            </w:pPr>
          </w:p>
        </w:tc>
        <w:tc>
          <w:tcPr>
            <w:tcW w:w="20" w:type="dxa"/>
          </w:tcPr>
          <w:p w14:paraId="10FEDA3A" w14:textId="5DD248B1" w:rsidR="00ED6A2E" w:rsidRPr="00421225" w:rsidRDefault="00ED6A2E" w:rsidP="00ED6A2E">
            <w:pPr>
              <w:pStyle w:val="NoDecAlign"/>
              <w:tabs>
                <w:tab w:val="clear" w:pos="1021"/>
                <w:tab w:val="decimal" w:pos="1304"/>
              </w:tabs>
              <w:jc w:val="center"/>
              <w:rPr>
                <w:sz w:val="22"/>
                <w:szCs w:val="22"/>
              </w:rPr>
            </w:pPr>
          </w:p>
        </w:tc>
        <w:tc>
          <w:tcPr>
            <w:tcW w:w="1127" w:type="dxa"/>
            <w:tcBorders>
              <w:bottom w:val="single" w:sz="4" w:space="0" w:color="auto"/>
            </w:tcBorders>
          </w:tcPr>
          <w:p w14:paraId="1C069A12" w14:textId="32858D37" w:rsidR="00ED6A2E" w:rsidRPr="00421225" w:rsidRDefault="00687CB6" w:rsidP="00ED6A2E">
            <w:pPr>
              <w:pStyle w:val="NoDecAlign"/>
              <w:tabs>
                <w:tab w:val="clear" w:pos="1021"/>
                <w:tab w:val="decimal" w:pos="1304"/>
              </w:tabs>
              <w:jc w:val="center"/>
              <w:rPr>
                <w:sz w:val="22"/>
                <w:szCs w:val="22"/>
              </w:rPr>
            </w:pPr>
            <w:r w:rsidRPr="00421225">
              <w:rPr>
                <w:sz w:val="22"/>
                <w:szCs w:val="22"/>
              </w:rPr>
              <w:t>133</w:t>
            </w:r>
          </w:p>
        </w:tc>
        <w:tc>
          <w:tcPr>
            <w:tcW w:w="1130" w:type="dxa"/>
            <w:tcBorders>
              <w:bottom w:val="single" w:sz="4" w:space="0" w:color="auto"/>
            </w:tcBorders>
          </w:tcPr>
          <w:p w14:paraId="15BA24BF" w14:textId="77777777" w:rsidR="00ED6A2E" w:rsidRPr="00421225" w:rsidRDefault="00ED6A2E" w:rsidP="00ED6A2E">
            <w:pPr>
              <w:pStyle w:val="NoDecAlign"/>
              <w:tabs>
                <w:tab w:val="clear" w:pos="1021"/>
                <w:tab w:val="decimal" w:pos="1304"/>
              </w:tabs>
              <w:jc w:val="center"/>
              <w:rPr>
                <w:sz w:val="22"/>
                <w:szCs w:val="22"/>
              </w:rPr>
            </w:pPr>
            <w:r w:rsidRPr="00421225">
              <w:rPr>
                <w:sz w:val="22"/>
                <w:szCs w:val="22"/>
              </w:rPr>
              <w:t>159</w:t>
            </w:r>
          </w:p>
          <w:p w14:paraId="44516474" w14:textId="2D14E0DC" w:rsidR="00ED6A2E" w:rsidRPr="00421225" w:rsidRDefault="00ED6A2E" w:rsidP="00ED6A2E">
            <w:pPr>
              <w:pStyle w:val="NoDecAlign"/>
              <w:tabs>
                <w:tab w:val="clear" w:pos="1021"/>
                <w:tab w:val="decimal" w:pos="1304"/>
              </w:tabs>
              <w:jc w:val="center"/>
              <w:rPr>
                <w:sz w:val="22"/>
                <w:szCs w:val="22"/>
              </w:rPr>
            </w:pPr>
          </w:p>
        </w:tc>
      </w:tr>
      <w:tr w:rsidR="00ED6A2E" w:rsidRPr="00421225" w14:paraId="20C649B4" w14:textId="77777777" w:rsidTr="007B7169">
        <w:trPr>
          <w:trHeight w:val="236"/>
        </w:trPr>
        <w:tc>
          <w:tcPr>
            <w:tcW w:w="5864" w:type="dxa"/>
          </w:tcPr>
          <w:p w14:paraId="5F3838D6" w14:textId="77777777" w:rsidR="00ED6A2E" w:rsidRPr="00421225" w:rsidRDefault="00ED6A2E" w:rsidP="00ED6A2E">
            <w:pPr>
              <w:ind w:left="52"/>
              <w:rPr>
                <w:sz w:val="22"/>
                <w:szCs w:val="22"/>
              </w:rPr>
            </w:pPr>
          </w:p>
        </w:tc>
        <w:tc>
          <w:tcPr>
            <w:tcW w:w="850" w:type="dxa"/>
          </w:tcPr>
          <w:p w14:paraId="0AE9423C" w14:textId="33B57FA8" w:rsidR="00ED6A2E" w:rsidRPr="00421225" w:rsidRDefault="00ED6A2E" w:rsidP="00ED6A2E">
            <w:pPr>
              <w:pStyle w:val="NoDecAlign"/>
              <w:tabs>
                <w:tab w:val="clear" w:pos="1021"/>
                <w:tab w:val="decimal" w:pos="1304"/>
              </w:tabs>
              <w:jc w:val="center"/>
              <w:rPr>
                <w:sz w:val="22"/>
                <w:szCs w:val="22"/>
              </w:rPr>
            </w:pPr>
          </w:p>
        </w:tc>
        <w:tc>
          <w:tcPr>
            <w:tcW w:w="20" w:type="dxa"/>
          </w:tcPr>
          <w:p w14:paraId="319EBF21" w14:textId="2D9E79DB" w:rsidR="00ED6A2E" w:rsidRPr="00421225" w:rsidRDefault="00ED6A2E" w:rsidP="00ED6A2E">
            <w:pPr>
              <w:pStyle w:val="NoDecAlign"/>
              <w:tabs>
                <w:tab w:val="clear" w:pos="1021"/>
                <w:tab w:val="decimal" w:pos="1304"/>
              </w:tabs>
              <w:jc w:val="center"/>
              <w:rPr>
                <w:sz w:val="22"/>
                <w:szCs w:val="22"/>
              </w:rPr>
            </w:pPr>
          </w:p>
        </w:tc>
        <w:tc>
          <w:tcPr>
            <w:tcW w:w="1127" w:type="dxa"/>
            <w:tcBorders>
              <w:top w:val="single" w:sz="4" w:space="0" w:color="auto"/>
              <w:bottom w:val="single" w:sz="4" w:space="0" w:color="auto"/>
            </w:tcBorders>
          </w:tcPr>
          <w:p w14:paraId="32172BD5" w14:textId="252A4A27" w:rsidR="00ED6A2E" w:rsidRPr="00421225" w:rsidRDefault="00687CB6" w:rsidP="00ED6A2E">
            <w:pPr>
              <w:pStyle w:val="NoDecAlign"/>
              <w:tabs>
                <w:tab w:val="clear" w:pos="1021"/>
                <w:tab w:val="decimal" w:pos="1304"/>
              </w:tabs>
              <w:jc w:val="center"/>
              <w:rPr>
                <w:sz w:val="22"/>
                <w:szCs w:val="22"/>
              </w:rPr>
            </w:pPr>
            <w:r w:rsidRPr="00421225">
              <w:rPr>
                <w:sz w:val="22"/>
                <w:szCs w:val="22"/>
              </w:rPr>
              <w:t>172</w:t>
            </w:r>
          </w:p>
        </w:tc>
        <w:tc>
          <w:tcPr>
            <w:tcW w:w="1130" w:type="dxa"/>
            <w:tcBorders>
              <w:top w:val="single" w:sz="4" w:space="0" w:color="auto"/>
              <w:bottom w:val="single" w:sz="4" w:space="0" w:color="auto"/>
            </w:tcBorders>
          </w:tcPr>
          <w:p w14:paraId="3DF951DC" w14:textId="36E39426" w:rsidR="00ED6A2E" w:rsidRPr="00421225" w:rsidRDefault="00ED6A2E" w:rsidP="00ED6A2E">
            <w:pPr>
              <w:pStyle w:val="NoDecAlign"/>
              <w:tabs>
                <w:tab w:val="clear" w:pos="1021"/>
                <w:tab w:val="decimal" w:pos="1304"/>
              </w:tabs>
              <w:jc w:val="center"/>
              <w:rPr>
                <w:sz w:val="22"/>
                <w:szCs w:val="22"/>
              </w:rPr>
            </w:pPr>
            <w:r w:rsidRPr="00421225">
              <w:rPr>
                <w:sz w:val="22"/>
                <w:szCs w:val="22"/>
              </w:rPr>
              <w:t>197</w:t>
            </w:r>
          </w:p>
        </w:tc>
      </w:tr>
    </w:tbl>
    <w:p w14:paraId="72063DA1" w14:textId="77777777" w:rsidR="00976DB4" w:rsidRPr="00421225" w:rsidRDefault="00976DB4" w:rsidP="00D5637F">
      <w:pPr>
        <w:rPr>
          <w:i/>
          <w:sz w:val="22"/>
          <w:szCs w:val="22"/>
        </w:rPr>
      </w:pPr>
    </w:p>
    <w:p w14:paraId="1B538B17" w14:textId="683E0CF1" w:rsidR="00976DB4" w:rsidRPr="00421225" w:rsidRDefault="00584525" w:rsidP="00FC35DA">
      <w:pPr>
        <w:pStyle w:val="ACText"/>
        <w:rPr>
          <w:i/>
          <w:sz w:val="22"/>
          <w:szCs w:val="22"/>
        </w:rPr>
      </w:pPr>
      <w:r w:rsidRPr="00421225">
        <w:rPr>
          <w:sz w:val="22"/>
          <w:szCs w:val="22"/>
        </w:rPr>
        <w:t xml:space="preserve">The total amount recognised in the statement of comprehensive income in respective of actuarial gains and losses </w:t>
      </w:r>
      <w:r w:rsidR="00633642" w:rsidRPr="00421225">
        <w:rPr>
          <w:sz w:val="22"/>
          <w:szCs w:val="22"/>
        </w:rPr>
        <w:t>is £</w:t>
      </w:r>
      <w:r w:rsidR="00687CB6" w:rsidRPr="00421225">
        <w:rPr>
          <w:sz w:val="22"/>
          <w:szCs w:val="22"/>
        </w:rPr>
        <w:t>92</w:t>
      </w:r>
      <w:r w:rsidR="008C3CF4" w:rsidRPr="00421225">
        <w:rPr>
          <w:sz w:val="22"/>
          <w:szCs w:val="22"/>
        </w:rPr>
        <w:t>6</w:t>
      </w:r>
      <w:r w:rsidR="00051511" w:rsidRPr="00421225">
        <w:rPr>
          <w:sz w:val="22"/>
          <w:szCs w:val="22"/>
        </w:rPr>
        <w:t xml:space="preserve">k </w:t>
      </w:r>
      <w:r w:rsidR="001E2C29" w:rsidRPr="00421225">
        <w:rPr>
          <w:sz w:val="22"/>
          <w:szCs w:val="22"/>
        </w:rPr>
        <w:t>gain</w:t>
      </w:r>
      <w:r w:rsidR="00051511" w:rsidRPr="00421225">
        <w:rPr>
          <w:sz w:val="22"/>
          <w:szCs w:val="22"/>
        </w:rPr>
        <w:t xml:space="preserve"> </w:t>
      </w:r>
      <w:r w:rsidR="004241A8" w:rsidRPr="00421225">
        <w:rPr>
          <w:sz w:val="22"/>
          <w:szCs w:val="22"/>
        </w:rPr>
        <w:t>(202</w:t>
      </w:r>
      <w:r w:rsidR="009B76D7" w:rsidRPr="00421225">
        <w:rPr>
          <w:sz w:val="22"/>
          <w:szCs w:val="22"/>
        </w:rPr>
        <w:t>5</w:t>
      </w:r>
      <w:r w:rsidR="00886947" w:rsidRPr="00421225">
        <w:rPr>
          <w:sz w:val="22"/>
          <w:szCs w:val="22"/>
        </w:rPr>
        <w:t>: £</w:t>
      </w:r>
      <w:r w:rsidR="009B76D7" w:rsidRPr="00421225">
        <w:rPr>
          <w:sz w:val="22"/>
          <w:szCs w:val="22"/>
        </w:rPr>
        <w:t>690</w:t>
      </w:r>
      <w:r w:rsidR="00646EAA" w:rsidRPr="00421225">
        <w:rPr>
          <w:sz w:val="22"/>
          <w:szCs w:val="22"/>
        </w:rPr>
        <w:t xml:space="preserve">k </w:t>
      </w:r>
      <w:r w:rsidR="009B76D7" w:rsidRPr="00421225">
        <w:rPr>
          <w:sz w:val="22"/>
          <w:szCs w:val="22"/>
        </w:rPr>
        <w:t>gain</w:t>
      </w:r>
      <w:r w:rsidRPr="00421225">
        <w:rPr>
          <w:sz w:val="22"/>
          <w:szCs w:val="22"/>
        </w:rPr>
        <w:t>)</w:t>
      </w:r>
      <w:r w:rsidR="00FC35DA" w:rsidRPr="00421225">
        <w:rPr>
          <w:sz w:val="22"/>
          <w:szCs w:val="22"/>
        </w:rPr>
        <w:t xml:space="preserve"> is as follows:</w:t>
      </w:r>
    </w:p>
    <w:tbl>
      <w:tblPr>
        <w:tblW w:w="9123" w:type="dxa"/>
        <w:tblInd w:w="90" w:type="dxa"/>
        <w:tblLayout w:type="fixed"/>
        <w:tblCellMar>
          <w:left w:w="0" w:type="dxa"/>
          <w:right w:w="0" w:type="dxa"/>
        </w:tblCellMar>
        <w:tblLook w:val="0000" w:firstRow="0" w:lastRow="0" w:firstColumn="0" w:lastColumn="0" w:noHBand="0" w:noVBand="0"/>
      </w:tblPr>
      <w:tblGrid>
        <w:gridCol w:w="5013"/>
        <w:gridCol w:w="1130"/>
        <w:gridCol w:w="430"/>
        <w:gridCol w:w="1275"/>
        <w:gridCol w:w="1275"/>
      </w:tblGrid>
      <w:tr w:rsidR="00FC35DA" w:rsidRPr="00421225" w14:paraId="73995149" w14:textId="77777777" w:rsidTr="007B7169">
        <w:trPr>
          <w:trHeight w:val="489"/>
        </w:trPr>
        <w:tc>
          <w:tcPr>
            <w:tcW w:w="5013" w:type="dxa"/>
          </w:tcPr>
          <w:p w14:paraId="4CF9C629" w14:textId="0DDFF836" w:rsidR="00FC35DA" w:rsidRPr="00421225" w:rsidRDefault="00FC35DA" w:rsidP="009864C2">
            <w:pPr>
              <w:ind w:left="52"/>
              <w:rPr>
                <w:sz w:val="22"/>
                <w:szCs w:val="22"/>
              </w:rPr>
            </w:pPr>
          </w:p>
        </w:tc>
        <w:tc>
          <w:tcPr>
            <w:tcW w:w="1130" w:type="dxa"/>
          </w:tcPr>
          <w:p w14:paraId="2533F1FB" w14:textId="77777777" w:rsidR="00FC35DA" w:rsidRPr="00421225" w:rsidRDefault="00FC35DA" w:rsidP="009864C2">
            <w:pPr>
              <w:pStyle w:val="NoDecAlign"/>
              <w:tabs>
                <w:tab w:val="clear" w:pos="1021"/>
                <w:tab w:val="decimal" w:pos="1304"/>
              </w:tabs>
              <w:jc w:val="center"/>
              <w:rPr>
                <w:b/>
                <w:sz w:val="22"/>
                <w:szCs w:val="22"/>
              </w:rPr>
            </w:pPr>
          </w:p>
        </w:tc>
        <w:tc>
          <w:tcPr>
            <w:tcW w:w="430" w:type="dxa"/>
          </w:tcPr>
          <w:p w14:paraId="54D6F0EA" w14:textId="77777777" w:rsidR="00FC35DA" w:rsidRPr="00421225" w:rsidRDefault="00FC35DA" w:rsidP="009864C2">
            <w:pPr>
              <w:pStyle w:val="NoDecAlign"/>
              <w:tabs>
                <w:tab w:val="clear" w:pos="1021"/>
                <w:tab w:val="decimal" w:pos="1304"/>
              </w:tabs>
              <w:jc w:val="center"/>
              <w:rPr>
                <w:b/>
                <w:sz w:val="22"/>
                <w:szCs w:val="22"/>
              </w:rPr>
            </w:pPr>
          </w:p>
        </w:tc>
        <w:tc>
          <w:tcPr>
            <w:tcW w:w="1275" w:type="dxa"/>
          </w:tcPr>
          <w:p w14:paraId="54E52CD4" w14:textId="77777777" w:rsidR="00FC35DA" w:rsidRPr="00421225" w:rsidRDefault="00FC35DA" w:rsidP="009864C2">
            <w:pPr>
              <w:pStyle w:val="NoDecAlign"/>
              <w:tabs>
                <w:tab w:val="clear" w:pos="1021"/>
                <w:tab w:val="decimal" w:pos="1304"/>
              </w:tabs>
              <w:jc w:val="center"/>
              <w:rPr>
                <w:b/>
                <w:sz w:val="22"/>
                <w:szCs w:val="22"/>
              </w:rPr>
            </w:pPr>
          </w:p>
          <w:p w14:paraId="76F5A976" w14:textId="77777777" w:rsidR="00FC35DA" w:rsidRPr="00421225" w:rsidRDefault="00FC35DA" w:rsidP="009864C2">
            <w:pPr>
              <w:pStyle w:val="NoDecAlign"/>
              <w:tabs>
                <w:tab w:val="clear" w:pos="1021"/>
                <w:tab w:val="decimal" w:pos="1304"/>
              </w:tabs>
              <w:jc w:val="center"/>
              <w:rPr>
                <w:b/>
                <w:sz w:val="22"/>
                <w:szCs w:val="22"/>
              </w:rPr>
            </w:pPr>
            <w:r w:rsidRPr="00421225">
              <w:rPr>
                <w:b/>
                <w:sz w:val="22"/>
                <w:szCs w:val="22"/>
              </w:rPr>
              <w:t>2026</w:t>
            </w:r>
          </w:p>
        </w:tc>
        <w:tc>
          <w:tcPr>
            <w:tcW w:w="1275" w:type="dxa"/>
          </w:tcPr>
          <w:p w14:paraId="49731C03" w14:textId="77777777" w:rsidR="00FC35DA" w:rsidRPr="00421225" w:rsidRDefault="00FC35DA" w:rsidP="009864C2">
            <w:pPr>
              <w:pStyle w:val="NoDecAlign"/>
              <w:tabs>
                <w:tab w:val="clear" w:pos="1021"/>
                <w:tab w:val="decimal" w:pos="1304"/>
              </w:tabs>
              <w:jc w:val="center"/>
              <w:rPr>
                <w:b/>
                <w:sz w:val="22"/>
                <w:szCs w:val="22"/>
              </w:rPr>
            </w:pPr>
          </w:p>
          <w:p w14:paraId="60067A93" w14:textId="77777777" w:rsidR="00FC35DA" w:rsidRPr="00421225" w:rsidRDefault="00FC35DA" w:rsidP="009864C2">
            <w:pPr>
              <w:pStyle w:val="NoDecAlign"/>
              <w:tabs>
                <w:tab w:val="clear" w:pos="1021"/>
                <w:tab w:val="decimal" w:pos="1304"/>
              </w:tabs>
              <w:jc w:val="center"/>
              <w:rPr>
                <w:b/>
                <w:sz w:val="22"/>
                <w:szCs w:val="22"/>
              </w:rPr>
            </w:pPr>
            <w:r w:rsidRPr="00421225">
              <w:rPr>
                <w:b/>
                <w:sz w:val="22"/>
                <w:szCs w:val="22"/>
              </w:rPr>
              <w:t>2025</w:t>
            </w:r>
          </w:p>
        </w:tc>
      </w:tr>
      <w:tr w:rsidR="00FC35DA" w:rsidRPr="00421225" w14:paraId="48C33E9B" w14:textId="77777777" w:rsidTr="007B7169">
        <w:trPr>
          <w:trHeight w:val="236"/>
        </w:trPr>
        <w:tc>
          <w:tcPr>
            <w:tcW w:w="5013" w:type="dxa"/>
          </w:tcPr>
          <w:p w14:paraId="5BD04F56" w14:textId="77777777" w:rsidR="00FC35DA" w:rsidRPr="00421225" w:rsidRDefault="00FC35DA" w:rsidP="009864C2">
            <w:pPr>
              <w:ind w:left="52"/>
              <w:rPr>
                <w:sz w:val="22"/>
                <w:szCs w:val="22"/>
              </w:rPr>
            </w:pPr>
          </w:p>
        </w:tc>
        <w:tc>
          <w:tcPr>
            <w:tcW w:w="1130" w:type="dxa"/>
          </w:tcPr>
          <w:p w14:paraId="61806CC8" w14:textId="77777777" w:rsidR="00FC35DA" w:rsidRPr="00421225" w:rsidRDefault="00FC35DA" w:rsidP="009864C2">
            <w:pPr>
              <w:pStyle w:val="NoDecAlign"/>
              <w:tabs>
                <w:tab w:val="clear" w:pos="1021"/>
                <w:tab w:val="decimal" w:pos="1304"/>
              </w:tabs>
              <w:jc w:val="center"/>
              <w:rPr>
                <w:b/>
                <w:sz w:val="22"/>
                <w:szCs w:val="22"/>
              </w:rPr>
            </w:pPr>
          </w:p>
        </w:tc>
        <w:tc>
          <w:tcPr>
            <w:tcW w:w="430" w:type="dxa"/>
          </w:tcPr>
          <w:p w14:paraId="16DA2CFE" w14:textId="77777777" w:rsidR="00FC35DA" w:rsidRPr="00421225" w:rsidRDefault="00FC35DA" w:rsidP="009864C2">
            <w:pPr>
              <w:pStyle w:val="NoDecAlign"/>
              <w:tabs>
                <w:tab w:val="clear" w:pos="1021"/>
                <w:tab w:val="decimal" w:pos="1304"/>
              </w:tabs>
              <w:jc w:val="center"/>
              <w:rPr>
                <w:b/>
                <w:sz w:val="22"/>
                <w:szCs w:val="22"/>
              </w:rPr>
            </w:pPr>
          </w:p>
        </w:tc>
        <w:tc>
          <w:tcPr>
            <w:tcW w:w="1275" w:type="dxa"/>
          </w:tcPr>
          <w:p w14:paraId="4AFCDB2C" w14:textId="77777777" w:rsidR="00FC35DA" w:rsidRPr="00421225" w:rsidRDefault="00FC35DA" w:rsidP="009864C2">
            <w:pPr>
              <w:pStyle w:val="NoDecAlign"/>
              <w:tabs>
                <w:tab w:val="clear" w:pos="1021"/>
                <w:tab w:val="decimal" w:pos="1304"/>
              </w:tabs>
              <w:jc w:val="center"/>
              <w:rPr>
                <w:b/>
                <w:sz w:val="22"/>
                <w:szCs w:val="22"/>
              </w:rPr>
            </w:pPr>
            <w:r w:rsidRPr="00421225">
              <w:rPr>
                <w:b/>
                <w:sz w:val="22"/>
                <w:szCs w:val="22"/>
              </w:rPr>
              <w:t>£’000</w:t>
            </w:r>
          </w:p>
        </w:tc>
        <w:tc>
          <w:tcPr>
            <w:tcW w:w="1275" w:type="dxa"/>
          </w:tcPr>
          <w:p w14:paraId="61710B16" w14:textId="77777777" w:rsidR="00FC35DA" w:rsidRPr="00421225" w:rsidRDefault="00FC35DA" w:rsidP="009864C2">
            <w:pPr>
              <w:pStyle w:val="NoDecAlign"/>
              <w:tabs>
                <w:tab w:val="clear" w:pos="1021"/>
                <w:tab w:val="decimal" w:pos="1304"/>
              </w:tabs>
              <w:jc w:val="center"/>
              <w:rPr>
                <w:b/>
                <w:sz w:val="22"/>
                <w:szCs w:val="22"/>
              </w:rPr>
            </w:pPr>
            <w:r w:rsidRPr="00421225">
              <w:rPr>
                <w:b/>
                <w:sz w:val="22"/>
                <w:szCs w:val="22"/>
              </w:rPr>
              <w:t>£’000</w:t>
            </w:r>
          </w:p>
        </w:tc>
      </w:tr>
      <w:tr w:rsidR="00FC35DA" w:rsidRPr="00421225" w14:paraId="175CC621" w14:textId="77777777" w:rsidTr="007B7169">
        <w:trPr>
          <w:trHeight w:val="252"/>
        </w:trPr>
        <w:tc>
          <w:tcPr>
            <w:tcW w:w="5013" w:type="dxa"/>
          </w:tcPr>
          <w:p w14:paraId="0545A491" w14:textId="4FB82F72" w:rsidR="00FC35DA" w:rsidRPr="00421225" w:rsidRDefault="005E5CA0" w:rsidP="005E5CA0">
            <w:pPr>
              <w:ind w:right="-1125"/>
              <w:rPr>
                <w:sz w:val="22"/>
                <w:szCs w:val="22"/>
              </w:rPr>
            </w:pPr>
            <w:r w:rsidRPr="00421225">
              <w:rPr>
                <w:sz w:val="22"/>
                <w:szCs w:val="22"/>
              </w:rPr>
              <w:t>Remeasurement on account of Defined benefit liability</w:t>
            </w:r>
          </w:p>
        </w:tc>
        <w:tc>
          <w:tcPr>
            <w:tcW w:w="1130" w:type="dxa"/>
          </w:tcPr>
          <w:p w14:paraId="5BC70380" w14:textId="77777777" w:rsidR="00FC35DA" w:rsidRPr="00421225" w:rsidRDefault="00FC35DA" w:rsidP="009864C2">
            <w:pPr>
              <w:pStyle w:val="NoDecAlign"/>
              <w:tabs>
                <w:tab w:val="clear" w:pos="1021"/>
                <w:tab w:val="decimal" w:pos="1304"/>
              </w:tabs>
              <w:jc w:val="center"/>
              <w:rPr>
                <w:sz w:val="22"/>
                <w:szCs w:val="22"/>
              </w:rPr>
            </w:pPr>
          </w:p>
        </w:tc>
        <w:tc>
          <w:tcPr>
            <w:tcW w:w="430" w:type="dxa"/>
          </w:tcPr>
          <w:p w14:paraId="7CDE2182" w14:textId="77777777" w:rsidR="00FC35DA" w:rsidRPr="00421225" w:rsidRDefault="00FC35DA" w:rsidP="009864C2">
            <w:pPr>
              <w:pStyle w:val="NoDecAlign"/>
              <w:tabs>
                <w:tab w:val="clear" w:pos="1021"/>
                <w:tab w:val="decimal" w:pos="1304"/>
              </w:tabs>
              <w:jc w:val="center"/>
              <w:rPr>
                <w:sz w:val="22"/>
                <w:szCs w:val="22"/>
              </w:rPr>
            </w:pPr>
          </w:p>
        </w:tc>
        <w:tc>
          <w:tcPr>
            <w:tcW w:w="1275" w:type="dxa"/>
          </w:tcPr>
          <w:p w14:paraId="70B87A86" w14:textId="328BD92B" w:rsidR="00FC35DA" w:rsidRPr="00421225" w:rsidRDefault="0042778B" w:rsidP="009864C2">
            <w:pPr>
              <w:pStyle w:val="NoDecAlign"/>
              <w:tabs>
                <w:tab w:val="clear" w:pos="1021"/>
                <w:tab w:val="decimal" w:pos="1304"/>
              </w:tabs>
              <w:jc w:val="center"/>
              <w:rPr>
                <w:sz w:val="22"/>
                <w:szCs w:val="22"/>
              </w:rPr>
            </w:pPr>
            <w:r w:rsidRPr="00421225">
              <w:rPr>
                <w:sz w:val="22"/>
                <w:szCs w:val="22"/>
              </w:rPr>
              <w:t>(901)</w:t>
            </w:r>
          </w:p>
        </w:tc>
        <w:tc>
          <w:tcPr>
            <w:tcW w:w="1275" w:type="dxa"/>
          </w:tcPr>
          <w:p w14:paraId="70416215" w14:textId="16C6A6F9" w:rsidR="00FC35DA" w:rsidRPr="00421225" w:rsidRDefault="001D6995" w:rsidP="009864C2">
            <w:pPr>
              <w:pStyle w:val="NoDecAlign"/>
              <w:tabs>
                <w:tab w:val="clear" w:pos="1021"/>
                <w:tab w:val="decimal" w:pos="1304"/>
              </w:tabs>
              <w:jc w:val="center"/>
              <w:rPr>
                <w:sz w:val="22"/>
                <w:szCs w:val="22"/>
              </w:rPr>
            </w:pPr>
            <w:r w:rsidRPr="00421225">
              <w:rPr>
                <w:sz w:val="22"/>
                <w:szCs w:val="22"/>
              </w:rPr>
              <w:t>(2,872)</w:t>
            </w:r>
          </w:p>
        </w:tc>
      </w:tr>
      <w:tr w:rsidR="00FC35DA" w:rsidRPr="00421225" w14:paraId="609D23ED" w14:textId="77777777" w:rsidTr="007B7169">
        <w:trPr>
          <w:trHeight w:val="236"/>
        </w:trPr>
        <w:tc>
          <w:tcPr>
            <w:tcW w:w="5013" w:type="dxa"/>
          </w:tcPr>
          <w:p w14:paraId="5D299543" w14:textId="2C75BA6B" w:rsidR="00FC35DA" w:rsidRPr="00421225" w:rsidRDefault="0042778B" w:rsidP="0042778B">
            <w:pPr>
              <w:rPr>
                <w:sz w:val="22"/>
                <w:szCs w:val="22"/>
              </w:rPr>
            </w:pPr>
            <w:r w:rsidRPr="00421225">
              <w:rPr>
                <w:sz w:val="22"/>
                <w:szCs w:val="22"/>
              </w:rPr>
              <w:t>Remeasurement on account of plan assets</w:t>
            </w:r>
          </w:p>
        </w:tc>
        <w:tc>
          <w:tcPr>
            <w:tcW w:w="1130" w:type="dxa"/>
          </w:tcPr>
          <w:p w14:paraId="1F500ACD" w14:textId="77777777" w:rsidR="00FC35DA" w:rsidRPr="00421225" w:rsidRDefault="00FC35DA" w:rsidP="009864C2">
            <w:pPr>
              <w:pStyle w:val="NoDecAlign"/>
              <w:tabs>
                <w:tab w:val="clear" w:pos="1021"/>
                <w:tab w:val="decimal" w:pos="1304"/>
              </w:tabs>
              <w:jc w:val="center"/>
              <w:rPr>
                <w:sz w:val="22"/>
                <w:szCs w:val="22"/>
              </w:rPr>
            </w:pPr>
          </w:p>
        </w:tc>
        <w:tc>
          <w:tcPr>
            <w:tcW w:w="430" w:type="dxa"/>
          </w:tcPr>
          <w:p w14:paraId="5CBB1DAF" w14:textId="77777777" w:rsidR="00FC35DA" w:rsidRPr="00421225" w:rsidRDefault="00FC35DA" w:rsidP="009864C2">
            <w:pPr>
              <w:pStyle w:val="NoDecAlign"/>
              <w:tabs>
                <w:tab w:val="clear" w:pos="1021"/>
                <w:tab w:val="decimal" w:pos="1304"/>
              </w:tabs>
              <w:jc w:val="center"/>
              <w:rPr>
                <w:sz w:val="22"/>
                <w:szCs w:val="22"/>
              </w:rPr>
            </w:pPr>
          </w:p>
        </w:tc>
        <w:tc>
          <w:tcPr>
            <w:tcW w:w="1275" w:type="dxa"/>
          </w:tcPr>
          <w:p w14:paraId="116E99CB" w14:textId="3A33B392" w:rsidR="00FC35DA" w:rsidRPr="00421225" w:rsidRDefault="0042778B" w:rsidP="009864C2">
            <w:pPr>
              <w:pStyle w:val="NoDecAlign"/>
              <w:tabs>
                <w:tab w:val="clear" w:pos="1021"/>
                <w:tab w:val="decimal" w:pos="1304"/>
              </w:tabs>
              <w:jc w:val="center"/>
              <w:rPr>
                <w:sz w:val="22"/>
                <w:szCs w:val="22"/>
              </w:rPr>
            </w:pPr>
            <w:r w:rsidRPr="00421225">
              <w:rPr>
                <w:sz w:val="22"/>
                <w:szCs w:val="22"/>
              </w:rPr>
              <w:t>(25</w:t>
            </w:r>
            <w:r w:rsidR="001D6995" w:rsidRPr="00421225">
              <w:rPr>
                <w:sz w:val="22"/>
                <w:szCs w:val="22"/>
              </w:rPr>
              <w:t>)</w:t>
            </w:r>
          </w:p>
        </w:tc>
        <w:tc>
          <w:tcPr>
            <w:tcW w:w="1275" w:type="dxa"/>
          </w:tcPr>
          <w:p w14:paraId="5B0EC4B4" w14:textId="77187AC9" w:rsidR="00FC35DA" w:rsidRPr="00421225" w:rsidRDefault="001D6995" w:rsidP="009864C2">
            <w:pPr>
              <w:pStyle w:val="NoDecAlign"/>
              <w:tabs>
                <w:tab w:val="clear" w:pos="1021"/>
                <w:tab w:val="decimal" w:pos="1304"/>
              </w:tabs>
              <w:jc w:val="center"/>
              <w:rPr>
                <w:sz w:val="22"/>
                <w:szCs w:val="22"/>
              </w:rPr>
            </w:pPr>
            <w:r w:rsidRPr="00421225">
              <w:rPr>
                <w:sz w:val="22"/>
                <w:szCs w:val="22"/>
              </w:rPr>
              <w:t>2,182</w:t>
            </w:r>
          </w:p>
        </w:tc>
      </w:tr>
      <w:tr w:rsidR="00FC35DA" w:rsidRPr="00421225" w14:paraId="5F6DAF03" w14:textId="77777777" w:rsidTr="007B7169">
        <w:trPr>
          <w:trHeight w:val="236"/>
        </w:trPr>
        <w:tc>
          <w:tcPr>
            <w:tcW w:w="5013" w:type="dxa"/>
          </w:tcPr>
          <w:p w14:paraId="381D68B0" w14:textId="058719DC" w:rsidR="00FC35DA" w:rsidRPr="00421225" w:rsidRDefault="00FC35DA" w:rsidP="0042778B">
            <w:pPr>
              <w:rPr>
                <w:sz w:val="22"/>
                <w:szCs w:val="22"/>
              </w:rPr>
            </w:pPr>
            <w:r w:rsidRPr="00421225">
              <w:rPr>
                <w:sz w:val="22"/>
                <w:szCs w:val="22"/>
              </w:rPr>
              <w:t>Actuarial gain</w:t>
            </w:r>
          </w:p>
        </w:tc>
        <w:tc>
          <w:tcPr>
            <w:tcW w:w="1130" w:type="dxa"/>
          </w:tcPr>
          <w:p w14:paraId="5B4609DE" w14:textId="77777777" w:rsidR="00FC35DA" w:rsidRPr="00421225" w:rsidRDefault="00FC35DA" w:rsidP="009864C2">
            <w:pPr>
              <w:pStyle w:val="NoDecAlign"/>
              <w:tabs>
                <w:tab w:val="clear" w:pos="1021"/>
                <w:tab w:val="decimal" w:pos="1304"/>
              </w:tabs>
              <w:jc w:val="center"/>
              <w:rPr>
                <w:sz w:val="22"/>
                <w:szCs w:val="22"/>
              </w:rPr>
            </w:pPr>
          </w:p>
        </w:tc>
        <w:tc>
          <w:tcPr>
            <w:tcW w:w="430" w:type="dxa"/>
          </w:tcPr>
          <w:p w14:paraId="28F57300" w14:textId="77777777" w:rsidR="00FC35DA" w:rsidRPr="00421225" w:rsidRDefault="00FC35DA" w:rsidP="009864C2">
            <w:pPr>
              <w:pStyle w:val="NoDecAlign"/>
              <w:tabs>
                <w:tab w:val="clear" w:pos="1021"/>
                <w:tab w:val="decimal" w:pos="1304"/>
              </w:tabs>
              <w:jc w:val="center"/>
              <w:rPr>
                <w:sz w:val="22"/>
                <w:szCs w:val="22"/>
              </w:rPr>
            </w:pPr>
          </w:p>
        </w:tc>
        <w:tc>
          <w:tcPr>
            <w:tcW w:w="1275" w:type="dxa"/>
            <w:tcBorders>
              <w:top w:val="single" w:sz="4" w:space="0" w:color="auto"/>
              <w:bottom w:val="single" w:sz="4" w:space="0" w:color="auto"/>
            </w:tcBorders>
          </w:tcPr>
          <w:p w14:paraId="6B49894F" w14:textId="7B88B846" w:rsidR="00FC35DA" w:rsidRPr="00421225" w:rsidRDefault="001D6995" w:rsidP="009864C2">
            <w:pPr>
              <w:pStyle w:val="NoDecAlign"/>
              <w:tabs>
                <w:tab w:val="clear" w:pos="1021"/>
                <w:tab w:val="decimal" w:pos="1304"/>
              </w:tabs>
              <w:jc w:val="center"/>
              <w:rPr>
                <w:sz w:val="22"/>
                <w:szCs w:val="22"/>
              </w:rPr>
            </w:pPr>
            <w:r w:rsidRPr="00421225">
              <w:rPr>
                <w:sz w:val="22"/>
                <w:szCs w:val="22"/>
              </w:rPr>
              <w:t>(926)</w:t>
            </w:r>
          </w:p>
        </w:tc>
        <w:tc>
          <w:tcPr>
            <w:tcW w:w="1275" w:type="dxa"/>
            <w:tcBorders>
              <w:top w:val="single" w:sz="4" w:space="0" w:color="auto"/>
              <w:bottom w:val="single" w:sz="4" w:space="0" w:color="auto"/>
            </w:tcBorders>
          </w:tcPr>
          <w:p w14:paraId="7F259262" w14:textId="171DB5EA" w:rsidR="00FC35DA" w:rsidRPr="00421225" w:rsidRDefault="007B7169" w:rsidP="007B7169">
            <w:pPr>
              <w:pStyle w:val="NoDecAlign"/>
              <w:tabs>
                <w:tab w:val="clear" w:pos="1021"/>
                <w:tab w:val="decimal" w:pos="1304"/>
              </w:tabs>
              <w:jc w:val="center"/>
              <w:rPr>
                <w:sz w:val="22"/>
                <w:szCs w:val="22"/>
              </w:rPr>
            </w:pPr>
            <w:r w:rsidRPr="00421225">
              <w:rPr>
                <w:sz w:val="22"/>
                <w:szCs w:val="22"/>
              </w:rPr>
              <w:t xml:space="preserve">  (</w:t>
            </w:r>
            <w:r w:rsidR="001D6995" w:rsidRPr="00421225">
              <w:rPr>
                <w:sz w:val="22"/>
                <w:szCs w:val="22"/>
              </w:rPr>
              <w:t>690</w:t>
            </w:r>
            <w:r w:rsidRPr="00421225">
              <w:rPr>
                <w:sz w:val="22"/>
                <w:szCs w:val="22"/>
              </w:rPr>
              <w:t>)</w:t>
            </w:r>
          </w:p>
        </w:tc>
      </w:tr>
    </w:tbl>
    <w:p w14:paraId="15D38207" w14:textId="46F9F6A0" w:rsidR="00303E2D" w:rsidRPr="00421225" w:rsidRDefault="00303E2D" w:rsidP="007B7169">
      <w:pPr>
        <w:pStyle w:val="ACText"/>
        <w:ind w:right="-210"/>
        <w:rPr>
          <w:i/>
          <w:sz w:val="22"/>
          <w:szCs w:val="22"/>
        </w:rPr>
      </w:pPr>
    </w:p>
    <w:p w14:paraId="35A0E7BC" w14:textId="77777777" w:rsidR="00C5032D" w:rsidRPr="00421225" w:rsidRDefault="00C5032D" w:rsidP="00AE480F">
      <w:pPr>
        <w:pStyle w:val="ACText"/>
        <w:spacing w:before="0"/>
        <w:rPr>
          <w:b/>
          <w:bCs/>
          <w:sz w:val="24"/>
        </w:rPr>
      </w:pPr>
    </w:p>
    <w:p w14:paraId="0299FD97" w14:textId="77777777" w:rsidR="00FC35DA" w:rsidRPr="00421225" w:rsidRDefault="00FC35DA" w:rsidP="00AE480F">
      <w:pPr>
        <w:pStyle w:val="ACText"/>
        <w:spacing w:before="0"/>
        <w:rPr>
          <w:b/>
          <w:bCs/>
          <w:sz w:val="24"/>
        </w:rPr>
      </w:pPr>
    </w:p>
    <w:p w14:paraId="33E98E1D" w14:textId="77777777" w:rsidR="00FC35DA" w:rsidRPr="00421225" w:rsidRDefault="00FC35DA" w:rsidP="00AE480F">
      <w:pPr>
        <w:pStyle w:val="ACText"/>
        <w:spacing w:before="0"/>
        <w:rPr>
          <w:b/>
          <w:bCs/>
          <w:sz w:val="24"/>
        </w:rPr>
      </w:pPr>
    </w:p>
    <w:p w14:paraId="2470DBF4" w14:textId="5F382C8D" w:rsidR="00AE480F" w:rsidRPr="00421225" w:rsidRDefault="00AE480F" w:rsidP="00AE480F">
      <w:pPr>
        <w:pStyle w:val="ACText"/>
        <w:spacing w:before="0"/>
        <w:rPr>
          <w:b/>
          <w:sz w:val="22"/>
          <w:szCs w:val="22"/>
        </w:rPr>
      </w:pPr>
      <w:r w:rsidRPr="00421225">
        <w:rPr>
          <w:b/>
          <w:bCs/>
          <w:sz w:val="24"/>
        </w:rPr>
        <w:t>NOTES TO THE FINANCIAL STATEMENTS FOR THE YEAR ENDED 31 MARCH 202</w:t>
      </w:r>
      <w:r w:rsidR="009B76D7" w:rsidRPr="00421225">
        <w:rPr>
          <w:b/>
          <w:bCs/>
          <w:sz w:val="24"/>
        </w:rPr>
        <w:t>6</w:t>
      </w:r>
      <w:r w:rsidRPr="00421225">
        <w:rPr>
          <w:b/>
          <w:bCs/>
          <w:sz w:val="24"/>
        </w:rPr>
        <w:t xml:space="preserve"> </w:t>
      </w:r>
    </w:p>
    <w:p w14:paraId="18B2DCDC" w14:textId="77777777" w:rsidR="00AE480F" w:rsidRPr="00421225" w:rsidRDefault="00AE480F" w:rsidP="00AE480F">
      <w:pPr>
        <w:rPr>
          <w:b/>
        </w:rPr>
      </w:pPr>
    </w:p>
    <w:p w14:paraId="20CFA6C3" w14:textId="0D8E8BBA" w:rsidR="00AE480F" w:rsidRPr="00421225" w:rsidRDefault="00AE480F" w:rsidP="00AE480F">
      <w:pPr>
        <w:rPr>
          <w:b/>
          <w:bCs/>
          <w:sz w:val="22"/>
          <w:szCs w:val="22"/>
        </w:rPr>
      </w:pPr>
      <w:r w:rsidRPr="00421225">
        <w:rPr>
          <w:b/>
          <w:bCs/>
          <w:sz w:val="22"/>
          <w:szCs w:val="22"/>
        </w:rPr>
        <w:t>2</w:t>
      </w:r>
      <w:r w:rsidR="00314F3B" w:rsidRPr="00421225">
        <w:rPr>
          <w:b/>
          <w:bCs/>
          <w:sz w:val="22"/>
          <w:szCs w:val="22"/>
        </w:rPr>
        <w:t>1</w:t>
      </w:r>
      <w:r w:rsidRPr="00421225">
        <w:rPr>
          <w:b/>
          <w:bCs/>
          <w:sz w:val="22"/>
          <w:szCs w:val="22"/>
        </w:rPr>
        <w:t>.      Pensions (continued)</w:t>
      </w:r>
    </w:p>
    <w:p w14:paraId="593D3B37" w14:textId="77777777" w:rsidR="00AE480F" w:rsidRPr="00421225" w:rsidRDefault="00AE480F" w:rsidP="00AE480F">
      <w:pPr>
        <w:jc w:val="both"/>
        <w:rPr>
          <w:b/>
          <w:sz w:val="22"/>
          <w:szCs w:val="22"/>
        </w:rPr>
      </w:pPr>
    </w:p>
    <w:p w14:paraId="1D15858C" w14:textId="77777777" w:rsidR="00AE480F" w:rsidRPr="00421225" w:rsidRDefault="00AE480F" w:rsidP="00AE480F">
      <w:pPr>
        <w:jc w:val="both"/>
        <w:rPr>
          <w:b/>
          <w:sz w:val="22"/>
          <w:szCs w:val="22"/>
        </w:rPr>
      </w:pPr>
      <w:r w:rsidRPr="00421225">
        <w:rPr>
          <w:b/>
          <w:sz w:val="22"/>
          <w:szCs w:val="22"/>
        </w:rPr>
        <w:t xml:space="preserve">Defined Benefit assets and obligations (continued) </w:t>
      </w:r>
    </w:p>
    <w:p w14:paraId="513E02C4" w14:textId="1B5B3A2D" w:rsidR="00D5637F" w:rsidRPr="00421225" w:rsidRDefault="00D5637F" w:rsidP="00D5637F">
      <w:pPr>
        <w:pStyle w:val="ACText"/>
        <w:rPr>
          <w:i/>
          <w:sz w:val="22"/>
          <w:szCs w:val="22"/>
        </w:rPr>
      </w:pPr>
      <w:r w:rsidRPr="00421225">
        <w:rPr>
          <w:i/>
          <w:sz w:val="22"/>
          <w:szCs w:val="22"/>
        </w:rPr>
        <w:t xml:space="preserve">The </w:t>
      </w:r>
      <w:r w:rsidR="00522B02" w:rsidRPr="00421225">
        <w:rPr>
          <w:i/>
          <w:sz w:val="22"/>
          <w:szCs w:val="22"/>
        </w:rPr>
        <w:t xml:space="preserve">major categories </w:t>
      </w:r>
      <w:r w:rsidR="00800B51" w:rsidRPr="00421225">
        <w:rPr>
          <w:i/>
          <w:sz w:val="22"/>
          <w:szCs w:val="22"/>
        </w:rPr>
        <w:t>of scheme assets were as follows</w:t>
      </w:r>
      <w:r w:rsidRPr="00421225">
        <w:rPr>
          <w:i/>
          <w:sz w:val="22"/>
          <w:szCs w:val="22"/>
        </w:rPr>
        <w:t>:</w:t>
      </w:r>
    </w:p>
    <w:p w14:paraId="7BEF9019" w14:textId="77777777" w:rsidR="00971AB6" w:rsidRPr="00421225" w:rsidRDefault="00971AB6" w:rsidP="00930A5A">
      <w:pPr>
        <w:jc w:val="both"/>
        <w:rPr>
          <w:sz w:val="22"/>
          <w:szCs w:val="22"/>
        </w:rPr>
      </w:pPr>
    </w:p>
    <w:tbl>
      <w:tblPr>
        <w:tblW w:w="8370" w:type="dxa"/>
        <w:tblInd w:w="90" w:type="dxa"/>
        <w:tblLayout w:type="fixed"/>
        <w:tblCellMar>
          <w:left w:w="0" w:type="dxa"/>
          <w:right w:w="0" w:type="dxa"/>
        </w:tblCellMar>
        <w:tblLook w:val="0000" w:firstRow="0" w:lastRow="0" w:firstColumn="0" w:lastColumn="0" w:noHBand="0" w:noVBand="0"/>
      </w:tblPr>
      <w:tblGrid>
        <w:gridCol w:w="5490"/>
        <w:gridCol w:w="1650"/>
        <w:gridCol w:w="1230"/>
      </w:tblGrid>
      <w:tr w:rsidR="00971AB6" w:rsidRPr="00421225" w14:paraId="59BB9714" w14:textId="77777777" w:rsidTr="009B76D7">
        <w:trPr>
          <w:trHeight w:val="255"/>
        </w:trPr>
        <w:tc>
          <w:tcPr>
            <w:tcW w:w="5490" w:type="dxa"/>
          </w:tcPr>
          <w:p w14:paraId="30780E3D" w14:textId="77777777" w:rsidR="00971AB6" w:rsidRPr="00421225" w:rsidRDefault="00971AB6" w:rsidP="00501AB7">
            <w:pPr>
              <w:ind w:left="-14"/>
              <w:rPr>
                <w:b/>
                <w:sz w:val="22"/>
                <w:szCs w:val="22"/>
              </w:rPr>
            </w:pPr>
            <w:r w:rsidRPr="00421225">
              <w:rPr>
                <w:b/>
                <w:sz w:val="22"/>
                <w:szCs w:val="22"/>
              </w:rPr>
              <w:t>Association</w:t>
            </w:r>
          </w:p>
        </w:tc>
        <w:tc>
          <w:tcPr>
            <w:tcW w:w="1650" w:type="dxa"/>
          </w:tcPr>
          <w:p w14:paraId="08C6F715" w14:textId="6215A4F3" w:rsidR="00971AB6" w:rsidRPr="00421225" w:rsidRDefault="00221433" w:rsidP="00BF5BED">
            <w:pPr>
              <w:pStyle w:val="NoDecAlign"/>
              <w:tabs>
                <w:tab w:val="clear" w:pos="1021"/>
                <w:tab w:val="decimal" w:pos="1366"/>
              </w:tabs>
              <w:ind w:right="74"/>
              <w:jc w:val="center"/>
              <w:rPr>
                <w:b/>
                <w:bCs/>
                <w:sz w:val="22"/>
                <w:szCs w:val="22"/>
              </w:rPr>
            </w:pPr>
            <w:r w:rsidRPr="00421225">
              <w:rPr>
                <w:b/>
                <w:bCs/>
                <w:sz w:val="22"/>
                <w:szCs w:val="22"/>
              </w:rPr>
              <w:t>202</w:t>
            </w:r>
            <w:r w:rsidR="009B76D7" w:rsidRPr="00421225">
              <w:rPr>
                <w:b/>
                <w:bCs/>
                <w:sz w:val="22"/>
                <w:szCs w:val="22"/>
              </w:rPr>
              <w:t>6</w:t>
            </w:r>
          </w:p>
        </w:tc>
        <w:tc>
          <w:tcPr>
            <w:tcW w:w="1230" w:type="dxa"/>
          </w:tcPr>
          <w:p w14:paraId="54018797" w14:textId="2A6AABA9" w:rsidR="00971AB6" w:rsidRPr="00421225" w:rsidRDefault="004913B5" w:rsidP="00BF5BED">
            <w:pPr>
              <w:pStyle w:val="NoDecAlign"/>
              <w:tabs>
                <w:tab w:val="clear" w:pos="1021"/>
                <w:tab w:val="decimal" w:pos="1440"/>
              </w:tabs>
              <w:ind w:right="96"/>
              <w:jc w:val="center"/>
              <w:rPr>
                <w:b/>
                <w:bCs/>
                <w:sz w:val="22"/>
                <w:szCs w:val="22"/>
              </w:rPr>
            </w:pPr>
            <w:r w:rsidRPr="00421225">
              <w:rPr>
                <w:b/>
                <w:bCs/>
                <w:sz w:val="22"/>
                <w:szCs w:val="22"/>
              </w:rPr>
              <w:t>202</w:t>
            </w:r>
            <w:r w:rsidR="009B76D7" w:rsidRPr="00421225">
              <w:rPr>
                <w:b/>
                <w:bCs/>
                <w:sz w:val="22"/>
                <w:szCs w:val="22"/>
              </w:rPr>
              <w:t>5</w:t>
            </w:r>
          </w:p>
        </w:tc>
      </w:tr>
      <w:tr w:rsidR="00971AB6" w:rsidRPr="00421225" w14:paraId="163A40A1" w14:textId="77777777" w:rsidTr="009B76D7">
        <w:trPr>
          <w:trHeight w:val="255"/>
        </w:trPr>
        <w:tc>
          <w:tcPr>
            <w:tcW w:w="5490" w:type="dxa"/>
          </w:tcPr>
          <w:p w14:paraId="0C9FB156" w14:textId="77777777" w:rsidR="00971AB6" w:rsidRPr="00421225" w:rsidRDefault="00971AB6" w:rsidP="00501AB7">
            <w:pPr>
              <w:ind w:left="-14"/>
              <w:rPr>
                <w:sz w:val="22"/>
                <w:szCs w:val="22"/>
              </w:rPr>
            </w:pPr>
          </w:p>
        </w:tc>
        <w:tc>
          <w:tcPr>
            <w:tcW w:w="1650" w:type="dxa"/>
          </w:tcPr>
          <w:p w14:paraId="6562E643" w14:textId="77777777" w:rsidR="00971AB6" w:rsidRPr="00421225" w:rsidRDefault="00971AB6" w:rsidP="0058646E">
            <w:pPr>
              <w:pStyle w:val="NoDecAlign"/>
              <w:tabs>
                <w:tab w:val="clear" w:pos="1021"/>
                <w:tab w:val="decimal" w:pos="1366"/>
              </w:tabs>
              <w:ind w:right="74"/>
              <w:jc w:val="center"/>
              <w:rPr>
                <w:b/>
                <w:bCs/>
                <w:sz w:val="22"/>
                <w:szCs w:val="22"/>
              </w:rPr>
            </w:pPr>
            <w:proofErr w:type="gramStart"/>
            <w:r w:rsidRPr="00421225">
              <w:rPr>
                <w:b/>
                <w:bCs/>
                <w:sz w:val="22"/>
                <w:szCs w:val="22"/>
              </w:rPr>
              <w:t>£</w:t>
            </w:r>
            <w:r w:rsidR="00976DB4" w:rsidRPr="00421225">
              <w:rPr>
                <w:b/>
                <w:bCs/>
                <w:sz w:val="22"/>
                <w:szCs w:val="22"/>
              </w:rPr>
              <w:t>‘</w:t>
            </w:r>
            <w:proofErr w:type="gramEnd"/>
            <w:r w:rsidRPr="00421225">
              <w:rPr>
                <w:b/>
                <w:bCs/>
                <w:sz w:val="22"/>
                <w:szCs w:val="22"/>
              </w:rPr>
              <w:t>000</w:t>
            </w:r>
          </w:p>
        </w:tc>
        <w:tc>
          <w:tcPr>
            <w:tcW w:w="1230" w:type="dxa"/>
          </w:tcPr>
          <w:p w14:paraId="1E28971F" w14:textId="77777777" w:rsidR="00971AB6" w:rsidRPr="00421225" w:rsidRDefault="00976DB4" w:rsidP="00501AB7">
            <w:pPr>
              <w:pStyle w:val="NoDecAlign"/>
              <w:tabs>
                <w:tab w:val="clear" w:pos="1021"/>
                <w:tab w:val="decimal" w:pos="1440"/>
              </w:tabs>
              <w:ind w:right="96"/>
              <w:jc w:val="center"/>
              <w:rPr>
                <w:b/>
                <w:bCs/>
                <w:sz w:val="22"/>
                <w:szCs w:val="22"/>
              </w:rPr>
            </w:pPr>
            <w:r w:rsidRPr="00421225">
              <w:rPr>
                <w:b/>
                <w:bCs/>
                <w:sz w:val="22"/>
                <w:szCs w:val="22"/>
              </w:rPr>
              <w:t>£’</w:t>
            </w:r>
            <w:r w:rsidR="00971AB6" w:rsidRPr="00421225">
              <w:rPr>
                <w:b/>
                <w:bCs/>
                <w:sz w:val="22"/>
                <w:szCs w:val="22"/>
              </w:rPr>
              <w:t>000</w:t>
            </w:r>
          </w:p>
        </w:tc>
      </w:tr>
      <w:tr w:rsidR="004913B5" w:rsidRPr="00421225" w14:paraId="32DA4A78" w14:textId="77777777" w:rsidTr="009B76D7">
        <w:trPr>
          <w:trHeight w:val="255"/>
        </w:trPr>
        <w:tc>
          <w:tcPr>
            <w:tcW w:w="5490" w:type="dxa"/>
          </w:tcPr>
          <w:p w14:paraId="53CE1516" w14:textId="77777777" w:rsidR="004913B5" w:rsidRPr="00421225" w:rsidRDefault="004913B5" w:rsidP="004913B5">
            <w:pPr>
              <w:ind w:left="-14"/>
              <w:rPr>
                <w:sz w:val="22"/>
                <w:szCs w:val="22"/>
              </w:rPr>
            </w:pPr>
          </w:p>
        </w:tc>
        <w:tc>
          <w:tcPr>
            <w:tcW w:w="1650" w:type="dxa"/>
          </w:tcPr>
          <w:p w14:paraId="240BDA77" w14:textId="77777777" w:rsidR="004913B5" w:rsidRPr="00421225" w:rsidRDefault="004913B5" w:rsidP="004913B5">
            <w:pPr>
              <w:pStyle w:val="NoDecAlign"/>
              <w:tabs>
                <w:tab w:val="clear" w:pos="1021"/>
                <w:tab w:val="decimal" w:pos="1366"/>
              </w:tabs>
              <w:ind w:right="74"/>
              <w:jc w:val="center"/>
              <w:rPr>
                <w:b/>
                <w:bCs/>
                <w:sz w:val="22"/>
                <w:szCs w:val="22"/>
              </w:rPr>
            </w:pPr>
          </w:p>
        </w:tc>
        <w:tc>
          <w:tcPr>
            <w:tcW w:w="1230" w:type="dxa"/>
          </w:tcPr>
          <w:p w14:paraId="75C8C92A" w14:textId="77777777" w:rsidR="004913B5" w:rsidRPr="00421225" w:rsidRDefault="004913B5" w:rsidP="004913B5">
            <w:pPr>
              <w:pStyle w:val="NoDecAlign"/>
              <w:tabs>
                <w:tab w:val="clear" w:pos="1021"/>
                <w:tab w:val="decimal" w:pos="1440"/>
              </w:tabs>
              <w:ind w:right="96"/>
              <w:jc w:val="center"/>
              <w:rPr>
                <w:b/>
                <w:bCs/>
                <w:sz w:val="22"/>
                <w:szCs w:val="22"/>
              </w:rPr>
            </w:pPr>
          </w:p>
        </w:tc>
      </w:tr>
      <w:tr w:rsidR="009B76D7" w:rsidRPr="00421225" w14:paraId="45BE3B75" w14:textId="77777777" w:rsidTr="009B76D7">
        <w:trPr>
          <w:trHeight w:val="255"/>
        </w:trPr>
        <w:tc>
          <w:tcPr>
            <w:tcW w:w="5490" w:type="dxa"/>
          </w:tcPr>
          <w:p w14:paraId="7B679AF5" w14:textId="77777777" w:rsidR="009B76D7" w:rsidRPr="00421225" w:rsidRDefault="009B76D7" w:rsidP="009B76D7">
            <w:pPr>
              <w:ind w:left="52"/>
              <w:rPr>
                <w:sz w:val="22"/>
                <w:szCs w:val="22"/>
              </w:rPr>
            </w:pPr>
            <w:r w:rsidRPr="00421225">
              <w:rPr>
                <w:sz w:val="22"/>
                <w:szCs w:val="22"/>
              </w:rPr>
              <w:t>Equities</w:t>
            </w:r>
          </w:p>
        </w:tc>
        <w:tc>
          <w:tcPr>
            <w:tcW w:w="1650" w:type="dxa"/>
          </w:tcPr>
          <w:p w14:paraId="50B0A024" w14:textId="2C13DE22" w:rsidR="009B76D7" w:rsidRPr="00421225" w:rsidRDefault="006C716C" w:rsidP="009B76D7">
            <w:pPr>
              <w:pStyle w:val="NoDecAlign"/>
              <w:tabs>
                <w:tab w:val="clear" w:pos="1021"/>
                <w:tab w:val="decimal" w:pos="1366"/>
              </w:tabs>
              <w:ind w:right="74"/>
              <w:jc w:val="right"/>
              <w:rPr>
                <w:bCs/>
                <w:sz w:val="22"/>
                <w:szCs w:val="22"/>
              </w:rPr>
            </w:pPr>
            <w:r w:rsidRPr="00421225">
              <w:rPr>
                <w:bCs/>
                <w:sz w:val="22"/>
                <w:szCs w:val="22"/>
              </w:rPr>
              <w:t>2,781</w:t>
            </w:r>
          </w:p>
        </w:tc>
        <w:tc>
          <w:tcPr>
            <w:tcW w:w="1230" w:type="dxa"/>
          </w:tcPr>
          <w:p w14:paraId="22FC57BA" w14:textId="4D7D0F80" w:rsidR="009B76D7" w:rsidRPr="00421225" w:rsidRDefault="009B76D7" w:rsidP="009B76D7">
            <w:pPr>
              <w:pStyle w:val="NoDecAlign"/>
              <w:tabs>
                <w:tab w:val="clear" w:pos="1021"/>
                <w:tab w:val="decimal" w:pos="1366"/>
              </w:tabs>
              <w:ind w:right="74"/>
              <w:jc w:val="right"/>
              <w:rPr>
                <w:bCs/>
                <w:sz w:val="22"/>
                <w:szCs w:val="22"/>
              </w:rPr>
            </w:pPr>
            <w:r w:rsidRPr="00421225">
              <w:rPr>
                <w:bCs/>
                <w:sz w:val="22"/>
                <w:szCs w:val="22"/>
              </w:rPr>
              <w:t>2,322</w:t>
            </w:r>
          </w:p>
        </w:tc>
      </w:tr>
      <w:tr w:rsidR="009B76D7" w:rsidRPr="00421225" w14:paraId="1F15518C" w14:textId="77777777" w:rsidTr="009B76D7">
        <w:trPr>
          <w:trHeight w:val="255"/>
        </w:trPr>
        <w:tc>
          <w:tcPr>
            <w:tcW w:w="5490" w:type="dxa"/>
          </w:tcPr>
          <w:p w14:paraId="2DFBDCE2" w14:textId="77777777" w:rsidR="009B76D7" w:rsidRPr="00421225" w:rsidRDefault="009B76D7" w:rsidP="009B76D7">
            <w:pPr>
              <w:ind w:left="52"/>
              <w:rPr>
                <w:sz w:val="22"/>
                <w:szCs w:val="22"/>
              </w:rPr>
            </w:pPr>
            <w:r w:rsidRPr="00421225">
              <w:rPr>
                <w:sz w:val="22"/>
                <w:szCs w:val="22"/>
              </w:rPr>
              <w:t>Corporate bonds</w:t>
            </w:r>
          </w:p>
        </w:tc>
        <w:tc>
          <w:tcPr>
            <w:tcW w:w="1650" w:type="dxa"/>
          </w:tcPr>
          <w:p w14:paraId="32559ABA" w14:textId="113D8F0D" w:rsidR="009B76D7" w:rsidRPr="00421225" w:rsidRDefault="006C716C" w:rsidP="009B76D7">
            <w:pPr>
              <w:pStyle w:val="NoDecAlign"/>
              <w:tabs>
                <w:tab w:val="clear" w:pos="1021"/>
                <w:tab w:val="decimal" w:pos="1366"/>
              </w:tabs>
              <w:ind w:right="74"/>
              <w:jc w:val="right"/>
              <w:rPr>
                <w:bCs/>
                <w:sz w:val="22"/>
                <w:szCs w:val="22"/>
              </w:rPr>
            </w:pPr>
            <w:r w:rsidRPr="00421225">
              <w:rPr>
                <w:bCs/>
                <w:sz w:val="22"/>
                <w:szCs w:val="22"/>
              </w:rPr>
              <w:t>-</w:t>
            </w:r>
          </w:p>
        </w:tc>
        <w:tc>
          <w:tcPr>
            <w:tcW w:w="1230" w:type="dxa"/>
          </w:tcPr>
          <w:p w14:paraId="191D9622" w14:textId="160D894D" w:rsidR="009B76D7" w:rsidRPr="00421225" w:rsidRDefault="009B76D7" w:rsidP="009B76D7">
            <w:pPr>
              <w:pStyle w:val="NoDecAlign"/>
              <w:tabs>
                <w:tab w:val="clear" w:pos="1021"/>
                <w:tab w:val="decimal" w:pos="1366"/>
              </w:tabs>
              <w:spacing w:line="259" w:lineRule="auto"/>
              <w:ind w:right="74"/>
              <w:jc w:val="right"/>
              <w:rPr>
                <w:sz w:val="22"/>
                <w:szCs w:val="22"/>
              </w:rPr>
            </w:pPr>
            <w:r w:rsidRPr="00421225">
              <w:rPr>
                <w:bCs/>
                <w:sz w:val="22"/>
                <w:szCs w:val="22"/>
              </w:rPr>
              <w:t>-</w:t>
            </w:r>
          </w:p>
        </w:tc>
      </w:tr>
      <w:tr w:rsidR="009B76D7" w:rsidRPr="00421225" w14:paraId="40A087C8" w14:textId="77777777" w:rsidTr="009B76D7">
        <w:trPr>
          <w:trHeight w:val="255"/>
        </w:trPr>
        <w:tc>
          <w:tcPr>
            <w:tcW w:w="5490" w:type="dxa"/>
          </w:tcPr>
          <w:p w14:paraId="0FE62E5F" w14:textId="77777777" w:rsidR="009B76D7" w:rsidRPr="00421225" w:rsidDel="009B39BE" w:rsidRDefault="009B76D7" w:rsidP="009B76D7">
            <w:pPr>
              <w:ind w:left="52"/>
              <w:rPr>
                <w:sz w:val="22"/>
                <w:szCs w:val="22"/>
              </w:rPr>
            </w:pPr>
            <w:r w:rsidRPr="00421225">
              <w:rPr>
                <w:sz w:val="22"/>
                <w:szCs w:val="22"/>
              </w:rPr>
              <w:t>Property</w:t>
            </w:r>
          </w:p>
        </w:tc>
        <w:tc>
          <w:tcPr>
            <w:tcW w:w="1650" w:type="dxa"/>
          </w:tcPr>
          <w:p w14:paraId="0C8DA312" w14:textId="726FC024" w:rsidR="009B76D7" w:rsidRPr="00421225" w:rsidRDefault="006C716C" w:rsidP="009B76D7">
            <w:pPr>
              <w:pStyle w:val="NoDecAlign"/>
              <w:tabs>
                <w:tab w:val="clear" w:pos="1021"/>
                <w:tab w:val="decimal" w:pos="1366"/>
              </w:tabs>
              <w:ind w:right="74"/>
              <w:jc w:val="right"/>
              <w:rPr>
                <w:bCs/>
                <w:sz w:val="22"/>
                <w:szCs w:val="22"/>
              </w:rPr>
            </w:pPr>
            <w:r w:rsidRPr="00421225">
              <w:rPr>
                <w:bCs/>
                <w:sz w:val="22"/>
                <w:szCs w:val="22"/>
              </w:rPr>
              <w:t>1,098</w:t>
            </w:r>
          </w:p>
        </w:tc>
        <w:tc>
          <w:tcPr>
            <w:tcW w:w="1230" w:type="dxa"/>
          </w:tcPr>
          <w:p w14:paraId="30B591A1" w14:textId="152C8002" w:rsidR="009B76D7" w:rsidRPr="00421225" w:rsidRDefault="009B76D7" w:rsidP="009B76D7">
            <w:pPr>
              <w:pStyle w:val="NoDecAlign"/>
              <w:tabs>
                <w:tab w:val="clear" w:pos="1021"/>
                <w:tab w:val="decimal" w:pos="1366"/>
              </w:tabs>
              <w:ind w:right="74"/>
              <w:jc w:val="right"/>
              <w:rPr>
                <w:bCs/>
                <w:sz w:val="22"/>
                <w:szCs w:val="22"/>
              </w:rPr>
            </w:pPr>
            <w:r w:rsidRPr="00421225">
              <w:rPr>
                <w:bCs/>
                <w:sz w:val="22"/>
                <w:szCs w:val="22"/>
              </w:rPr>
              <w:t>1,000</w:t>
            </w:r>
          </w:p>
        </w:tc>
      </w:tr>
      <w:tr w:rsidR="009B76D7" w:rsidRPr="00421225" w14:paraId="14CD87EF" w14:textId="77777777" w:rsidTr="009B76D7">
        <w:trPr>
          <w:trHeight w:val="255"/>
        </w:trPr>
        <w:tc>
          <w:tcPr>
            <w:tcW w:w="5490" w:type="dxa"/>
          </w:tcPr>
          <w:p w14:paraId="6985E9A2" w14:textId="7F299B33" w:rsidR="009B76D7" w:rsidRPr="00421225" w:rsidRDefault="009B76D7" w:rsidP="009B76D7">
            <w:pPr>
              <w:ind w:left="52"/>
              <w:rPr>
                <w:sz w:val="22"/>
                <w:szCs w:val="22"/>
              </w:rPr>
            </w:pPr>
            <w:r w:rsidRPr="00421225">
              <w:rPr>
                <w:sz w:val="22"/>
                <w:szCs w:val="22"/>
              </w:rPr>
              <w:t>Alternatives (other)</w:t>
            </w:r>
          </w:p>
        </w:tc>
        <w:tc>
          <w:tcPr>
            <w:tcW w:w="1650" w:type="dxa"/>
          </w:tcPr>
          <w:p w14:paraId="5160CDDB" w14:textId="53FC15EE" w:rsidR="009B76D7" w:rsidRPr="00421225" w:rsidRDefault="006C716C" w:rsidP="009B76D7">
            <w:pPr>
              <w:pStyle w:val="NoDecAlign"/>
              <w:tabs>
                <w:tab w:val="clear" w:pos="1021"/>
                <w:tab w:val="decimal" w:pos="1366"/>
              </w:tabs>
              <w:ind w:right="74"/>
              <w:jc w:val="right"/>
              <w:rPr>
                <w:bCs/>
                <w:sz w:val="22"/>
                <w:szCs w:val="22"/>
              </w:rPr>
            </w:pPr>
            <w:r w:rsidRPr="00421225">
              <w:rPr>
                <w:bCs/>
                <w:sz w:val="22"/>
                <w:szCs w:val="22"/>
              </w:rPr>
              <w:t>17,17</w:t>
            </w:r>
            <w:r w:rsidR="005F5D56" w:rsidRPr="00421225">
              <w:rPr>
                <w:bCs/>
                <w:sz w:val="22"/>
                <w:szCs w:val="22"/>
              </w:rPr>
              <w:t>3</w:t>
            </w:r>
          </w:p>
        </w:tc>
        <w:tc>
          <w:tcPr>
            <w:tcW w:w="1230" w:type="dxa"/>
          </w:tcPr>
          <w:p w14:paraId="09C63AE1" w14:textId="5888ADB0" w:rsidR="009B76D7" w:rsidRPr="00421225" w:rsidRDefault="009B76D7" w:rsidP="009B76D7">
            <w:pPr>
              <w:pStyle w:val="NoDecAlign"/>
              <w:tabs>
                <w:tab w:val="clear" w:pos="1021"/>
                <w:tab w:val="decimal" w:pos="1366"/>
              </w:tabs>
              <w:ind w:right="74"/>
              <w:jc w:val="right"/>
              <w:rPr>
                <w:bCs/>
                <w:sz w:val="22"/>
                <w:szCs w:val="22"/>
              </w:rPr>
            </w:pPr>
            <w:r w:rsidRPr="00421225">
              <w:rPr>
                <w:bCs/>
                <w:sz w:val="22"/>
                <w:szCs w:val="22"/>
              </w:rPr>
              <w:t>16,617</w:t>
            </w:r>
          </w:p>
        </w:tc>
      </w:tr>
      <w:tr w:rsidR="009B76D7" w:rsidRPr="00421225" w14:paraId="67B0F770" w14:textId="77777777" w:rsidTr="009B76D7">
        <w:trPr>
          <w:trHeight w:val="255"/>
        </w:trPr>
        <w:tc>
          <w:tcPr>
            <w:tcW w:w="5490" w:type="dxa"/>
          </w:tcPr>
          <w:p w14:paraId="2BE48629" w14:textId="77777777" w:rsidR="009B76D7" w:rsidRPr="00421225" w:rsidRDefault="009B76D7" w:rsidP="009B76D7">
            <w:pPr>
              <w:ind w:left="52"/>
              <w:rPr>
                <w:sz w:val="22"/>
                <w:szCs w:val="22"/>
              </w:rPr>
            </w:pPr>
            <w:r w:rsidRPr="00421225">
              <w:rPr>
                <w:sz w:val="22"/>
                <w:szCs w:val="22"/>
              </w:rPr>
              <w:t>Cash</w:t>
            </w:r>
          </w:p>
        </w:tc>
        <w:tc>
          <w:tcPr>
            <w:tcW w:w="1650" w:type="dxa"/>
            <w:tcBorders>
              <w:bottom w:val="single" w:sz="4" w:space="0" w:color="auto"/>
            </w:tcBorders>
          </w:tcPr>
          <w:p w14:paraId="78FB9E6B" w14:textId="1B36682F" w:rsidR="009B76D7" w:rsidRPr="00421225" w:rsidRDefault="006C716C" w:rsidP="009B76D7">
            <w:pPr>
              <w:pStyle w:val="NoDecAlign"/>
              <w:tabs>
                <w:tab w:val="clear" w:pos="1021"/>
                <w:tab w:val="decimal" w:pos="1366"/>
              </w:tabs>
              <w:ind w:right="74"/>
              <w:jc w:val="right"/>
              <w:rPr>
                <w:bCs/>
                <w:sz w:val="22"/>
                <w:szCs w:val="22"/>
              </w:rPr>
            </w:pPr>
            <w:r w:rsidRPr="00421225">
              <w:rPr>
                <w:bCs/>
                <w:sz w:val="22"/>
                <w:szCs w:val="22"/>
              </w:rPr>
              <w:t>8</w:t>
            </w:r>
          </w:p>
        </w:tc>
        <w:tc>
          <w:tcPr>
            <w:tcW w:w="1230" w:type="dxa"/>
            <w:tcBorders>
              <w:bottom w:val="single" w:sz="4" w:space="0" w:color="auto"/>
            </w:tcBorders>
          </w:tcPr>
          <w:p w14:paraId="67F972AB" w14:textId="4C8F63EF" w:rsidR="009B76D7" w:rsidRPr="00421225" w:rsidRDefault="009B76D7" w:rsidP="009B76D7">
            <w:pPr>
              <w:pStyle w:val="NoDecAlign"/>
              <w:tabs>
                <w:tab w:val="clear" w:pos="1021"/>
                <w:tab w:val="decimal" w:pos="1366"/>
              </w:tabs>
              <w:ind w:right="74"/>
              <w:jc w:val="right"/>
              <w:rPr>
                <w:bCs/>
                <w:sz w:val="22"/>
                <w:szCs w:val="22"/>
              </w:rPr>
            </w:pPr>
            <w:r w:rsidRPr="00421225">
              <w:rPr>
                <w:bCs/>
                <w:sz w:val="22"/>
                <w:szCs w:val="22"/>
              </w:rPr>
              <w:t>107</w:t>
            </w:r>
          </w:p>
        </w:tc>
      </w:tr>
      <w:tr w:rsidR="009B76D7" w:rsidRPr="00421225" w14:paraId="2B491206" w14:textId="77777777" w:rsidTr="009B76D7">
        <w:trPr>
          <w:trHeight w:val="255"/>
        </w:trPr>
        <w:tc>
          <w:tcPr>
            <w:tcW w:w="5490" w:type="dxa"/>
          </w:tcPr>
          <w:p w14:paraId="33C18ABF" w14:textId="77777777" w:rsidR="009B76D7" w:rsidRPr="00421225" w:rsidRDefault="009B76D7" w:rsidP="009B76D7">
            <w:pPr>
              <w:ind w:left="52"/>
              <w:rPr>
                <w:sz w:val="22"/>
                <w:szCs w:val="22"/>
              </w:rPr>
            </w:pPr>
          </w:p>
        </w:tc>
        <w:tc>
          <w:tcPr>
            <w:tcW w:w="1650" w:type="dxa"/>
            <w:tcBorders>
              <w:top w:val="single" w:sz="4" w:space="0" w:color="auto"/>
              <w:bottom w:val="single" w:sz="4" w:space="0" w:color="auto"/>
            </w:tcBorders>
          </w:tcPr>
          <w:p w14:paraId="22F49D8D" w14:textId="4D39F094" w:rsidR="009B76D7" w:rsidRPr="00421225" w:rsidRDefault="006C716C" w:rsidP="009B76D7">
            <w:pPr>
              <w:pStyle w:val="NoDecAlign"/>
              <w:tabs>
                <w:tab w:val="clear" w:pos="1021"/>
                <w:tab w:val="decimal" w:pos="1366"/>
              </w:tabs>
              <w:ind w:right="74"/>
              <w:jc w:val="right"/>
              <w:rPr>
                <w:bCs/>
                <w:sz w:val="22"/>
                <w:szCs w:val="22"/>
              </w:rPr>
            </w:pPr>
            <w:r w:rsidRPr="00421225">
              <w:rPr>
                <w:bCs/>
                <w:sz w:val="22"/>
                <w:szCs w:val="22"/>
              </w:rPr>
              <w:t>21,060</w:t>
            </w:r>
          </w:p>
        </w:tc>
        <w:tc>
          <w:tcPr>
            <w:tcW w:w="1230" w:type="dxa"/>
            <w:tcBorders>
              <w:top w:val="single" w:sz="4" w:space="0" w:color="auto"/>
              <w:bottom w:val="single" w:sz="4" w:space="0" w:color="auto"/>
            </w:tcBorders>
          </w:tcPr>
          <w:p w14:paraId="1D4CEDBC" w14:textId="0B2BE364" w:rsidR="009B76D7" w:rsidRPr="00421225" w:rsidRDefault="009B76D7" w:rsidP="009B76D7">
            <w:pPr>
              <w:pStyle w:val="NoDecAlign"/>
              <w:tabs>
                <w:tab w:val="clear" w:pos="1021"/>
                <w:tab w:val="decimal" w:pos="1366"/>
              </w:tabs>
              <w:ind w:right="74"/>
              <w:jc w:val="right"/>
              <w:rPr>
                <w:sz w:val="22"/>
                <w:szCs w:val="22"/>
              </w:rPr>
            </w:pPr>
            <w:r w:rsidRPr="00421225">
              <w:rPr>
                <w:bCs/>
                <w:sz w:val="22"/>
                <w:szCs w:val="22"/>
              </w:rPr>
              <w:t>20,046</w:t>
            </w:r>
          </w:p>
        </w:tc>
      </w:tr>
      <w:tr w:rsidR="008F62DA" w:rsidRPr="00421225" w14:paraId="10EA9F5B" w14:textId="77777777" w:rsidTr="009B76D7">
        <w:trPr>
          <w:trHeight w:val="255"/>
        </w:trPr>
        <w:tc>
          <w:tcPr>
            <w:tcW w:w="5490" w:type="dxa"/>
          </w:tcPr>
          <w:p w14:paraId="64172633" w14:textId="77777777" w:rsidR="008F62DA" w:rsidRPr="00421225" w:rsidRDefault="008F62DA" w:rsidP="00BF7C11">
            <w:pPr>
              <w:ind w:left="52"/>
              <w:rPr>
                <w:sz w:val="22"/>
                <w:szCs w:val="22"/>
              </w:rPr>
            </w:pPr>
          </w:p>
        </w:tc>
        <w:tc>
          <w:tcPr>
            <w:tcW w:w="1650" w:type="dxa"/>
          </w:tcPr>
          <w:p w14:paraId="67215162" w14:textId="77777777" w:rsidR="008F62DA" w:rsidRPr="00421225" w:rsidRDefault="008F62DA" w:rsidP="00AF7BE3">
            <w:pPr>
              <w:tabs>
                <w:tab w:val="left" w:pos="1366"/>
              </w:tabs>
              <w:jc w:val="right"/>
              <w:rPr>
                <w:sz w:val="22"/>
                <w:szCs w:val="22"/>
              </w:rPr>
            </w:pPr>
          </w:p>
        </w:tc>
        <w:tc>
          <w:tcPr>
            <w:tcW w:w="1230" w:type="dxa"/>
          </w:tcPr>
          <w:p w14:paraId="043C1B29" w14:textId="77777777" w:rsidR="008F62DA" w:rsidRPr="00421225" w:rsidRDefault="008F62DA" w:rsidP="00BF7C11">
            <w:pPr>
              <w:pStyle w:val="Single"/>
              <w:tabs>
                <w:tab w:val="decimal" w:pos="1366"/>
              </w:tabs>
              <w:ind w:right="74"/>
              <w:rPr>
                <w:bCs/>
                <w:szCs w:val="22"/>
                <w:u w:val="none"/>
              </w:rPr>
            </w:pPr>
          </w:p>
        </w:tc>
      </w:tr>
      <w:tr w:rsidR="008F62DA" w:rsidRPr="00421225" w14:paraId="6B852085" w14:textId="77777777" w:rsidTr="009B76D7">
        <w:trPr>
          <w:trHeight w:val="255"/>
        </w:trPr>
        <w:tc>
          <w:tcPr>
            <w:tcW w:w="5490" w:type="dxa"/>
          </w:tcPr>
          <w:p w14:paraId="4204080F" w14:textId="08E04D92" w:rsidR="008F62DA" w:rsidRPr="00421225" w:rsidRDefault="008F62DA" w:rsidP="00BF7C11">
            <w:pPr>
              <w:ind w:left="52"/>
              <w:rPr>
                <w:sz w:val="22"/>
                <w:szCs w:val="22"/>
              </w:rPr>
            </w:pPr>
            <w:r w:rsidRPr="00421225">
              <w:rPr>
                <w:sz w:val="22"/>
                <w:szCs w:val="22"/>
              </w:rPr>
              <w:t>Actual return on plan assets</w:t>
            </w:r>
          </w:p>
        </w:tc>
        <w:tc>
          <w:tcPr>
            <w:tcW w:w="1650" w:type="dxa"/>
            <w:tcBorders>
              <w:bottom w:val="single" w:sz="4" w:space="0" w:color="auto"/>
            </w:tcBorders>
          </w:tcPr>
          <w:p w14:paraId="2FB600EA" w14:textId="59E40E20" w:rsidR="008F62DA" w:rsidRPr="00421225" w:rsidRDefault="004C1007" w:rsidP="00AF7BE3">
            <w:pPr>
              <w:tabs>
                <w:tab w:val="left" w:pos="1366"/>
              </w:tabs>
              <w:jc w:val="right"/>
              <w:rPr>
                <w:sz w:val="22"/>
                <w:szCs w:val="22"/>
              </w:rPr>
            </w:pPr>
            <w:r w:rsidRPr="00421225">
              <w:rPr>
                <w:sz w:val="22"/>
                <w:szCs w:val="22"/>
              </w:rPr>
              <w:t>1,182</w:t>
            </w:r>
          </w:p>
        </w:tc>
        <w:tc>
          <w:tcPr>
            <w:tcW w:w="1230" w:type="dxa"/>
            <w:tcBorders>
              <w:bottom w:val="single" w:sz="4" w:space="0" w:color="auto"/>
            </w:tcBorders>
          </w:tcPr>
          <w:p w14:paraId="744DE633" w14:textId="2E3FFCB7" w:rsidR="008F62DA" w:rsidRPr="00421225" w:rsidRDefault="008F62DA" w:rsidP="00BF7C11">
            <w:pPr>
              <w:pStyle w:val="Single"/>
              <w:tabs>
                <w:tab w:val="decimal" w:pos="1366"/>
              </w:tabs>
              <w:ind w:right="74"/>
              <w:rPr>
                <w:bCs/>
                <w:szCs w:val="22"/>
                <w:u w:val="none"/>
              </w:rPr>
            </w:pPr>
            <w:r w:rsidRPr="00421225">
              <w:rPr>
                <w:bCs/>
                <w:szCs w:val="22"/>
                <w:u w:val="none"/>
              </w:rPr>
              <w:t>(</w:t>
            </w:r>
            <w:r w:rsidR="009B76D7" w:rsidRPr="00421225">
              <w:rPr>
                <w:bCs/>
                <w:szCs w:val="22"/>
                <w:u w:val="none"/>
              </w:rPr>
              <w:t>1,137</w:t>
            </w:r>
            <w:r w:rsidRPr="00421225">
              <w:rPr>
                <w:bCs/>
                <w:szCs w:val="22"/>
                <w:u w:val="none"/>
              </w:rPr>
              <w:t>)</w:t>
            </w:r>
          </w:p>
        </w:tc>
      </w:tr>
    </w:tbl>
    <w:p w14:paraId="2C10DD15" w14:textId="77777777" w:rsidR="00CC2B7E" w:rsidRPr="00421225" w:rsidRDefault="00CC2B7E" w:rsidP="1729EF1C">
      <w:pPr>
        <w:rPr>
          <w:b/>
          <w:bCs/>
          <w:sz w:val="22"/>
          <w:szCs w:val="22"/>
        </w:rPr>
      </w:pPr>
    </w:p>
    <w:p w14:paraId="06147A27" w14:textId="16199D2C" w:rsidR="00667BE3" w:rsidRPr="00421225" w:rsidRDefault="00795442" w:rsidP="1729EF1C">
      <w:pPr>
        <w:rPr>
          <w:b/>
          <w:bCs/>
          <w:sz w:val="22"/>
          <w:szCs w:val="22"/>
        </w:rPr>
      </w:pPr>
      <w:r w:rsidRPr="00421225">
        <w:rPr>
          <w:b/>
          <w:bCs/>
          <w:sz w:val="22"/>
          <w:szCs w:val="22"/>
        </w:rPr>
        <w:t>2</w:t>
      </w:r>
      <w:r w:rsidR="00314F3B" w:rsidRPr="00421225">
        <w:rPr>
          <w:b/>
          <w:bCs/>
          <w:sz w:val="22"/>
          <w:szCs w:val="22"/>
        </w:rPr>
        <w:t>2</w:t>
      </w:r>
      <w:r w:rsidR="00667BE3" w:rsidRPr="00421225">
        <w:rPr>
          <w:b/>
          <w:bCs/>
          <w:sz w:val="22"/>
          <w:szCs w:val="22"/>
        </w:rPr>
        <w:t>.   Related party transactions</w:t>
      </w:r>
    </w:p>
    <w:p w14:paraId="1C65C94E" w14:textId="77777777" w:rsidR="004C1323" w:rsidRPr="00421225" w:rsidRDefault="004C1323" w:rsidP="00054D47">
      <w:pPr>
        <w:jc w:val="both"/>
        <w:rPr>
          <w:sz w:val="22"/>
          <w:szCs w:val="22"/>
        </w:rPr>
      </w:pPr>
    </w:p>
    <w:p w14:paraId="2203CF59" w14:textId="61232596" w:rsidR="00054D47" w:rsidRPr="00421225" w:rsidRDefault="00054D47" w:rsidP="00054D47">
      <w:pPr>
        <w:jc w:val="both"/>
        <w:rPr>
          <w:sz w:val="22"/>
          <w:szCs w:val="22"/>
        </w:rPr>
      </w:pPr>
      <w:r w:rsidRPr="00421225">
        <w:rPr>
          <w:sz w:val="22"/>
          <w:szCs w:val="22"/>
        </w:rPr>
        <w:t>Members of the Management Board are related parties of the Association as defined by FRS 102.</w:t>
      </w:r>
      <w:r w:rsidR="00304AD1" w:rsidRPr="00421225">
        <w:rPr>
          <w:sz w:val="22"/>
          <w:szCs w:val="22"/>
        </w:rPr>
        <w:t xml:space="preserve"> </w:t>
      </w:r>
      <w:r w:rsidRPr="00421225">
        <w:rPr>
          <w:sz w:val="22"/>
          <w:szCs w:val="22"/>
        </w:rPr>
        <w:t>The Association retains a register of members’ interests. The following interests in related parties are required to be declared:</w:t>
      </w:r>
    </w:p>
    <w:p w14:paraId="07363C36" w14:textId="77777777" w:rsidR="00054D47" w:rsidRPr="00421225" w:rsidRDefault="00054D47" w:rsidP="00054D47">
      <w:pPr>
        <w:jc w:val="both"/>
        <w:rPr>
          <w:sz w:val="22"/>
          <w:szCs w:val="22"/>
        </w:rPr>
      </w:pPr>
    </w:p>
    <w:p w14:paraId="46B0A3E8" w14:textId="77777777" w:rsidR="00054D47" w:rsidRPr="00421225" w:rsidRDefault="00054D47" w:rsidP="00054D47">
      <w:pPr>
        <w:jc w:val="both"/>
        <w:rPr>
          <w:b/>
        </w:rPr>
      </w:pPr>
      <w:r w:rsidRPr="00421225">
        <w:rPr>
          <w:b/>
          <w:sz w:val="22"/>
          <w:szCs w:val="22"/>
        </w:rPr>
        <w:t>Tenant Board Members</w:t>
      </w:r>
    </w:p>
    <w:p w14:paraId="54101AF9" w14:textId="77777777" w:rsidR="00452C92" w:rsidRPr="00421225" w:rsidRDefault="00452C92" w:rsidP="00054D47">
      <w:pPr>
        <w:jc w:val="both"/>
        <w:rPr>
          <w:sz w:val="22"/>
          <w:szCs w:val="22"/>
        </w:rPr>
      </w:pPr>
    </w:p>
    <w:p w14:paraId="11F8A206" w14:textId="080572C1" w:rsidR="00054D47" w:rsidRPr="00421225" w:rsidRDefault="00054D47" w:rsidP="00054D47">
      <w:pPr>
        <w:jc w:val="both"/>
        <w:rPr>
          <w:sz w:val="22"/>
          <w:szCs w:val="22"/>
        </w:rPr>
      </w:pPr>
      <w:r w:rsidRPr="00421225">
        <w:rPr>
          <w:sz w:val="22"/>
          <w:szCs w:val="22"/>
        </w:rPr>
        <w:t xml:space="preserve">The following members are tenants of the Association and have tenancy agreements that are on the Association's normal </w:t>
      </w:r>
      <w:proofErr w:type="gramStart"/>
      <w:r w:rsidRPr="00421225">
        <w:rPr>
          <w:sz w:val="22"/>
          <w:szCs w:val="22"/>
        </w:rPr>
        <w:t>terms</w:t>
      </w:r>
      <w:proofErr w:type="gramEnd"/>
      <w:r w:rsidRPr="00421225">
        <w:rPr>
          <w:sz w:val="22"/>
          <w:szCs w:val="22"/>
        </w:rPr>
        <w:t xml:space="preserve"> and they cannot use their positions to their advantage. </w:t>
      </w:r>
    </w:p>
    <w:p w14:paraId="0A6C81BF" w14:textId="77777777" w:rsidR="00667BE3" w:rsidRPr="00421225" w:rsidRDefault="00667BE3" w:rsidP="00667BE3">
      <w:pPr>
        <w:jc w:val="both"/>
        <w:rPr>
          <w:sz w:val="22"/>
          <w:szCs w:val="22"/>
        </w:rPr>
      </w:pPr>
    </w:p>
    <w:p w14:paraId="7FBA38E3" w14:textId="74B4F870" w:rsidR="00667BE3" w:rsidRPr="00421225" w:rsidRDefault="00667BE3" w:rsidP="00667BE3">
      <w:pPr>
        <w:jc w:val="both"/>
        <w:rPr>
          <w:sz w:val="22"/>
          <w:szCs w:val="22"/>
        </w:rPr>
      </w:pPr>
      <w:r w:rsidRPr="00421225">
        <w:rPr>
          <w:sz w:val="22"/>
          <w:szCs w:val="22"/>
        </w:rPr>
        <w:t>Alex McKay</w:t>
      </w:r>
      <w:r w:rsidR="00B87DFF" w:rsidRPr="00421225">
        <w:rPr>
          <w:sz w:val="22"/>
          <w:szCs w:val="22"/>
        </w:rPr>
        <w:t xml:space="preserve"> </w:t>
      </w:r>
      <w:r w:rsidR="007070BF" w:rsidRPr="00421225">
        <w:rPr>
          <w:sz w:val="22"/>
          <w:szCs w:val="22"/>
        </w:rPr>
        <w:t>–</w:t>
      </w:r>
      <w:r w:rsidR="00B87DFF" w:rsidRPr="00421225">
        <w:rPr>
          <w:sz w:val="22"/>
          <w:szCs w:val="22"/>
        </w:rPr>
        <w:t xml:space="preserve"> </w:t>
      </w:r>
      <w:r w:rsidR="007070BF" w:rsidRPr="00421225">
        <w:rPr>
          <w:sz w:val="22"/>
          <w:szCs w:val="22"/>
        </w:rPr>
        <w:t>resigned 18 August 2025</w:t>
      </w:r>
    </w:p>
    <w:p w14:paraId="195080FC" w14:textId="68F63D50" w:rsidR="0016573E" w:rsidRPr="00421225" w:rsidRDefault="003600B5" w:rsidP="00667BE3">
      <w:pPr>
        <w:jc w:val="both"/>
        <w:rPr>
          <w:sz w:val="22"/>
          <w:szCs w:val="22"/>
          <w:lang w:eastAsia="en-GB"/>
        </w:rPr>
      </w:pPr>
      <w:r w:rsidRPr="00421225">
        <w:rPr>
          <w:sz w:val="22"/>
          <w:szCs w:val="22"/>
          <w:lang w:eastAsia="en-GB"/>
        </w:rPr>
        <w:t xml:space="preserve">Graham </w:t>
      </w:r>
      <w:r w:rsidR="007070BF" w:rsidRPr="00421225">
        <w:rPr>
          <w:sz w:val="22"/>
          <w:szCs w:val="22"/>
          <w:lang w:eastAsia="en-GB"/>
        </w:rPr>
        <w:t>McInnes</w:t>
      </w:r>
    </w:p>
    <w:p w14:paraId="5F57390A" w14:textId="0CF8AC9E" w:rsidR="007070BF" w:rsidRPr="00421225" w:rsidRDefault="007070BF" w:rsidP="00667BE3">
      <w:pPr>
        <w:jc w:val="both"/>
        <w:rPr>
          <w:sz w:val="22"/>
          <w:szCs w:val="22"/>
        </w:rPr>
      </w:pPr>
      <w:r w:rsidRPr="00421225">
        <w:rPr>
          <w:sz w:val="22"/>
          <w:szCs w:val="22"/>
          <w:lang w:eastAsia="en-GB"/>
        </w:rPr>
        <w:t>Jacqui Kelly – appointed 15 September 2025</w:t>
      </w:r>
    </w:p>
    <w:p w14:paraId="36D64BED" w14:textId="77777777" w:rsidR="00667BE3" w:rsidRPr="00421225" w:rsidRDefault="00667BE3" w:rsidP="00667BE3">
      <w:pPr>
        <w:jc w:val="both"/>
        <w:rPr>
          <w:sz w:val="22"/>
          <w:szCs w:val="22"/>
        </w:rPr>
      </w:pPr>
    </w:p>
    <w:p w14:paraId="562B8722" w14:textId="71D0FFA7" w:rsidR="00054D47" w:rsidRPr="00421225" w:rsidRDefault="00054D47" w:rsidP="00054D47">
      <w:pPr>
        <w:rPr>
          <w:sz w:val="22"/>
          <w:szCs w:val="22"/>
        </w:rPr>
      </w:pPr>
      <w:r w:rsidRPr="00421225">
        <w:rPr>
          <w:sz w:val="22"/>
          <w:szCs w:val="22"/>
        </w:rPr>
        <w:t>Transactions</w:t>
      </w:r>
      <w:r w:rsidR="00C42DC5" w:rsidRPr="00421225">
        <w:rPr>
          <w:sz w:val="22"/>
          <w:szCs w:val="22"/>
        </w:rPr>
        <w:t xml:space="preserve"> </w:t>
      </w:r>
      <w:proofErr w:type="gramStart"/>
      <w:r w:rsidR="00C42DC5" w:rsidRPr="00421225">
        <w:rPr>
          <w:sz w:val="22"/>
          <w:szCs w:val="22"/>
        </w:rPr>
        <w:t>entered into</w:t>
      </w:r>
      <w:proofErr w:type="gramEnd"/>
      <w:r w:rsidR="00C42DC5" w:rsidRPr="00421225">
        <w:rPr>
          <w:sz w:val="22"/>
          <w:szCs w:val="22"/>
        </w:rPr>
        <w:t xml:space="preserve"> with members,</w:t>
      </w:r>
      <w:r w:rsidRPr="00421225">
        <w:rPr>
          <w:sz w:val="22"/>
          <w:szCs w:val="22"/>
        </w:rPr>
        <w:t xml:space="preserve"> and </w:t>
      </w:r>
      <w:r w:rsidR="00C42DC5" w:rsidRPr="00421225">
        <w:rPr>
          <w:sz w:val="22"/>
          <w:szCs w:val="22"/>
        </w:rPr>
        <w:t xml:space="preserve">rent </w:t>
      </w:r>
      <w:r w:rsidRPr="00421225">
        <w:rPr>
          <w:sz w:val="22"/>
          <w:szCs w:val="22"/>
        </w:rPr>
        <w:t>arrear bala</w:t>
      </w:r>
      <w:r w:rsidR="00221433" w:rsidRPr="00421225">
        <w:rPr>
          <w:sz w:val="22"/>
          <w:szCs w:val="22"/>
        </w:rPr>
        <w:t>n</w:t>
      </w:r>
      <w:r w:rsidR="004913B5" w:rsidRPr="00421225">
        <w:rPr>
          <w:sz w:val="22"/>
          <w:szCs w:val="22"/>
        </w:rPr>
        <w:t xml:space="preserve">ces outstanding </w:t>
      </w:r>
      <w:proofErr w:type="gramStart"/>
      <w:r w:rsidR="004913B5" w:rsidRPr="00421225">
        <w:rPr>
          <w:sz w:val="22"/>
          <w:szCs w:val="22"/>
        </w:rPr>
        <w:t>at</w:t>
      </w:r>
      <w:proofErr w:type="gramEnd"/>
      <w:r w:rsidR="004913B5" w:rsidRPr="00421225">
        <w:rPr>
          <w:sz w:val="22"/>
          <w:szCs w:val="22"/>
        </w:rPr>
        <w:t xml:space="preserve"> 31 March 202</w:t>
      </w:r>
      <w:r w:rsidR="00DC61B6" w:rsidRPr="00421225">
        <w:rPr>
          <w:sz w:val="22"/>
          <w:szCs w:val="22"/>
        </w:rPr>
        <w:t>6</w:t>
      </w:r>
      <w:r w:rsidRPr="00421225">
        <w:rPr>
          <w:sz w:val="22"/>
          <w:szCs w:val="22"/>
        </w:rPr>
        <w:t xml:space="preserve"> are as follows:</w:t>
      </w:r>
    </w:p>
    <w:tbl>
      <w:tblPr>
        <w:tblW w:w="8987" w:type="dxa"/>
        <w:tblLayout w:type="fixed"/>
        <w:tblCellMar>
          <w:left w:w="0" w:type="dxa"/>
          <w:right w:w="0" w:type="dxa"/>
        </w:tblCellMar>
        <w:tblLook w:val="0000" w:firstRow="0" w:lastRow="0" w:firstColumn="0" w:lastColumn="0" w:noHBand="0" w:noVBand="0"/>
      </w:tblPr>
      <w:tblGrid>
        <w:gridCol w:w="5889"/>
        <w:gridCol w:w="1304"/>
        <w:gridCol w:w="652"/>
        <w:gridCol w:w="1142"/>
      </w:tblGrid>
      <w:tr w:rsidR="00D20392" w:rsidRPr="00421225" w14:paraId="59BF7FEF" w14:textId="77777777" w:rsidTr="003316B1">
        <w:trPr>
          <w:cantSplit/>
          <w:trHeight w:val="266"/>
        </w:trPr>
        <w:tc>
          <w:tcPr>
            <w:tcW w:w="5889" w:type="dxa"/>
            <w:noWrap/>
            <w:tcMar>
              <w:top w:w="17" w:type="dxa"/>
              <w:left w:w="17" w:type="dxa"/>
              <w:bottom w:w="0" w:type="dxa"/>
              <w:right w:w="17" w:type="dxa"/>
            </w:tcMar>
            <w:vAlign w:val="bottom"/>
          </w:tcPr>
          <w:p w14:paraId="1DF59721" w14:textId="77777777" w:rsidR="00054D47" w:rsidRPr="00421225" w:rsidRDefault="00054D47" w:rsidP="00EA2D8A">
            <w:pPr>
              <w:rPr>
                <w:sz w:val="22"/>
                <w:szCs w:val="22"/>
              </w:rPr>
            </w:pPr>
          </w:p>
        </w:tc>
        <w:tc>
          <w:tcPr>
            <w:tcW w:w="1304" w:type="dxa"/>
            <w:noWrap/>
            <w:tcMar>
              <w:top w:w="17" w:type="dxa"/>
              <w:left w:w="17" w:type="dxa"/>
              <w:bottom w:w="0" w:type="dxa"/>
              <w:right w:w="17" w:type="dxa"/>
            </w:tcMar>
            <w:vAlign w:val="bottom"/>
          </w:tcPr>
          <w:p w14:paraId="71B3A148" w14:textId="77777777" w:rsidR="00054D47" w:rsidRPr="00421225" w:rsidRDefault="00054D47" w:rsidP="00EA2D8A">
            <w:pPr>
              <w:rPr>
                <w:sz w:val="22"/>
                <w:szCs w:val="22"/>
              </w:rPr>
            </w:pPr>
          </w:p>
        </w:tc>
        <w:tc>
          <w:tcPr>
            <w:tcW w:w="652" w:type="dxa"/>
          </w:tcPr>
          <w:p w14:paraId="133F2E43" w14:textId="77777777" w:rsidR="00054D47" w:rsidRPr="00421225" w:rsidRDefault="00054D47" w:rsidP="00EA2D8A">
            <w:pPr>
              <w:ind w:right="57"/>
              <w:jc w:val="right"/>
              <w:rPr>
                <w:b/>
                <w:sz w:val="22"/>
                <w:szCs w:val="22"/>
              </w:rPr>
            </w:pPr>
          </w:p>
        </w:tc>
        <w:tc>
          <w:tcPr>
            <w:tcW w:w="1142" w:type="dxa"/>
          </w:tcPr>
          <w:p w14:paraId="79DE716A" w14:textId="6A56B8E0" w:rsidR="00054D47" w:rsidRPr="00421225" w:rsidRDefault="004913B5" w:rsidP="00EA2D8A">
            <w:pPr>
              <w:ind w:right="57"/>
              <w:jc w:val="right"/>
              <w:rPr>
                <w:b/>
                <w:sz w:val="22"/>
                <w:szCs w:val="22"/>
              </w:rPr>
            </w:pPr>
            <w:r w:rsidRPr="00421225">
              <w:rPr>
                <w:b/>
                <w:sz w:val="22"/>
                <w:szCs w:val="22"/>
              </w:rPr>
              <w:t>20</w:t>
            </w:r>
            <w:r w:rsidR="000C4CF3" w:rsidRPr="00421225">
              <w:rPr>
                <w:b/>
                <w:sz w:val="22"/>
                <w:szCs w:val="22"/>
              </w:rPr>
              <w:t>2</w:t>
            </w:r>
            <w:r w:rsidR="00B9053A" w:rsidRPr="00421225">
              <w:rPr>
                <w:b/>
                <w:sz w:val="22"/>
                <w:szCs w:val="22"/>
              </w:rPr>
              <w:t>6</w:t>
            </w:r>
          </w:p>
          <w:p w14:paraId="76208C9E" w14:textId="049DA0CF" w:rsidR="00054D47" w:rsidRPr="00421225" w:rsidRDefault="00054D47" w:rsidP="003316B1">
            <w:pPr>
              <w:ind w:right="57"/>
              <w:jc w:val="right"/>
              <w:rPr>
                <w:b/>
                <w:sz w:val="22"/>
                <w:szCs w:val="22"/>
              </w:rPr>
            </w:pPr>
            <w:r w:rsidRPr="00421225">
              <w:rPr>
                <w:b/>
                <w:sz w:val="22"/>
                <w:szCs w:val="22"/>
              </w:rPr>
              <w:t>£’000</w:t>
            </w:r>
          </w:p>
        </w:tc>
      </w:tr>
      <w:tr w:rsidR="00D20392" w:rsidRPr="00421225" w14:paraId="4F216862" w14:textId="77777777" w:rsidTr="003316B1">
        <w:trPr>
          <w:cantSplit/>
          <w:trHeight w:val="266"/>
        </w:trPr>
        <w:tc>
          <w:tcPr>
            <w:tcW w:w="5889" w:type="dxa"/>
            <w:noWrap/>
            <w:tcMar>
              <w:top w:w="17" w:type="dxa"/>
              <w:left w:w="17" w:type="dxa"/>
              <w:bottom w:w="0" w:type="dxa"/>
              <w:right w:w="17" w:type="dxa"/>
            </w:tcMar>
            <w:vAlign w:val="bottom"/>
          </w:tcPr>
          <w:p w14:paraId="229BDB74" w14:textId="77777777" w:rsidR="00054D47" w:rsidRPr="00421225" w:rsidRDefault="00054D47" w:rsidP="00EA2D8A">
            <w:pPr>
              <w:rPr>
                <w:sz w:val="22"/>
                <w:szCs w:val="22"/>
              </w:rPr>
            </w:pPr>
            <w:r w:rsidRPr="00421225">
              <w:rPr>
                <w:sz w:val="22"/>
                <w:szCs w:val="22"/>
              </w:rPr>
              <w:t xml:space="preserve">Rent charged during the year </w:t>
            </w:r>
          </w:p>
        </w:tc>
        <w:tc>
          <w:tcPr>
            <w:tcW w:w="1304" w:type="dxa"/>
            <w:noWrap/>
            <w:tcMar>
              <w:top w:w="17" w:type="dxa"/>
              <w:left w:w="17" w:type="dxa"/>
              <w:bottom w:w="0" w:type="dxa"/>
              <w:right w:w="17" w:type="dxa"/>
            </w:tcMar>
            <w:vAlign w:val="bottom"/>
          </w:tcPr>
          <w:p w14:paraId="503EACA2" w14:textId="77777777" w:rsidR="00054D47" w:rsidRPr="00421225" w:rsidRDefault="00054D47" w:rsidP="00EA2D8A">
            <w:pPr>
              <w:rPr>
                <w:sz w:val="22"/>
                <w:szCs w:val="22"/>
              </w:rPr>
            </w:pPr>
          </w:p>
        </w:tc>
        <w:tc>
          <w:tcPr>
            <w:tcW w:w="652" w:type="dxa"/>
          </w:tcPr>
          <w:p w14:paraId="0F71A53C" w14:textId="77777777" w:rsidR="00054D47" w:rsidRPr="00421225" w:rsidRDefault="00054D47" w:rsidP="00EA2D8A">
            <w:pPr>
              <w:ind w:right="57"/>
              <w:jc w:val="right"/>
              <w:rPr>
                <w:sz w:val="22"/>
                <w:szCs w:val="22"/>
              </w:rPr>
            </w:pPr>
          </w:p>
        </w:tc>
        <w:tc>
          <w:tcPr>
            <w:tcW w:w="1142" w:type="dxa"/>
            <w:vAlign w:val="bottom"/>
          </w:tcPr>
          <w:p w14:paraId="15DCB53B" w14:textId="3B4F7A35" w:rsidR="00054D47" w:rsidRPr="00421225" w:rsidRDefault="00926E16" w:rsidP="006C77AD">
            <w:pPr>
              <w:ind w:right="57"/>
              <w:jc w:val="right"/>
              <w:rPr>
                <w:sz w:val="22"/>
                <w:szCs w:val="22"/>
              </w:rPr>
            </w:pPr>
            <w:r w:rsidRPr="00421225">
              <w:rPr>
                <w:sz w:val="22"/>
                <w:szCs w:val="22"/>
              </w:rPr>
              <w:t>10</w:t>
            </w:r>
          </w:p>
        </w:tc>
      </w:tr>
      <w:tr w:rsidR="00B50AD4" w:rsidRPr="00421225" w14:paraId="4C17A829" w14:textId="77777777" w:rsidTr="003316B1">
        <w:trPr>
          <w:cantSplit/>
          <w:trHeight w:val="266"/>
        </w:trPr>
        <w:tc>
          <w:tcPr>
            <w:tcW w:w="5889" w:type="dxa"/>
            <w:noWrap/>
            <w:tcMar>
              <w:top w:w="17" w:type="dxa"/>
              <w:left w:w="17" w:type="dxa"/>
              <w:bottom w:w="0" w:type="dxa"/>
              <w:right w:w="17" w:type="dxa"/>
            </w:tcMar>
            <w:vAlign w:val="bottom"/>
          </w:tcPr>
          <w:p w14:paraId="4FAE4A2C" w14:textId="5D325CB5" w:rsidR="00054D47" w:rsidRPr="00421225" w:rsidRDefault="00054D47" w:rsidP="006C77AD">
            <w:pPr>
              <w:rPr>
                <w:sz w:val="22"/>
                <w:szCs w:val="22"/>
              </w:rPr>
            </w:pPr>
            <w:r w:rsidRPr="00421225">
              <w:rPr>
                <w:sz w:val="22"/>
                <w:szCs w:val="22"/>
              </w:rPr>
              <w:t>Arrear bala</w:t>
            </w:r>
            <w:r w:rsidR="00221433" w:rsidRPr="00421225">
              <w:rPr>
                <w:sz w:val="22"/>
                <w:szCs w:val="22"/>
              </w:rPr>
              <w:t xml:space="preserve">nces outstanding </w:t>
            </w:r>
            <w:proofErr w:type="gramStart"/>
            <w:r w:rsidR="00221433" w:rsidRPr="00421225">
              <w:rPr>
                <w:sz w:val="22"/>
                <w:szCs w:val="22"/>
              </w:rPr>
              <w:t>at</w:t>
            </w:r>
            <w:proofErr w:type="gramEnd"/>
            <w:r w:rsidR="00221433" w:rsidRPr="00421225">
              <w:rPr>
                <w:sz w:val="22"/>
                <w:szCs w:val="22"/>
              </w:rPr>
              <w:t xml:space="preserve"> 31 March 202</w:t>
            </w:r>
            <w:r w:rsidR="00B9053A" w:rsidRPr="00421225">
              <w:rPr>
                <w:sz w:val="22"/>
                <w:szCs w:val="22"/>
              </w:rPr>
              <w:t>6</w:t>
            </w:r>
          </w:p>
        </w:tc>
        <w:tc>
          <w:tcPr>
            <w:tcW w:w="1304" w:type="dxa"/>
            <w:noWrap/>
            <w:tcMar>
              <w:top w:w="17" w:type="dxa"/>
              <w:left w:w="17" w:type="dxa"/>
              <w:bottom w:w="0" w:type="dxa"/>
              <w:right w:w="17" w:type="dxa"/>
            </w:tcMar>
            <w:vAlign w:val="bottom"/>
          </w:tcPr>
          <w:p w14:paraId="6C605A44" w14:textId="77777777" w:rsidR="00054D47" w:rsidRPr="00421225" w:rsidRDefault="00054D47" w:rsidP="00EA2D8A">
            <w:pPr>
              <w:rPr>
                <w:sz w:val="22"/>
                <w:szCs w:val="22"/>
              </w:rPr>
            </w:pPr>
          </w:p>
        </w:tc>
        <w:tc>
          <w:tcPr>
            <w:tcW w:w="652" w:type="dxa"/>
          </w:tcPr>
          <w:p w14:paraId="4773CC34" w14:textId="77777777" w:rsidR="00054D47" w:rsidRPr="00421225" w:rsidRDefault="00054D47" w:rsidP="00EA2D8A">
            <w:pPr>
              <w:ind w:right="57"/>
              <w:jc w:val="right"/>
              <w:rPr>
                <w:sz w:val="22"/>
                <w:szCs w:val="22"/>
              </w:rPr>
            </w:pPr>
          </w:p>
        </w:tc>
        <w:tc>
          <w:tcPr>
            <w:tcW w:w="1142" w:type="dxa"/>
            <w:vAlign w:val="bottom"/>
          </w:tcPr>
          <w:p w14:paraId="406DB724" w14:textId="3B6C604C" w:rsidR="00054D47" w:rsidRPr="00421225" w:rsidRDefault="00420582" w:rsidP="00EA2D8A">
            <w:pPr>
              <w:ind w:right="57"/>
              <w:jc w:val="right"/>
              <w:rPr>
                <w:sz w:val="22"/>
                <w:szCs w:val="22"/>
              </w:rPr>
            </w:pPr>
            <w:r w:rsidRPr="00421225">
              <w:rPr>
                <w:sz w:val="22"/>
                <w:szCs w:val="22"/>
              </w:rPr>
              <w:t>-</w:t>
            </w:r>
          </w:p>
        </w:tc>
      </w:tr>
    </w:tbl>
    <w:p w14:paraId="0EEE3523" w14:textId="77777777" w:rsidR="00522B02" w:rsidRPr="00421225" w:rsidRDefault="00522B02" w:rsidP="00667BE3">
      <w:pPr>
        <w:jc w:val="both"/>
        <w:rPr>
          <w:sz w:val="22"/>
          <w:szCs w:val="22"/>
        </w:rPr>
      </w:pPr>
    </w:p>
    <w:p w14:paraId="63794219" w14:textId="77777777" w:rsidR="00522B02" w:rsidRPr="00421225" w:rsidRDefault="00522B02" w:rsidP="00667BE3">
      <w:pPr>
        <w:jc w:val="both"/>
        <w:rPr>
          <w:sz w:val="22"/>
          <w:szCs w:val="22"/>
        </w:rPr>
        <w:sectPr w:rsidR="00522B02" w:rsidRPr="00421225" w:rsidSect="006262E4">
          <w:pgSz w:w="11906" w:h="16838" w:code="9"/>
          <w:pgMar w:top="1418" w:right="1286" w:bottom="737" w:left="1758" w:header="709" w:footer="709" w:gutter="0"/>
          <w:cols w:space="708"/>
          <w:docGrid w:linePitch="360"/>
        </w:sectPr>
      </w:pPr>
    </w:p>
    <w:p w14:paraId="6AB9097A" w14:textId="77777777" w:rsidR="00E6636F" w:rsidRPr="00421225" w:rsidRDefault="00E6636F" w:rsidP="009114E8">
      <w:pPr>
        <w:pStyle w:val="ACText"/>
        <w:spacing w:before="0"/>
        <w:rPr>
          <w:b/>
          <w:bCs/>
          <w:sz w:val="24"/>
        </w:rPr>
      </w:pPr>
    </w:p>
    <w:p w14:paraId="4A143B97" w14:textId="393074C7" w:rsidR="00B7511E" w:rsidRPr="00421225" w:rsidRDefault="00B7511E" w:rsidP="009114E8">
      <w:pPr>
        <w:pStyle w:val="ACText"/>
        <w:spacing w:before="0"/>
        <w:rPr>
          <w:b/>
          <w:sz w:val="22"/>
          <w:szCs w:val="22"/>
        </w:rPr>
      </w:pPr>
      <w:r w:rsidRPr="00421225">
        <w:rPr>
          <w:b/>
          <w:bCs/>
          <w:sz w:val="24"/>
        </w:rPr>
        <w:t xml:space="preserve">NOTES TO THE FINANCIAL STATEMENTS </w:t>
      </w:r>
      <w:r w:rsidR="004241A8" w:rsidRPr="00421225">
        <w:rPr>
          <w:b/>
          <w:bCs/>
          <w:sz w:val="24"/>
        </w:rPr>
        <w:t>FOR THE YEAR ENDED 31 MARCH 202</w:t>
      </w:r>
      <w:r w:rsidR="00DB12EF" w:rsidRPr="00421225">
        <w:rPr>
          <w:b/>
          <w:bCs/>
          <w:sz w:val="24"/>
        </w:rPr>
        <w:t>6</w:t>
      </w:r>
    </w:p>
    <w:p w14:paraId="053EDBE9" w14:textId="77777777" w:rsidR="00054D47" w:rsidRPr="00421225" w:rsidRDefault="00054D47" w:rsidP="00086A6F">
      <w:pPr>
        <w:rPr>
          <w:b/>
          <w:sz w:val="22"/>
          <w:szCs w:val="22"/>
        </w:rPr>
      </w:pPr>
    </w:p>
    <w:p w14:paraId="57873B21" w14:textId="687A6E41" w:rsidR="00930A5A" w:rsidRPr="00421225" w:rsidRDefault="006C1224" w:rsidP="1729EF1C">
      <w:pPr>
        <w:rPr>
          <w:b/>
          <w:bCs/>
          <w:sz w:val="22"/>
          <w:szCs w:val="22"/>
        </w:rPr>
      </w:pPr>
      <w:r w:rsidRPr="00421225">
        <w:rPr>
          <w:b/>
          <w:bCs/>
          <w:sz w:val="22"/>
          <w:szCs w:val="22"/>
        </w:rPr>
        <w:t>2</w:t>
      </w:r>
      <w:r w:rsidR="00314F3B" w:rsidRPr="00421225">
        <w:rPr>
          <w:b/>
          <w:bCs/>
          <w:sz w:val="22"/>
          <w:szCs w:val="22"/>
        </w:rPr>
        <w:t>3</w:t>
      </w:r>
      <w:r w:rsidR="006C1B5C" w:rsidRPr="00421225">
        <w:rPr>
          <w:b/>
          <w:bCs/>
          <w:sz w:val="22"/>
          <w:szCs w:val="22"/>
        </w:rPr>
        <w:t xml:space="preserve">.  Cash </w:t>
      </w:r>
      <w:r w:rsidR="0006476E" w:rsidRPr="00421225">
        <w:rPr>
          <w:b/>
          <w:bCs/>
          <w:sz w:val="22"/>
          <w:szCs w:val="22"/>
        </w:rPr>
        <w:t>f</w:t>
      </w:r>
      <w:r w:rsidR="006C1B5C" w:rsidRPr="00421225">
        <w:rPr>
          <w:b/>
          <w:bCs/>
          <w:sz w:val="22"/>
          <w:szCs w:val="22"/>
        </w:rPr>
        <w:t xml:space="preserve">low </w:t>
      </w:r>
      <w:r w:rsidR="00C42DC5" w:rsidRPr="00421225">
        <w:rPr>
          <w:b/>
          <w:bCs/>
          <w:sz w:val="22"/>
          <w:szCs w:val="22"/>
        </w:rPr>
        <w:t>analysis</w:t>
      </w:r>
      <w:r w:rsidR="006C1B5C" w:rsidRPr="00421225">
        <w:rPr>
          <w:b/>
          <w:bCs/>
          <w:sz w:val="22"/>
          <w:szCs w:val="22"/>
        </w:rPr>
        <w:t xml:space="preserve"> </w:t>
      </w:r>
    </w:p>
    <w:p w14:paraId="6440AC80" w14:textId="77777777" w:rsidR="004824C9" w:rsidRPr="00421225" w:rsidRDefault="004824C9" w:rsidP="004661F2">
      <w:pPr>
        <w:rPr>
          <w:b/>
          <w:sz w:val="22"/>
          <w:szCs w:val="22"/>
        </w:rPr>
      </w:pPr>
    </w:p>
    <w:tbl>
      <w:tblPr>
        <w:tblW w:w="8948" w:type="dxa"/>
        <w:tblLayout w:type="fixed"/>
        <w:tblCellMar>
          <w:left w:w="0" w:type="dxa"/>
          <w:right w:w="0" w:type="dxa"/>
        </w:tblCellMar>
        <w:tblLook w:val="0000" w:firstRow="0" w:lastRow="0" w:firstColumn="0" w:lastColumn="0" w:noHBand="0" w:noVBand="0"/>
      </w:tblPr>
      <w:tblGrid>
        <w:gridCol w:w="5829"/>
        <w:gridCol w:w="1299"/>
        <w:gridCol w:w="548"/>
        <w:gridCol w:w="1272"/>
      </w:tblGrid>
      <w:tr w:rsidR="004824C9" w:rsidRPr="00421225" w14:paraId="74836F7E" w14:textId="77777777" w:rsidTr="2BB12714">
        <w:trPr>
          <w:trHeight w:val="256"/>
        </w:trPr>
        <w:tc>
          <w:tcPr>
            <w:tcW w:w="5829" w:type="dxa"/>
            <w:noWrap/>
            <w:tcMar>
              <w:top w:w="17" w:type="dxa"/>
              <w:left w:w="17" w:type="dxa"/>
              <w:bottom w:w="0" w:type="dxa"/>
              <w:right w:w="17" w:type="dxa"/>
            </w:tcMar>
            <w:vAlign w:val="bottom"/>
          </w:tcPr>
          <w:p w14:paraId="20268FBB" w14:textId="582BB95B" w:rsidR="004824C9" w:rsidRPr="00421225" w:rsidRDefault="002E38C0" w:rsidP="00262BCC">
            <w:pPr>
              <w:rPr>
                <w:b/>
                <w:bCs/>
                <w:sz w:val="22"/>
                <w:szCs w:val="22"/>
              </w:rPr>
            </w:pPr>
            <w:r w:rsidRPr="00421225">
              <w:rPr>
                <w:b/>
                <w:bCs/>
                <w:sz w:val="22"/>
                <w:szCs w:val="22"/>
              </w:rPr>
              <w:t>C</w:t>
            </w:r>
            <w:r w:rsidR="00C42DC5" w:rsidRPr="00421225">
              <w:rPr>
                <w:b/>
                <w:bCs/>
                <w:sz w:val="22"/>
                <w:szCs w:val="22"/>
              </w:rPr>
              <w:t>ash flow</w:t>
            </w:r>
            <w:r w:rsidR="00BC6FFD" w:rsidRPr="00421225">
              <w:rPr>
                <w:b/>
                <w:bCs/>
                <w:sz w:val="22"/>
                <w:szCs w:val="22"/>
              </w:rPr>
              <w:t xml:space="preserve"> from operating activities</w:t>
            </w:r>
          </w:p>
          <w:p w14:paraId="0264BBA0" w14:textId="77777777" w:rsidR="0006476E" w:rsidRPr="00421225" w:rsidRDefault="0006476E" w:rsidP="00262BCC">
            <w:pPr>
              <w:rPr>
                <w:b/>
                <w:bCs/>
                <w:sz w:val="22"/>
                <w:szCs w:val="22"/>
              </w:rPr>
            </w:pPr>
          </w:p>
        </w:tc>
        <w:tc>
          <w:tcPr>
            <w:tcW w:w="1299" w:type="dxa"/>
            <w:noWrap/>
            <w:tcMar>
              <w:top w:w="17" w:type="dxa"/>
              <w:left w:w="17" w:type="dxa"/>
              <w:bottom w:w="0" w:type="dxa"/>
              <w:right w:w="17" w:type="dxa"/>
            </w:tcMar>
            <w:vAlign w:val="bottom"/>
          </w:tcPr>
          <w:p w14:paraId="6D7E8F90" w14:textId="4184E264" w:rsidR="004824C9" w:rsidRPr="00421225" w:rsidRDefault="00BC6FFD" w:rsidP="00BF5BED">
            <w:pPr>
              <w:ind w:right="57"/>
              <w:jc w:val="right"/>
              <w:rPr>
                <w:b/>
                <w:sz w:val="22"/>
                <w:szCs w:val="22"/>
              </w:rPr>
            </w:pPr>
            <w:r w:rsidRPr="00421225">
              <w:rPr>
                <w:b/>
                <w:sz w:val="22"/>
                <w:szCs w:val="22"/>
              </w:rPr>
              <w:t>20</w:t>
            </w:r>
            <w:r w:rsidR="00221433" w:rsidRPr="00421225">
              <w:rPr>
                <w:b/>
                <w:sz w:val="22"/>
                <w:szCs w:val="22"/>
              </w:rPr>
              <w:t>2</w:t>
            </w:r>
            <w:r w:rsidR="004F4A8C" w:rsidRPr="00421225">
              <w:rPr>
                <w:b/>
                <w:sz w:val="22"/>
                <w:szCs w:val="22"/>
              </w:rPr>
              <w:t>6</w:t>
            </w:r>
          </w:p>
        </w:tc>
        <w:tc>
          <w:tcPr>
            <w:tcW w:w="548" w:type="dxa"/>
            <w:vAlign w:val="bottom"/>
          </w:tcPr>
          <w:p w14:paraId="2B566820" w14:textId="77777777" w:rsidR="004824C9" w:rsidRPr="00421225" w:rsidRDefault="004824C9" w:rsidP="00262BCC">
            <w:pPr>
              <w:ind w:right="57"/>
              <w:jc w:val="right"/>
              <w:rPr>
                <w:b/>
                <w:sz w:val="22"/>
                <w:szCs w:val="22"/>
                <w:u w:val="double"/>
              </w:rPr>
            </w:pPr>
          </w:p>
        </w:tc>
        <w:tc>
          <w:tcPr>
            <w:tcW w:w="1272" w:type="dxa"/>
            <w:vAlign w:val="bottom"/>
          </w:tcPr>
          <w:p w14:paraId="2CE551E4" w14:textId="3F90D9E4" w:rsidR="004824C9" w:rsidRPr="00421225" w:rsidRDefault="004913B5" w:rsidP="00BF5BED">
            <w:pPr>
              <w:ind w:right="57"/>
              <w:jc w:val="right"/>
              <w:rPr>
                <w:b/>
                <w:sz w:val="22"/>
                <w:szCs w:val="22"/>
              </w:rPr>
            </w:pPr>
            <w:r w:rsidRPr="00421225">
              <w:rPr>
                <w:b/>
                <w:sz w:val="22"/>
                <w:szCs w:val="22"/>
              </w:rPr>
              <w:t>202</w:t>
            </w:r>
            <w:r w:rsidR="004F4A8C" w:rsidRPr="00421225">
              <w:rPr>
                <w:b/>
                <w:sz w:val="22"/>
                <w:szCs w:val="22"/>
              </w:rPr>
              <w:t>5</w:t>
            </w:r>
          </w:p>
        </w:tc>
      </w:tr>
      <w:tr w:rsidR="00BC6FFD" w:rsidRPr="00421225" w14:paraId="2DBCEA1F" w14:textId="77777777" w:rsidTr="2BB12714">
        <w:trPr>
          <w:trHeight w:val="256"/>
        </w:trPr>
        <w:tc>
          <w:tcPr>
            <w:tcW w:w="5829" w:type="dxa"/>
            <w:noWrap/>
            <w:tcMar>
              <w:top w:w="17" w:type="dxa"/>
              <w:left w:w="17" w:type="dxa"/>
              <w:bottom w:w="0" w:type="dxa"/>
              <w:right w:w="17" w:type="dxa"/>
            </w:tcMar>
            <w:vAlign w:val="bottom"/>
          </w:tcPr>
          <w:p w14:paraId="7159228A" w14:textId="77777777" w:rsidR="00BC6FFD" w:rsidRPr="00421225" w:rsidRDefault="00BC6FFD" w:rsidP="00234024">
            <w:pPr>
              <w:rPr>
                <w:bCs/>
                <w:sz w:val="22"/>
                <w:szCs w:val="22"/>
              </w:rPr>
            </w:pPr>
          </w:p>
        </w:tc>
        <w:tc>
          <w:tcPr>
            <w:tcW w:w="1299" w:type="dxa"/>
            <w:noWrap/>
            <w:tcMar>
              <w:top w:w="17" w:type="dxa"/>
              <w:left w:w="17" w:type="dxa"/>
              <w:bottom w:w="0" w:type="dxa"/>
              <w:right w:w="17" w:type="dxa"/>
            </w:tcMar>
            <w:vAlign w:val="bottom"/>
          </w:tcPr>
          <w:p w14:paraId="038F0C63" w14:textId="77777777" w:rsidR="00BC6FFD" w:rsidRPr="00421225" w:rsidRDefault="00BC6FFD" w:rsidP="00262BCC">
            <w:pPr>
              <w:ind w:right="57"/>
              <w:jc w:val="right"/>
              <w:rPr>
                <w:b/>
                <w:sz w:val="22"/>
                <w:szCs w:val="22"/>
              </w:rPr>
            </w:pPr>
            <w:r w:rsidRPr="00421225">
              <w:rPr>
                <w:b/>
                <w:sz w:val="22"/>
                <w:szCs w:val="22"/>
              </w:rPr>
              <w:t>£’000</w:t>
            </w:r>
          </w:p>
        </w:tc>
        <w:tc>
          <w:tcPr>
            <w:tcW w:w="548" w:type="dxa"/>
            <w:vAlign w:val="bottom"/>
          </w:tcPr>
          <w:p w14:paraId="21DAD602" w14:textId="77777777" w:rsidR="00BC6FFD" w:rsidRPr="00421225" w:rsidRDefault="00BC6FFD" w:rsidP="00262BCC">
            <w:pPr>
              <w:ind w:right="57"/>
              <w:jc w:val="right"/>
              <w:rPr>
                <w:b/>
                <w:sz w:val="22"/>
                <w:szCs w:val="22"/>
                <w:u w:val="double"/>
              </w:rPr>
            </w:pPr>
          </w:p>
        </w:tc>
        <w:tc>
          <w:tcPr>
            <w:tcW w:w="1272" w:type="dxa"/>
            <w:vAlign w:val="bottom"/>
          </w:tcPr>
          <w:p w14:paraId="6350CC5D" w14:textId="77777777" w:rsidR="00BC6FFD" w:rsidRPr="00421225" w:rsidRDefault="00BC6FFD" w:rsidP="00262BCC">
            <w:pPr>
              <w:ind w:right="57"/>
              <w:jc w:val="right"/>
              <w:rPr>
                <w:b/>
                <w:sz w:val="22"/>
                <w:szCs w:val="22"/>
              </w:rPr>
            </w:pPr>
            <w:r w:rsidRPr="00421225">
              <w:rPr>
                <w:b/>
                <w:sz w:val="22"/>
                <w:szCs w:val="22"/>
              </w:rPr>
              <w:t>£’000</w:t>
            </w:r>
          </w:p>
        </w:tc>
      </w:tr>
      <w:tr w:rsidR="00BC6FFD" w:rsidRPr="00421225" w14:paraId="1895B885" w14:textId="77777777" w:rsidTr="2BB12714">
        <w:trPr>
          <w:trHeight w:val="256"/>
        </w:trPr>
        <w:tc>
          <w:tcPr>
            <w:tcW w:w="5829" w:type="dxa"/>
            <w:noWrap/>
            <w:tcMar>
              <w:top w:w="17" w:type="dxa"/>
              <w:left w:w="17" w:type="dxa"/>
              <w:bottom w:w="0" w:type="dxa"/>
              <w:right w:w="17" w:type="dxa"/>
            </w:tcMar>
            <w:vAlign w:val="bottom"/>
          </w:tcPr>
          <w:p w14:paraId="436E750A" w14:textId="77777777" w:rsidR="00BC6FFD" w:rsidRPr="00421225" w:rsidRDefault="00BC6FFD" w:rsidP="00234024">
            <w:pPr>
              <w:rPr>
                <w:bCs/>
                <w:sz w:val="22"/>
                <w:szCs w:val="22"/>
              </w:rPr>
            </w:pPr>
          </w:p>
        </w:tc>
        <w:tc>
          <w:tcPr>
            <w:tcW w:w="1299" w:type="dxa"/>
            <w:noWrap/>
            <w:tcMar>
              <w:top w:w="17" w:type="dxa"/>
              <w:left w:w="17" w:type="dxa"/>
              <w:bottom w:w="0" w:type="dxa"/>
              <w:right w:w="17" w:type="dxa"/>
            </w:tcMar>
            <w:vAlign w:val="bottom"/>
          </w:tcPr>
          <w:p w14:paraId="7F8CC8EF" w14:textId="77777777" w:rsidR="00BC6FFD" w:rsidRPr="00421225" w:rsidRDefault="00BC6FFD" w:rsidP="00262BCC">
            <w:pPr>
              <w:ind w:right="57"/>
              <w:jc w:val="right"/>
              <w:rPr>
                <w:sz w:val="22"/>
                <w:szCs w:val="22"/>
              </w:rPr>
            </w:pPr>
          </w:p>
        </w:tc>
        <w:tc>
          <w:tcPr>
            <w:tcW w:w="548" w:type="dxa"/>
            <w:vAlign w:val="bottom"/>
          </w:tcPr>
          <w:p w14:paraId="570583E4" w14:textId="77777777" w:rsidR="00BC6FFD" w:rsidRPr="00421225" w:rsidRDefault="00BC6FFD" w:rsidP="00262BCC">
            <w:pPr>
              <w:ind w:right="57"/>
              <w:jc w:val="right"/>
              <w:rPr>
                <w:sz w:val="22"/>
                <w:szCs w:val="22"/>
                <w:u w:val="double"/>
              </w:rPr>
            </w:pPr>
          </w:p>
        </w:tc>
        <w:tc>
          <w:tcPr>
            <w:tcW w:w="1272" w:type="dxa"/>
            <w:vAlign w:val="bottom"/>
          </w:tcPr>
          <w:p w14:paraId="09A1A077" w14:textId="77777777" w:rsidR="00BC6FFD" w:rsidRPr="00421225" w:rsidRDefault="00BC6FFD" w:rsidP="00262BCC">
            <w:pPr>
              <w:ind w:right="57"/>
              <w:jc w:val="right"/>
              <w:rPr>
                <w:sz w:val="22"/>
                <w:szCs w:val="22"/>
              </w:rPr>
            </w:pPr>
          </w:p>
        </w:tc>
      </w:tr>
      <w:tr w:rsidR="004F4A8C" w:rsidRPr="00421225" w14:paraId="542015C6" w14:textId="77777777" w:rsidTr="00F45F5C">
        <w:trPr>
          <w:trHeight w:val="256"/>
        </w:trPr>
        <w:tc>
          <w:tcPr>
            <w:tcW w:w="5829" w:type="dxa"/>
            <w:noWrap/>
            <w:tcMar>
              <w:top w:w="17" w:type="dxa"/>
              <w:left w:w="17" w:type="dxa"/>
              <w:bottom w:w="0" w:type="dxa"/>
              <w:right w:w="17" w:type="dxa"/>
            </w:tcMar>
            <w:vAlign w:val="bottom"/>
          </w:tcPr>
          <w:p w14:paraId="42D47E23" w14:textId="53817366" w:rsidR="004F4A8C" w:rsidRPr="00421225" w:rsidRDefault="004F4A8C" w:rsidP="004F4A8C">
            <w:pPr>
              <w:rPr>
                <w:bCs/>
                <w:sz w:val="22"/>
                <w:szCs w:val="22"/>
              </w:rPr>
            </w:pPr>
            <w:r w:rsidRPr="00421225">
              <w:rPr>
                <w:bCs/>
                <w:sz w:val="22"/>
                <w:szCs w:val="22"/>
              </w:rPr>
              <w:t>Deficit for the year</w:t>
            </w:r>
          </w:p>
        </w:tc>
        <w:tc>
          <w:tcPr>
            <w:tcW w:w="1299" w:type="dxa"/>
            <w:noWrap/>
            <w:tcMar>
              <w:top w:w="17" w:type="dxa"/>
              <w:left w:w="17" w:type="dxa"/>
              <w:bottom w:w="0" w:type="dxa"/>
              <w:right w:w="17" w:type="dxa"/>
            </w:tcMar>
            <w:vAlign w:val="bottom"/>
          </w:tcPr>
          <w:p w14:paraId="6CF7EAEA" w14:textId="2219AFA7" w:rsidR="004F4A8C" w:rsidRPr="00421225" w:rsidRDefault="008E2E8D" w:rsidP="004F4A8C">
            <w:pPr>
              <w:ind w:right="57"/>
              <w:jc w:val="right"/>
              <w:rPr>
                <w:sz w:val="22"/>
                <w:szCs w:val="22"/>
              </w:rPr>
            </w:pPr>
            <w:r w:rsidRPr="00421225">
              <w:rPr>
                <w:sz w:val="22"/>
                <w:szCs w:val="22"/>
              </w:rPr>
              <w:t>(1,140)</w:t>
            </w:r>
          </w:p>
        </w:tc>
        <w:tc>
          <w:tcPr>
            <w:tcW w:w="548" w:type="dxa"/>
            <w:vAlign w:val="bottom"/>
          </w:tcPr>
          <w:p w14:paraId="7DFC09EA" w14:textId="77777777" w:rsidR="004F4A8C" w:rsidRPr="00421225" w:rsidRDefault="004F4A8C" w:rsidP="004F4A8C">
            <w:pPr>
              <w:ind w:right="57"/>
              <w:jc w:val="right"/>
              <w:rPr>
                <w:sz w:val="22"/>
                <w:szCs w:val="22"/>
                <w:u w:val="double"/>
              </w:rPr>
            </w:pPr>
          </w:p>
        </w:tc>
        <w:tc>
          <w:tcPr>
            <w:tcW w:w="1272" w:type="dxa"/>
            <w:vAlign w:val="bottom"/>
          </w:tcPr>
          <w:p w14:paraId="49156066" w14:textId="26550219" w:rsidR="004F4A8C" w:rsidRPr="00421225" w:rsidRDefault="004F4A8C" w:rsidP="004F4A8C">
            <w:pPr>
              <w:ind w:right="57"/>
              <w:jc w:val="right"/>
              <w:rPr>
                <w:sz w:val="22"/>
                <w:szCs w:val="22"/>
              </w:rPr>
            </w:pPr>
            <w:r w:rsidRPr="00421225">
              <w:rPr>
                <w:sz w:val="22"/>
                <w:szCs w:val="22"/>
              </w:rPr>
              <w:t>(4,224)</w:t>
            </w:r>
          </w:p>
        </w:tc>
      </w:tr>
      <w:tr w:rsidR="004F4A8C" w:rsidRPr="00421225" w14:paraId="10B51553" w14:textId="77777777" w:rsidTr="00F45F5C">
        <w:trPr>
          <w:trHeight w:val="256"/>
        </w:trPr>
        <w:tc>
          <w:tcPr>
            <w:tcW w:w="5829" w:type="dxa"/>
            <w:noWrap/>
            <w:tcMar>
              <w:top w:w="17" w:type="dxa"/>
              <w:left w:w="17" w:type="dxa"/>
              <w:bottom w:w="0" w:type="dxa"/>
              <w:right w:w="17" w:type="dxa"/>
            </w:tcMar>
            <w:vAlign w:val="bottom"/>
          </w:tcPr>
          <w:p w14:paraId="6DF03C45" w14:textId="77777777" w:rsidR="004F4A8C" w:rsidRPr="00421225" w:rsidRDefault="004F4A8C" w:rsidP="004F4A8C">
            <w:pPr>
              <w:rPr>
                <w:bCs/>
                <w:sz w:val="22"/>
                <w:szCs w:val="22"/>
              </w:rPr>
            </w:pPr>
          </w:p>
        </w:tc>
        <w:tc>
          <w:tcPr>
            <w:tcW w:w="1299" w:type="dxa"/>
            <w:noWrap/>
            <w:tcMar>
              <w:top w:w="17" w:type="dxa"/>
              <w:left w:w="17" w:type="dxa"/>
              <w:bottom w:w="0" w:type="dxa"/>
              <w:right w:w="17" w:type="dxa"/>
            </w:tcMar>
            <w:vAlign w:val="bottom"/>
          </w:tcPr>
          <w:p w14:paraId="3445201F" w14:textId="77777777" w:rsidR="004F4A8C" w:rsidRPr="00421225" w:rsidRDefault="004F4A8C" w:rsidP="004F4A8C">
            <w:pPr>
              <w:ind w:right="57"/>
              <w:jc w:val="right"/>
              <w:rPr>
                <w:sz w:val="22"/>
                <w:szCs w:val="22"/>
              </w:rPr>
            </w:pPr>
          </w:p>
        </w:tc>
        <w:tc>
          <w:tcPr>
            <w:tcW w:w="548" w:type="dxa"/>
            <w:vAlign w:val="bottom"/>
          </w:tcPr>
          <w:p w14:paraId="5AEE253E" w14:textId="77777777" w:rsidR="004F4A8C" w:rsidRPr="00421225" w:rsidRDefault="004F4A8C" w:rsidP="004F4A8C">
            <w:pPr>
              <w:ind w:right="57"/>
              <w:jc w:val="right"/>
              <w:rPr>
                <w:sz w:val="22"/>
                <w:szCs w:val="22"/>
                <w:u w:val="double"/>
              </w:rPr>
            </w:pPr>
          </w:p>
        </w:tc>
        <w:tc>
          <w:tcPr>
            <w:tcW w:w="1272" w:type="dxa"/>
            <w:vAlign w:val="bottom"/>
          </w:tcPr>
          <w:p w14:paraId="7D17AF82" w14:textId="77777777" w:rsidR="004F4A8C" w:rsidRPr="00421225" w:rsidRDefault="004F4A8C" w:rsidP="004F4A8C">
            <w:pPr>
              <w:ind w:right="57"/>
              <w:jc w:val="right"/>
              <w:rPr>
                <w:sz w:val="22"/>
                <w:szCs w:val="22"/>
              </w:rPr>
            </w:pPr>
          </w:p>
        </w:tc>
      </w:tr>
      <w:tr w:rsidR="004F4A8C" w:rsidRPr="00421225" w14:paraId="13B7FB9B" w14:textId="77777777" w:rsidTr="00F45F5C">
        <w:trPr>
          <w:trHeight w:val="256"/>
        </w:trPr>
        <w:tc>
          <w:tcPr>
            <w:tcW w:w="5829" w:type="dxa"/>
            <w:noWrap/>
            <w:tcMar>
              <w:top w:w="17" w:type="dxa"/>
              <w:left w:w="17" w:type="dxa"/>
              <w:bottom w:w="0" w:type="dxa"/>
              <w:right w:w="17" w:type="dxa"/>
            </w:tcMar>
            <w:vAlign w:val="bottom"/>
          </w:tcPr>
          <w:p w14:paraId="0DFFD7D0" w14:textId="77777777" w:rsidR="004F4A8C" w:rsidRPr="00421225" w:rsidRDefault="004F4A8C" w:rsidP="004F4A8C">
            <w:pPr>
              <w:rPr>
                <w:bCs/>
                <w:sz w:val="22"/>
                <w:szCs w:val="22"/>
                <w:u w:val="single"/>
              </w:rPr>
            </w:pPr>
            <w:r w:rsidRPr="00421225">
              <w:rPr>
                <w:bCs/>
                <w:sz w:val="22"/>
                <w:szCs w:val="22"/>
                <w:u w:val="single"/>
              </w:rPr>
              <w:t>Adjustments for non-cash items:</w:t>
            </w:r>
          </w:p>
        </w:tc>
        <w:tc>
          <w:tcPr>
            <w:tcW w:w="1299" w:type="dxa"/>
            <w:noWrap/>
            <w:tcMar>
              <w:top w:w="17" w:type="dxa"/>
              <w:left w:w="17" w:type="dxa"/>
              <w:bottom w:w="0" w:type="dxa"/>
              <w:right w:w="17" w:type="dxa"/>
            </w:tcMar>
            <w:vAlign w:val="bottom"/>
          </w:tcPr>
          <w:p w14:paraId="2B07050E" w14:textId="77777777" w:rsidR="004F4A8C" w:rsidRPr="00421225" w:rsidRDefault="004F4A8C" w:rsidP="004F4A8C">
            <w:pPr>
              <w:ind w:right="57"/>
              <w:jc w:val="right"/>
              <w:rPr>
                <w:sz w:val="22"/>
                <w:szCs w:val="22"/>
                <w:u w:val="single"/>
              </w:rPr>
            </w:pPr>
          </w:p>
        </w:tc>
        <w:tc>
          <w:tcPr>
            <w:tcW w:w="548" w:type="dxa"/>
            <w:vAlign w:val="bottom"/>
          </w:tcPr>
          <w:p w14:paraId="4759B04B" w14:textId="77777777" w:rsidR="004F4A8C" w:rsidRPr="00421225" w:rsidRDefault="004F4A8C" w:rsidP="004F4A8C">
            <w:pPr>
              <w:ind w:right="57"/>
              <w:jc w:val="right"/>
              <w:rPr>
                <w:sz w:val="22"/>
                <w:szCs w:val="22"/>
                <w:u w:val="single"/>
              </w:rPr>
            </w:pPr>
          </w:p>
        </w:tc>
        <w:tc>
          <w:tcPr>
            <w:tcW w:w="1272" w:type="dxa"/>
            <w:vAlign w:val="bottom"/>
          </w:tcPr>
          <w:p w14:paraId="56CD0EA7" w14:textId="77777777" w:rsidR="004F4A8C" w:rsidRPr="00421225" w:rsidRDefault="004F4A8C" w:rsidP="004F4A8C">
            <w:pPr>
              <w:ind w:right="57"/>
              <w:jc w:val="right"/>
              <w:rPr>
                <w:sz w:val="22"/>
                <w:szCs w:val="22"/>
                <w:u w:val="single"/>
              </w:rPr>
            </w:pPr>
          </w:p>
        </w:tc>
      </w:tr>
      <w:tr w:rsidR="004F4A8C" w:rsidRPr="00421225" w14:paraId="01386900" w14:textId="77777777" w:rsidTr="00F45F5C">
        <w:trPr>
          <w:trHeight w:val="256"/>
        </w:trPr>
        <w:tc>
          <w:tcPr>
            <w:tcW w:w="5829" w:type="dxa"/>
            <w:noWrap/>
            <w:tcMar>
              <w:top w:w="17" w:type="dxa"/>
              <w:left w:w="17" w:type="dxa"/>
              <w:bottom w:w="0" w:type="dxa"/>
              <w:right w:w="17" w:type="dxa"/>
            </w:tcMar>
            <w:vAlign w:val="bottom"/>
          </w:tcPr>
          <w:p w14:paraId="143C221B" w14:textId="77777777" w:rsidR="004F4A8C" w:rsidRPr="00421225" w:rsidRDefault="004F4A8C" w:rsidP="004F4A8C">
            <w:pPr>
              <w:rPr>
                <w:bCs/>
                <w:sz w:val="22"/>
                <w:szCs w:val="22"/>
              </w:rPr>
            </w:pPr>
            <w:r w:rsidRPr="00421225">
              <w:rPr>
                <w:bCs/>
                <w:sz w:val="22"/>
                <w:szCs w:val="22"/>
              </w:rPr>
              <w:t>Depreciation of tangible fixed assets</w:t>
            </w:r>
          </w:p>
        </w:tc>
        <w:tc>
          <w:tcPr>
            <w:tcW w:w="1299" w:type="dxa"/>
            <w:noWrap/>
            <w:tcMar>
              <w:top w:w="17" w:type="dxa"/>
              <w:left w:w="17" w:type="dxa"/>
              <w:bottom w:w="0" w:type="dxa"/>
              <w:right w:w="17" w:type="dxa"/>
            </w:tcMar>
            <w:vAlign w:val="bottom"/>
          </w:tcPr>
          <w:p w14:paraId="61F53382" w14:textId="1E12B781" w:rsidR="004F4A8C" w:rsidRPr="00421225" w:rsidRDefault="00D61B7D" w:rsidP="004F4A8C">
            <w:pPr>
              <w:ind w:right="57"/>
              <w:jc w:val="right"/>
              <w:rPr>
                <w:sz w:val="22"/>
                <w:szCs w:val="22"/>
              </w:rPr>
            </w:pPr>
            <w:r w:rsidRPr="00421225">
              <w:rPr>
                <w:sz w:val="22"/>
                <w:szCs w:val="22"/>
              </w:rPr>
              <w:t>7,480</w:t>
            </w:r>
          </w:p>
        </w:tc>
        <w:tc>
          <w:tcPr>
            <w:tcW w:w="548" w:type="dxa"/>
            <w:vAlign w:val="bottom"/>
          </w:tcPr>
          <w:p w14:paraId="16C5E9EE" w14:textId="0BE3516E" w:rsidR="004F4A8C" w:rsidRPr="00421225" w:rsidRDefault="004F4A8C" w:rsidP="004F4A8C">
            <w:pPr>
              <w:ind w:right="57"/>
              <w:jc w:val="right"/>
              <w:rPr>
                <w:sz w:val="22"/>
                <w:szCs w:val="22"/>
                <w:u w:val="double"/>
              </w:rPr>
            </w:pPr>
          </w:p>
        </w:tc>
        <w:tc>
          <w:tcPr>
            <w:tcW w:w="1272" w:type="dxa"/>
            <w:vAlign w:val="bottom"/>
          </w:tcPr>
          <w:p w14:paraId="41AC11EC" w14:textId="3C00A772" w:rsidR="004F4A8C" w:rsidRPr="00421225" w:rsidRDefault="004F4A8C" w:rsidP="004F4A8C">
            <w:pPr>
              <w:ind w:right="57"/>
              <w:jc w:val="right"/>
              <w:rPr>
                <w:sz w:val="22"/>
                <w:szCs w:val="22"/>
              </w:rPr>
            </w:pPr>
            <w:r w:rsidRPr="00421225">
              <w:rPr>
                <w:sz w:val="22"/>
                <w:szCs w:val="22"/>
              </w:rPr>
              <w:t>7,032</w:t>
            </w:r>
          </w:p>
        </w:tc>
      </w:tr>
      <w:tr w:rsidR="004F4A8C" w:rsidRPr="00421225" w14:paraId="1D4423BD" w14:textId="77777777" w:rsidTr="00F45F5C">
        <w:trPr>
          <w:trHeight w:val="256"/>
        </w:trPr>
        <w:tc>
          <w:tcPr>
            <w:tcW w:w="5829" w:type="dxa"/>
            <w:noWrap/>
            <w:tcMar>
              <w:top w:w="17" w:type="dxa"/>
              <w:left w:w="17" w:type="dxa"/>
              <w:bottom w:w="0" w:type="dxa"/>
              <w:right w:w="17" w:type="dxa"/>
            </w:tcMar>
            <w:vAlign w:val="bottom"/>
          </w:tcPr>
          <w:p w14:paraId="6C20C571" w14:textId="7BA3EA89" w:rsidR="004F4A8C" w:rsidRPr="00421225" w:rsidRDefault="00DC19AF" w:rsidP="004F4A8C">
            <w:pPr>
              <w:rPr>
                <w:bCs/>
                <w:sz w:val="22"/>
                <w:szCs w:val="22"/>
              </w:rPr>
            </w:pPr>
            <w:r w:rsidRPr="00421225">
              <w:rPr>
                <w:bCs/>
                <w:sz w:val="22"/>
                <w:szCs w:val="22"/>
              </w:rPr>
              <w:t>(Increase)/d</w:t>
            </w:r>
            <w:r w:rsidR="004F4A8C" w:rsidRPr="00421225">
              <w:rPr>
                <w:bCs/>
                <w:sz w:val="22"/>
                <w:szCs w:val="22"/>
              </w:rPr>
              <w:t>ecrease</w:t>
            </w:r>
            <w:r w:rsidRPr="00421225">
              <w:rPr>
                <w:bCs/>
                <w:sz w:val="22"/>
                <w:szCs w:val="22"/>
              </w:rPr>
              <w:t xml:space="preserve"> i</w:t>
            </w:r>
            <w:r w:rsidR="004F4A8C" w:rsidRPr="00421225">
              <w:rPr>
                <w:bCs/>
                <w:sz w:val="22"/>
                <w:szCs w:val="22"/>
              </w:rPr>
              <w:t>n trade and other debtors</w:t>
            </w:r>
          </w:p>
        </w:tc>
        <w:tc>
          <w:tcPr>
            <w:tcW w:w="1299" w:type="dxa"/>
            <w:noWrap/>
            <w:tcMar>
              <w:top w:w="17" w:type="dxa"/>
              <w:left w:w="17" w:type="dxa"/>
              <w:bottom w:w="0" w:type="dxa"/>
              <w:right w:w="17" w:type="dxa"/>
            </w:tcMar>
            <w:vAlign w:val="bottom"/>
          </w:tcPr>
          <w:p w14:paraId="404372D8" w14:textId="76425212" w:rsidR="004F4A8C" w:rsidRPr="00421225" w:rsidRDefault="00D61B7D" w:rsidP="004F4A8C">
            <w:pPr>
              <w:ind w:right="57"/>
              <w:jc w:val="right"/>
              <w:rPr>
                <w:sz w:val="22"/>
                <w:szCs w:val="22"/>
              </w:rPr>
            </w:pPr>
            <w:r w:rsidRPr="00421225">
              <w:rPr>
                <w:sz w:val="22"/>
                <w:szCs w:val="22"/>
              </w:rPr>
              <w:t>(1,019)</w:t>
            </w:r>
          </w:p>
        </w:tc>
        <w:tc>
          <w:tcPr>
            <w:tcW w:w="548" w:type="dxa"/>
            <w:vAlign w:val="bottom"/>
          </w:tcPr>
          <w:p w14:paraId="769991F8" w14:textId="77777777" w:rsidR="004F4A8C" w:rsidRPr="00421225" w:rsidRDefault="004F4A8C" w:rsidP="004F4A8C">
            <w:pPr>
              <w:ind w:right="57"/>
              <w:jc w:val="right"/>
              <w:rPr>
                <w:sz w:val="22"/>
                <w:szCs w:val="22"/>
                <w:u w:val="double"/>
              </w:rPr>
            </w:pPr>
          </w:p>
        </w:tc>
        <w:tc>
          <w:tcPr>
            <w:tcW w:w="1272" w:type="dxa"/>
            <w:vAlign w:val="bottom"/>
          </w:tcPr>
          <w:p w14:paraId="7C81DE90" w14:textId="1891B207" w:rsidR="004F4A8C" w:rsidRPr="00421225" w:rsidRDefault="004F4A8C" w:rsidP="004F4A8C">
            <w:pPr>
              <w:ind w:right="57"/>
              <w:jc w:val="right"/>
              <w:rPr>
                <w:sz w:val="22"/>
                <w:szCs w:val="22"/>
              </w:rPr>
            </w:pPr>
            <w:r w:rsidRPr="00421225">
              <w:rPr>
                <w:sz w:val="22"/>
                <w:szCs w:val="22"/>
              </w:rPr>
              <w:t>1,220</w:t>
            </w:r>
          </w:p>
        </w:tc>
      </w:tr>
      <w:tr w:rsidR="004F4A8C" w:rsidRPr="00421225" w14:paraId="676B54E3" w14:textId="77777777" w:rsidTr="00F45F5C">
        <w:trPr>
          <w:trHeight w:val="256"/>
        </w:trPr>
        <w:tc>
          <w:tcPr>
            <w:tcW w:w="5829" w:type="dxa"/>
            <w:noWrap/>
            <w:tcMar>
              <w:top w:w="17" w:type="dxa"/>
              <w:left w:w="17" w:type="dxa"/>
              <w:bottom w:w="0" w:type="dxa"/>
              <w:right w:w="17" w:type="dxa"/>
            </w:tcMar>
            <w:vAlign w:val="bottom"/>
          </w:tcPr>
          <w:p w14:paraId="5A1BD304" w14:textId="23D34360" w:rsidR="0085210D" w:rsidRPr="00421225" w:rsidRDefault="004F4A8C" w:rsidP="004F4A8C">
            <w:pPr>
              <w:rPr>
                <w:bCs/>
                <w:sz w:val="22"/>
                <w:szCs w:val="22"/>
              </w:rPr>
            </w:pPr>
            <w:r w:rsidRPr="00421225">
              <w:rPr>
                <w:bCs/>
                <w:sz w:val="22"/>
                <w:szCs w:val="22"/>
              </w:rPr>
              <w:t>Increase in trade and other creditors</w:t>
            </w:r>
          </w:p>
        </w:tc>
        <w:tc>
          <w:tcPr>
            <w:tcW w:w="1299" w:type="dxa"/>
            <w:noWrap/>
            <w:tcMar>
              <w:top w:w="17" w:type="dxa"/>
              <w:left w:w="17" w:type="dxa"/>
              <w:bottom w:w="0" w:type="dxa"/>
              <w:right w:w="17" w:type="dxa"/>
            </w:tcMar>
            <w:vAlign w:val="bottom"/>
          </w:tcPr>
          <w:p w14:paraId="787B139F" w14:textId="7BFD3552" w:rsidR="004F4A8C" w:rsidRPr="00421225" w:rsidRDefault="004D05AC" w:rsidP="004F4A8C">
            <w:pPr>
              <w:ind w:right="57"/>
              <w:jc w:val="right"/>
              <w:rPr>
                <w:sz w:val="22"/>
                <w:szCs w:val="22"/>
              </w:rPr>
            </w:pPr>
            <w:r w:rsidRPr="00421225">
              <w:rPr>
                <w:sz w:val="22"/>
                <w:szCs w:val="22"/>
              </w:rPr>
              <w:t>1,270</w:t>
            </w:r>
          </w:p>
        </w:tc>
        <w:tc>
          <w:tcPr>
            <w:tcW w:w="548" w:type="dxa"/>
            <w:vAlign w:val="bottom"/>
          </w:tcPr>
          <w:p w14:paraId="24ACAC6E" w14:textId="77777777" w:rsidR="004F4A8C" w:rsidRPr="00421225" w:rsidRDefault="004F4A8C" w:rsidP="004F4A8C">
            <w:pPr>
              <w:ind w:right="57"/>
              <w:jc w:val="right"/>
              <w:rPr>
                <w:sz w:val="22"/>
                <w:szCs w:val="22"/>
                <w:u w:val="double"/>
              </w:rPr>
            </w:pPr>
          </w:p>
        </w:tc>
        <w:tc>
          <w:tcPr>
            <w:tcW w:w="1272" w:type="dxa"/>
            <w:vAlign w:val="bottom"/>
          </w:tcPr>
          <w:p w14:paraId="0F5FC092" w14:textId="24270D2A" w:rsidR="004F4A8C" w:rsidRPr="00421225" w:rsidRDefault="004F4A8C" w:rsidP="004F4A8C">
            <w:pPr>
              <w:ind w:right="57"/>
              <w:jc w:val="right"/>
              <w:rPr>
                <w:sz w:val="22"/>
                <w:szCs w:val="22"/>
              </w:rPr>
            </w:pPr>
            <w:r w:rsidRPr="00421225">
              <w:rPr>
                <w:sz w:val="22"/>
                <w:szCs w:val="22"/>
              </w:rPr>
              <w:t>711</w:t>
            </w:r>
          </w:p>
        </w:tc>
      </w:tr>
      <w:tr w:rsidR="0085210D" w:rsidRPr="00421225" w14:paraId="75BD3A81" w14:textId="77777777" w:rsidTr="00F45F5C">
        <w:trPr>
          <w:trHeight w:val="256"/>
        </w:trPr>
        <w:tc>
          <w:tcPr>
            <w:tcW w:w="5829" w:type="dxa"/>
            <w:noWrap/>
            <w:tcMar>
              <w:top w:w="17" w:type="dxa"/>
              <w:left w:w="17" w:type="dxa"/>
              <w:bottom w:w="0" w:type="dxa"/>
              <w:right w:w="17" w:type="dxa"/>
            </w:tcMar>
            <w:vAlign w:val="bottom"/>
          </w:tcPr>
          <w:p w14:paraId="438CAE99" w14:textId="619252B0" w:rsidR="0085210D" w:rsidRPr="00421225" w:rsidRDefault="004D05AC" w:rsidP="004F4A8C">
            <w:pPr>
              <w:rPr>
                <w:bCs/>
                <w:sz w:val="22"/>
                <w:szCs w:val="22"/>
              </w:rPr>
            </w:pPr>
            <w:r w:rsidRPr="00421225">
              <w:rPr>
                <w:bCs/>
                <w:sz w:val="22"/>
                <w:szCs w:val="22"/>
              </w:rPr>
              <w:t>Pension costs less contributions payable</w:t>
            </w:r>
          </w:p>
        </w:tc>
        <w:tc>
          <w:tcPr>
            <w:tcW w:w="1299" w:type="dxa"/>
            <w:noWrap/>
            <w:tcMar>
              <w:top w:w="17" w:type="dxa"/>
              <w:left w:w="17" w:type="dxa"/>
              <w:bottom w:w="0" w:type="dxa"/>
              <w:right w:w="17" w:type="dxa"/>
            </w:tcMar>
            <w:vAlign w:val="bottom"/>
          </w:tcPr>
          <w:p w14:paraId="0712F5EF" w14:textId="7C996352" w:rsidR="0085210D" w:rsidRPr="00421225" w:rsidRDefault="004D05AC" w:rsidP="004F4A8C">
            <w:pPr>
              <w:ind w:right="57"/>
              <w:jc w:val="right"/>
              <w:rPr>
                <w:sz w:val="22"/>
                <w:szCs w:val="22"/>
              </w:rPr>
            </w:pPr>
            <w:r w:rsidRPr="00421225">
              <w:rPr>
                <w:sz w:val="22"/>
                <w:szCs w:val="22"/>
              </w:rPr>
              <w:t>(962)</w:t>
            </w:r>
          </w:p>
        </w:tc>
        <w:tc>
          <w:tcPr>
            <w:tcW w:w="548" w:type="dxa"/>
            <w:vAlign w:val="bottom"/>
          </w:tcPr>
          <w:p w14:paraId="7D7176D6" w14:textId="77777777" w:rsidR="0085210D" w:rsidRPr="00421225" w:rsidRDefault="0085210D" w:rsidP="004F4A8C">
            <w:pPr>
              <w:ind w:right="57"/>
              <w:jc w:val="right"/>
              <w:rPr>
                <w:sz w:val="22"/>
                <w:szCs w:val="22"/>
                <w:u w:val="double"/>
              </w:rPr>
            </w:pPr>
          </w:p>
        </w:tc>
        <w:tc>
          <w:tcPr>
            <w:tcW w:w="1272" w:type="dxa"/>
            <w:vAlign w:val="bottom"/>
          </w:tcPr>
          <w:p w14:paraId="04E8E59C" w14:textId="2384414B" w:rsidR="0085210D" w:rsidRPr="00421225" w:rsidRDefault="004D05AC" w:rsidP="004F4A8C">
            <w:pPr>
              <w:ind w:right="57"/>
              <w:jc w:val="right"/>
              <w:rPr>
                <w:sz w:val="22"/>
                <w:szCs w:val="22"/>
              </w:rPr>
            </w:pPr>
            <w:r w:rsidRPr="00421225">
              <w:rPr>
                <w:sz w:val="22"/>
                <w:szCs w:val="22"/>
              </w:rPr>
              <w:t>-</w:t>
            </w:r>
          </w:p>
        </w:tc>
      </w:tr>
      <w:tr w:rsidR="004F4A8C" w:rsidRPr="00421225" w14:paraId="658967E6" w14:textId="77777777" w:rsidTr="00F45F5C">
        <w:trPr>
          <w:trHeight w:val="256"/>
        </w:trPr>
        <w:tc>
          <w:tcPr>
            <w:tcW w:w="5829" w:type="dxa"/>
            <w:noWrap/>
            <w:tcMar>
              <w:top w:w="17" w:type="dxa"/>
              <w:left w:w="17" w:type="dxa"/>
              <w:bottom w:w="0" w:type="dxa"/>
              <w:right w:w="17" w:type="dxa"/>
            </w:tcMar>
            <w:vAlign w:val="bottom"/>
          </w:tcPr>
          <w:p w14:paraId="79F549E8" w14:textId="77777777" w:rsidR="004F4A8C" w:rsidRPr="00421225" w:rsidRDefault="004F4A8C" w:rsidP="004F4A8C">
            <w:pPr>
              <w:rPr>
                <w:bCs/>
                <w:sz w:val="22"/>
                <w:szCs w:val="22"/>
              </w:rPr>
            </w:pPr>
          </w:p>
        </w:tc>
        <w:tc>
          <w:tcPr>
            <w:tcW w:w="1299" w:type="dxa"/>
            <w:noWrap/>
            <w:tcMar>
              <w:top w:w="17" w:type="dxa"/>
              <w:left w:w="17" w:type="dxa"/>
              <w:bottom w:w="0" w:type="dxa"/>
              <w:right w:w="17" w:type="dxa"/>
            </w:tcMar>
            <w:vAlign w:val="bottom"/>
          </w:tcPr>
          <w:p w14:paraId="522138D9" w14:textId="77777777" w:rsidR="004F4A8C" w:rsidRPr="00421225" w:rsidRDefault="004F4A8C" w:rsidP="004F4A8C">
            <w:pPr>
              <w:ind w:right="57"/>
              <w:jc w:val="right"/>
              <w:rPr>
                <w:sz w:val="22"/>
                <w:szCs w:val="22"/>
              </w:rPr>
            </w:pPr>
          </w:p>
        </w:tc>
        <w:tc>
          <w:tcPr>
            <w:tcW w:w="548" w:type="dxa"/>
            <w:vAlign w:val="bottom"/>
          </w:tcPr>
          <w:p w14:paraId="5F8EC881" w14:textId="77777777" w:rsidR="004F4A8C" w:rsidRPr="00421225" w:rsidRDefault="004F4A8C" w:rsidP="004F4A8C">
            <w:pPr>
              <w:ind w:right="57"/>
              <w:jc w:val="right"/>
              <w:rPr>
                <w:sz w:val="22"/>
                <w:szCs w:val="22"/>
                <w:u w:val="double"/>
              </w:rPr>
            </w:pPr>
          </w:p>
        </w:tc>
        <w:tc>
          <w:tcPr>
            <w:tcW w:w="1272" w:type="dxa"/>
            <w:vAlign w:val="bottom"/>
          </w:tcPr>
          <w:p w14:paraId="03AED761" w14:textId="77777777" w:rsidR="004F4A8C" w:rsidRPr="00421225" w:rsidRDefault="004F4A8C" w:rsidP="004F4A8C">
            <w:pPr>
              <w:ind w:right="57"/>
              <w:jc w:val="right"/>
              <w:rPr>
                <w:sz w:val="22"/>
                <w:szCs w:val="22"/>
              </w:rPr>
            </w:pPr>
          </w:p>
        </w:tc>
      </w:tr>
      <w:tr w:rsidR="004F4A8C" w:rsidRPr="00421225" w14:paraId="65970136" w14:textId="77777777" w:rsidTr="00F45F5C">
        <w:trPr>
          <w:trHeight w:val="256"/>
        </w:trPr>
        <w:tc>
          <w:tcPr>
            <w:tcW w:w="5829" w:type="dxa"/>
            <w:noWrap/>
            <w:tcMar>
              <w:top w:w="17" w:type="dxa"/>
              <w:left w:w="17" w:type="dxa"/>
              <w:bottom w:w="0" w:type="dxa"/>
              <w:right w:w="17" w:type="dxa"/>
            </w:tcMar>
            <w:vAlign w:val="bottom"/>
          </w:tcPr>
          <w:p w14:paraId="6363BD37" w14:textId="77777777" w:rsidR="004F4A8C" w:rsidRPr="00421225" w:rsidRDefault="004F4A8C" w:rsidP="004F4A8C">
            <w:pPr>
              <w:rPr>
                <w:bCs/>
                <w:sz w:val="22"/>
                <w:szCs w:val="22"/>
                <w:u w:val="single"/>
              </w:rPr>
            </w:pPr>
            <w:r w:rsidRPr="00421225">
              <w:rPr>
                <w:bCs/>
                <w:sz w:val="22"/>
                <w:szCs w:val="22"/>
                <w:u w:val="single"/>
              </w:rPr>
              <w:t>Adjustments for investing or financing activities:</w:t>
            </w:r>
          </w:p>
        </w:tc>
        <w:tc>
          <w:tcPr>
            <w:tcW w:w="1299" w:type="dxa"/>
            <w:noWrap/>
            <w:tcMar>
              <w:top w:w="17" w:type="dxa"/>
              <w:left w:w="17" w:type="dxa"/>
              <w:bottom w:w="0" w:type="dxa"/>
              <w:right w:w="17" w:type="dxa"/>
            </w:tcMar>
            <w:vAlign w:val="bottom"/>
          </w:tcPr>
          <w:p w14:paraId="045EDEF2" w14:textId="77777777" w:rsidR="004F4A8C" w:rsidRPr="00421225" w:rsidRDefault="004F4A8C" w:rsidP="004F4A8C">
            <w:pPr>
              <w:ind w:right="57"/>
              <w:jc w:val="right"/>
              <w:rPr>
                <w:sz w:val="22"/>
                <w:szCs w:val="22"/>
                <w:u w:val="single"/>
              </w:rPr>
            </w:pPr>
          </w:p>
        </w:tc>
        <w:tc>
          <w:tcPr>
            <w:tcW w:w="548" w:type="dxa"/>
            <w:vAlign w:val="bottom"/>
          </w:tcPr>
          <w:p w14:paraId="469B95F9" w14:textId="77777777" w:rsidR="004F4A8C" w:rsidRPr="00421225" w:rsidRDefault="004F4A8C" w:rsidP="004F4A8C">
            <w:pPr>
              <w:ind w:right="57"/>
              <w:jc w:val="right"/>
              <w:rPr>
                <w:sz w:val="22"/>
                <w:szCs w:val="22"/>
                <w:u w:val="single"/>
              </w:rPr>
            </w:pPr>
          </w:p>
        </w:tc>
        <w:tc>
          <w:tcPr>
            <w:tcW w:w="1272" w:type="dxa"/>
            <w:vAlign w:val="bottom"/>
          </w:tcPr>
          <w:p w14:paraId="59D543CD" w14:textId="77777777" w:rsidR="004F4A8C" w:rsidRPr="00421225" w:rsidRDefault="004F4A8C" w:rsidP="004F4A8C">
            <w:pPr>
              <w:ind w:right="57"/>
              <w:jc w:val="right"/>
              <w:rPr>
                <w:sz w:val="22"/>
                <w:szCs w:val="22"/>
                <w:u w:val="single"/>
              </w:rPr>
            </w:pPr>
          </w:p>
        </w:tc>
      </w:tr>
      <w:tr w:rsidR="00BA1469" w:rsidRPr="00421225" w14:paraId="56BDE72F" w14:textId="77777777" w:rsidTr="00F45F5C">
        <w:trPr>
          <w:trHeight w:val="256"/>
        </w:trPr>
        <w:tc>
          <w:tcPr>
            <w:tcW w:w="5829" w:type="dxa"/>
            <w:noWrap/>
            <w:tcMar>
              <w:top w:w="17" w:type="dxa"/>
              <w:left w:w="17" w:type="dxa"/>
              <w:bottom w:w="0" w:type="dxa"/>
              <w:right w:w="17" w:type="dxa"/>
            </w:tcMar>
            <w:vAlign w:val="bottom"/>
          </w:tcPr>
          <w:p w14:paraId="20CB4F76" w14:textId="76EBAC94" w:rsidR="00BA1469" w:rsidRPr="00421225" w:rsidRDefault="00B9202D" w:rsidP="004F4A8C">
            <w:pPr>
              <w:rPr>
                <w:bCs/>
                <w:sz w:val="22"/>
                <w:szCs w:val="22"/>
              </w:rPr>
            </w:pPr>
            <w:r w:rsidRPr="00421225">
              <w:rPr>
                <w:bCs/>
                <w:sz w:val="22"/>
                <w:szCs w:val="22"/>
              </w:rPr>
              <w:t>Loss on</w:t>
            </w:r>
            <w:r w:rsidR="00CD473D" w:rsidRPr="00421225">
              <w:rPr>
                <w:bCs/>
                <w:sz w:val="22"/>
                <w:szCs w:val="22"/>
              </w:rPr>
              <w:t xml:space="preserve"> sale of assets</w:t>
            </w:r>
          </w:p>
        </w:tc>
        <w:tc>
          <w:tcPr>
            <w:tcW w:w="1299" w:type="dxa"/>
            <w:noWrap/>
            <w:tcMar>
              <w:top w:w="17" w:type="dxa"/>
              <w:left w:w="17" w:type="dxa"/>
              <w:bottom w:w="0" w:type="dxa"/>
              <w:right w:w="17" w:type="dxa"/>
            </w:tcMar>
            <w:vAlign w:val="bottom"/>
          </w:tcPr>
          <w:p w14:paraId="32B42767" w14:textId="1FF09D1F" w:rsidR="00BA1469" w:rsidRPr="00421225" w:rsidRDefault="00CD473D" w:rsidP="004F4A8C">
            <w:pPr>
              <w:ind w:right="57"/>
              <w:jc w:val="right"/>
              <w:rPr>
                <w:sz w:val="22"/>
                <w:szCs w:val="22"/>
              </w:rPr>
            </w:pPr>
            <w:r w:rsidRPr="00421225">
              <w:rPr>
                <w:sz w:val="22"/>
                <w:szCs w:val="22"/>
              </w:rPr>
              <w:t>110</w:t>
            </w:r>
          </w:p>
        </w:tc>
        <w:tc>
          <w:tcPr>
            <w:tcW w:w="548" w:type="dxa"/>
            <w:vAlign w:val="bottom"/>
          </w:tcPr>
          <w:p w14:paraId="44586379" w14:textId="77777777" w:rsidR="00BA1469" w:rsidRPr="00421225" w:rsidRDefault="00BA1469" w:rsidP="004F4A8C">
            <w:pPr>
              <w:ind w:right="57"/>
              <w:jc w:val="right"/>
              <w:rPr>
                <w:sz w:val="22"/>
                <w:szCs w:val="22"/>
                <w:u w:val="single"/>
              </w:rPr>
            </w:pPr>
          </w:p>
        </w:tc>
        <w:tc>
          <w:tcPr>
            <w:tcW w:w="1272" w:type="dxa"/>
            <w:vAlign w:val="bottom"/>
          </w:tcPr>
          <w:p w14:paraId="0DECF69F" w14:textId="62027D71" w:rsidR="00BA1469" w:rsidRPr="00421225" w:rsidRDefault="00CD473D" w:rsidP="004F4A8C">
            <w:pPr>
              <w:ind w:right="57"/>
              <w:jc w:val="right"/>
              <w:rPr>
                <w:sz w:val="22"/>
                <w:szCs w:val="22"/>
              </w:rPr>
            </w:pPr>
            <w:r w:rsidRPr="00421225">
              <w:rPr>
                <w:sz w:val="22"/>
                <w:szCs w:val="22"/>
              </w:rPr>
              <w:t>-</w:t>
            </w:r>
          </w:p>
        </w:tc>
      </w:tr>
      <w:tr w:rsidR="004F4A8C" w:rsidRPr="00421225" w14:paraId="59361338" w14:textId="77777777" w:rsidTr="00F45F5C">
        <w:trPr>
          <w:trHeight w:val="256"/>
        </w:trPr>
        <w:tc>
          <w:tcPr>
            <w:tcW w:w="5829" w:type="dxa"/>
            <w:noWrap/>
            <w:tcMar>
              <w:top w:w="17" w:type="dxa"/>
              <w:left w:w="17" w:type="dxa"/>
              <w:bottom w:w="0" w:type="dxa"/>
              <w:right w:w="17" w:type="dxa"/>
            </w:tcMar>
            <w:vAlign w:val="bottom"/>
          </w:tcPr>
          <w:p w14:paraId="6D166A7A" w14:textId="77777777" w:rsidR="004F4A8C" w:rsidRPr="00421225" w:rsidRDefault="004F4A8C" w:rsidP="004F4A8C">
            <w:pPr>
              <w:rPr>
                <w:bCs/>
                <w:sz w:val="22"/>
                <w:szCs w:val="22"/>
              </w:rPr>
            </w:pPr>
            <w:r w:rsidRPr="00421225">
              <w:rPr>
                <w:bCs/>
                <w:sz w:val="22"/>
                <w:szCs w:val="22"/>
              </w:rPr>
              <w:t>Government grants utilised in the year</w:t>
            </w:r>
          </w:p>
        </w:tc>
        <w:tc>
          <w:tcPr>
            <w:tcW w:w="1299" w:type="dxa"/>
            <w:noWrap/>
            <w:tcMar>
              <w:top w:w="17" w:type="dxa"/>
              <w:left w:w="17" w:type="dxa"/>
              <w:bottom w:w="0" w:type="dxa"/>
              <w:right w:w="17" w:type="dxa"/>
            </w:tcMar>
            <w:vAlign w:val="bottom"/>
          </w:tcPr>
          <w:p w14:paraId="0FFFBFD0" w14:textId="4CF9297F" w:rsidR="004F4A8C" w:rsidRPr="00421225" w:rsidRDefault="00FF0597" w:rsidP="004F4A8C">
            <w:pPr>
              <w:ind w:right="57"/>
              <w:jc w:val="right"/>
              <w:rPr>
                <w:sz w:val="22"/>
                <w:szCs w:val="22"/>
              </w:rPr>
            </w:pPr>
            <w:r w:rsidRPr="00421225">
              <w:rPr>
                <w:sz w:val="22"/>
                <w:szCs w:val="22"/>
              </w:rPr>
              <w:t>(6,931)</w:t>
            </w:r>
          </w:p>
        </w:tc>
        <w:tc>
          <w:tcPr>
            <w:tcW w:w="548" w:type="dxa"/>
            <w:vAlign w:val="bottom"/>
          </w:tcPr>
          <w:p w14:paraId="616E3AD8" w14:textId="77777777" w:rsidR="004F4A8C" w:rsidRPr="00421225" w:rsidRDefault="004F4A8C" w:rsidP="004F4A8C">
            <w:pPr>
              <w:ind w:right="57"/>
              <w:jc w:val="right"/>
              <w:rPr>
                <w:sz w:val="22"/>
                <w:szCs w:val="22"/>
                <w:u w:val="double"/>
              </w:rPr>
            </w:pPr>
          </w:p>
        </w:tc>
        <w:tc>
          <w:tcPr>
            <w:tcW w:w="1272" w:type="dxa"/>
            <w:vAlign w:val="bottom"/>
          </w:tcPr>
          <w:p w14:paraId="5CD457B8" w14:textId="3215DEA5" w:rsidR="004F4A8C" w:rsidRPr="00421225" w:rsidRDefault="004F4A8C" w:rsidP="004F4A8C">
            <w:pPr>
              <w:ind w:right="57"/>
              <w:jc w:val="right"/>
              <w:rPr>
                <w:sz w:val="22"/>
                <w:szCs w:val="22"/>
              </w:rPr>
            </w:pPr>
            <w:r w:rsidRPr="00421225">
              <w:rPr>
                <w:sz w:val="22"/>
                <w:szCs w:val="22"/>
              </w:rPr>
              <w:t>(7,158)</w:t>
            </w:r>
          </w:p>
        </w:tc>
      </w:tr>
      <w:tr w:rsidR="004F4A8C" w:rsidRPr="00421225" w14:paraId="577BD59B" w14:textId="77777777" w:rsidTr="00F45F5C">
        <w:trPr>
          <w:trHeight w:val="256"/>
        </w:trPr>
        <w:tc>
          <w:tcPr>
            <w:tcW w:w="5829" w:type="dxa"/>
            <w:noWrap/>
            <w:tcMar>
              <w:top w:w="17" w:type="dxa"/>
              <w:left w:w="17" w:type="dxa"/>
              <w:bottom w:w="0" w:type="dxa"/>
              <w:right w:w="17" w:type="dxa"/>
            </w:tcMar>
            <w:vAlign w:val="bottom"/>
          </w:tcPr>
          <w:p w14:paraId="0A8C4255" w14:textId="77777777" w:rsidR="004F4A8C" w:rsidRPr="00421225" w:rsidRDefault="004F4A8C" w:rsidP="004F4A8C">
            <w:pPr>
              <w:rPr>
                <w:bCs/>
                <w:sz w:val="22"/>
                <w:szCs w:val="22"/>
              </w:rPr>
            </w:pPr>
            <w:r w:rsidRPr="00421225">
              <w:rPr>
                <w:bCs/>
                <w:sz w:val="22"/>
                <w:szCs w:val="22"/>
              </w:rPr>
              <w:t>Interest payable</w:t>
            </w:r>
          </w:p>
        </w:tc>
        <w:tc>
          <w:tcPr>
            <w:tcW w:w="1299" w:type="dxa"/>
            <w:noWrap/>
            <w:tcMar>
              <w:top w:w="17" w:type="dxa"/>
              <w:left w:w="17" w:type="dxa"/>
              <w:bottom w:w="0" w:type="dxa"/>
              <w:right w:w="17" w:type="dxa"/>
            </w:tcMar>
            <w:vAlign w:val="bottom"/>
          </w:tcPr>
          <w:p w14:paraId="41D97B70" w14:textId="39EE5220" w:rsidR="004F4A8C" w:rsidRPr="00421225" w:rsidRDefault="00FF0597" w:rsidP="004F4A8C">
            <w:pPr>
              <w:ind w:right="57"/>
              <w:jc w:val="right"/>
              <w:rPr>
                <w:sz w:val="22"/>
                <w:szCs w:val="22"/>
              </w:rPr>
            </w:pPr>
            <w:r w:rsidRPr="00421225">
              <w:rPr>
                <w:sz w:val="22"/>
                <w:szCs w:val="22"/>
              </w:rPr>
              <w:t>3,915</w:t>
            </w:r>
          </w:p>
        </w:tc>
        <w:tc>
          <w:tcPr>
            <w:tcW w:w="548" w:type="dxa"/>
            <w:vAlign w:val="bottom"/>
          </w:tcPr>
          <w:p w14:paraId="4F61593E" w14:textId="77777777" w:rsidR="004F4A8C" w:rsidRPr="00421225" w:rsidRDefault="004F4A8C" w:rsidP="004F4A8C">
            <w:pPr>
              <w:ind w:right="57"/>
              <w:jc w:val="right"/>
              <w:rPr>
                <w:sz w:val="22"/>
                <w:szCs w:val="22"/>
                <w:u w:val="double"/>
              </w:rPr>
            </w:pPr>
          </w:p>
        </w:tc>
        <w:tc>
          <w:tcPr>
            <w:tcW w:w="1272" w:type="dxa"/>
            <w:vAlign w:val="bottom"/>
          </w:tcPr>
          <w:p w14:paraId="64A98C64" w14:textId="2310FDB9" w:rsidR="004F4A8C" w:rsidRPr="00421225" w:rsidRDefault="004F4A8C" w:rsidP="004F4A8C">
            <w:pPr>
              <w:ind w:right="57"/>
              <w:jc w:val="right"/>
              <w:rPr>
                <w:sz w:val="22"/>
                <w:szCs w:val="22"/>
              </w:rPr>
            </w:pPr>
            <w:r w:rsidRPr="00421225">
              <w:rPr>
                <w:sz w:val="22"/>
                <w:szCs w:val="22"/>
              </w:rPr>
              <w:t>3,575</w:t>
            </w:r>
          </w:p>
        </w:tc>
      </w:tr>
      <w:tr w:rsidR="004F4A8C" w:rsidRPr="00421225" w14:paraId="7AE3198E" w14:textId="77777777" w:rsidTr="00F45F5C">
        <w:trPr>
          <w:trHeight w:val="256"/>
        </w:trPr>
        <w:tc>
          <w:tcPr>
            <w:tcW w:w="5829" w:type="dxa"/>
            <w:noWrap/>
            <w:tcMar>
              <w:top w:w="17" w:type="dxa"/>
              <w:left w:w="17" w:type="dxa"/>
              <w:bottom w:w="0" w:type="dxa"/>
              <w:right w:w="17" w:type="dxa"/>
            </w:tcMar>
            <w:vAlign w:val="bottom"/>
          </w:tcPr>
          <w:p w14:paraId="44BE901F" w14:textId="77777777" w:rsidR="004F4A8C" w:rsidRPr="00421225" w:rsidRDefault="004F4A8C" w:rsidP="004F4A8C">
            <w:pPr>
              <w:rPr>
                <w:bCs/>
                <w:sz w:val="22"/>
                <w:szCs w:val="22"/>
              </w:rPr>
            </w:pPr>
            <w:r w:rsidRPr="00421225">
              <w:rPr>
                <w:bCs/>
                <w:sz w:val="22"/>
                <w:szCs w:val="22"/>
              </w:rPr>
              <w:t>Interest received</w:t>
            </w:r>
          </w:p>
        </w:tc>
        <w:tc>
          <w:tcPr>
            <w:tcW w:w="1299" w:type="dxa"/>
            <w:noWrap/>
            <w:tcMar>
              <w:top w:w="17" w:type="dxa"/>
              <w:left w:w="17" w:type="dxa"/>
              <w:bottom w:w="0" w:type="dxa"/>
              <w:right w:w="17" w:type="dxa"/>
            </w:tcMar>
            <w:vAlign w:val="bottom"/>
          </w:tcPr>
          <w:p w14:paraId="5DABD5EB" w14:textId="2AF101A7" w:rsidR="004F4A8C" w:rsidRPr="00421225" w:rsidRDefault="00FF0597" w:rsidP="004F4A8C">
            <w:pPr>
              <w:ind w:right="57"/>
              <w:jc w:val="right"/>
              <w:rPr>
                <w:sz w:val="22"/>
                <w:szCs w:val="22"/>
              </w:rPr>
            </w:pPr>
            <w:r w:rsidRPr="00421225">
              <w:rPr>
                <w:sz w:val="22"/>
                <w:szCs w:val="22"/>
              </w:rPr>
              <w:t>(6)</w:t>
            </w:r>
          </w:p>
        </w:tc>
        <w:tc>
          <w:tcPr>
            <w:tcW w:w="548" w:type="dxa"/>
            <w:vAlign w:val="bottom"/>
          </w:tcPr>
          <w:p w14:paraId="243A7E5A" w14:textId="77777777" w:rsidR="004F4A8C" w:rsidRPr="00421225" w:rsidRDefault="004F4A8C" w:rsidP="004F4A8C">
            <w:pPr>
              <w:ind w:right="57"/>
              <w:jc w:val="right"/>
              <w:rPr>
                <w:sz w:val="22"/>
                <w:szCs w:val="22"/>
                <w:u w:val="double"/>
              </w:rPr>
            </w:pPr>
          </w:p>
        </w:tc>
        <w:tc>
          <w:tcPr>
            <w:tcW w:w="1272" w:type="dxa"/>
            <w:vAlign w:val="bottom"/>
          </w:tcPr>
          <w:p w14:paraId="730DFE56" w14:textId="5053FCDB" w:rsidR="004F4A8C" w:rsidRPr="00421225" w:rsidRDefault="004F4A8C" w:rsidP="004F4A8C">
            <w:pPr>
              <w:ind w:right="57"/>
              <w:jc w:val="right"/>
              <w:rPr>
                <w:sz w:val="22"/>
                <w:szCs w:val="22"/>
              </w:rPr>
            </w:pPr>
            <w:r w:rsidRPr="00421225">
              <w:rPr>
                <w:sz w:val="22"/>
                <w:szCs w:val="22"/>
              </w:rPr>
              <w:t>(7)</w:t>
            </w:r>
          </w:p>
        </w:tc>
      </w:tr>
      <w:tr w:rsidR="004F4A8C" w:rsidRPr="00421225" w14:paraId="151934D8" w14:textId="77777777" w:rsidTr="00F45F5C">
        <w:trPr>
          <w:trHeight w:val="256"/>
        </w:trPr>
        <w:tc>
          <w:tcPr>
            <w:tcW w:w="5829" w:type="dxa"/>
            <w:noWrap/>
            <w:tcMar>
              <w:top w:w="17" w:type="dxa"/>
              <w:left w:w="17" w:type="dxa"/>
              <w:bottom w:w="0" w:type="dxa"/>
              <w:right w:w="17" w:type="dxa"/>
            </w:tcMar>
            <w:vAlign w:val="bottom"/>
          </w:tcPr>
          <w:p w14:paraId="75586793" w14:textId="7F406911" w:rsidR="004F4A8C" w:rsidRPr="00421225" w:rsidRDefault="004F4A8C" w:rsidP="004F4A8C">
            <w:pPr>
              <w:rPr>
                <w:bCs/>
                <w:sz w:val="22"/>
                <w:szCs w:val="22"/>
              </w:rPr>
            </w:pPr>
            <w:r w:rsidRPr="00421225">
              <w:rPr>
                <w:bCs/>
                <w:sz w:val="22"/>
                <w:szCs w:val="22"/>
              </w:rPr>
              <w:t>Decrease</w:t>
            </w:r>
            <w:r w:rsidR="008E43E1" w:rsidRPr="00421225">
              <w:rPr>
                <w:bCs/>
                <w:sz w:val="22"/>
                <w:szCs w:val="22"/>
              </w:rPr>
              <w:t xml:space="preserve"> </w:t>
            </w:r>
            <w:r w:rsidRPr="00421225">
              <w:rPr>
                <w:bCs/>
                <w:sz w:val="22"/>
                <w:szCs w:val="22"/>
              </w:rPr>
              <w:t>increase in valuation of properties</w:t>
            </w:r>
          </w:p>
        </w:tc>
        <w:tc>
          <w:tcPr>
            <w:tcW w:w="1299" w:type="dxa"/>
            <w:noWrap/>
            <w:tcMar>
              <w:top w:w="17" w:type="dxa"/>
              <w:left w:w="17" w:type="dxa"/>
              <w:bottom w:w="0" w:type="dxa"/>
              <w:right w:w="17" w:type="dxa"/>
            </w:tcMar>
            <w:vAlign w:val="bottom"/>
          </w:tcPr>
          <w:p w14:paraId="5B8A7081" w14:textId="15C4EF1C" w:rsidR="004F4A8C" w:rsidRPr="00421225" w:rsidRDefault="00D114E4" w:rsidP="004F4A8C">
            <w:pPr>
              <w:ind w:right="57"/>
              <w:jc w:val="right"/>
              <w:rPr>
                <w:sz w:val="22"/>
                <w:szCs w:val="22"/>
              </w:rPr>
            </w:pPr>
            <w:r w:rsidRPr="00421225">
              <w:rPr>
                <w:sz w:val="22"/>
                <w:szCs w:val="22"/>
              </w:rPr>
              <w:t>5,419</w:t>
            </w:r>
          </w:p>
        </w:tc>
        <w:tc>
          <w:tcPr>
            <w:tcW w:w="548" w:type="dxa"/>
            <w:vAlign w:val="bottom"/>
          </w:tcPr>
          <w:p w14:paraId="690AF9AD" w14:textId="77777777" w:rsidR="004F4A8C" w:rsidRPr="00421225" w:rsidRDefault="004F4A8C" w:rsidP="004F4A8C">
            <w:pPr>
              <w:ind w:right="57"/>
              <w:jc w:val="right"/>
              <w:rPr>
                <w:sz w:val="22"/>
                <w:szCs w:val="22"/>
                <w:u w:val="double"/>
              </w:rPr>
            </w:pPr>
          </w:p>
        </w:tc>
        <w:tc>
          <w:tcPr>
            <w:tcW w:w="1272" w:type="dxa"/>
            <w:vAlign w:val="bottom"/>
          </w:tcPr>
          <w:p w14:paraId="65194281" w14:textId="5A3FE825" w:rsidR="004F4A8C" w:rsidRPr="00421225" w:rsidRDefault="004F4A8C" w:rsidP="004F4A8C">
            <w:pPr>
              <w:ind w:right="57"/>
              <w:jc w:val="right"/>
              <w:rPr>
                <w:sz w:val="22"/>
                <w:szCs w:val="22"/>
              </w:rPr>
            </w:pPr>
            <w:r w:rsidRPr="00421225">
              <w:rPr>
                <w:sz w:val="22"/>
                <w:szCs w:val="22"/>
              </w:rPr>
              <w:t>9,285</w:t>
            </w:r>
          </w:p>
        </w:tc>
      </w:tr>
      <w:tr w:rsidR="001E5B2A" w:rsidRPr="00421225" w14:paraId="120BA2CA" w14:textId="77777777" w:rsidTr="2BB12714">
        <w:trPr>
          <w:trHeight w:val="256"/>
        </w:trPr>
        <w:tc>
          <w:tcPr>
            <w:tcW w:w="5829" w:type="dxa"/>
            <w:noWrap/>
            <w:tcMar>
              <w:top w:w="17" w:type="dxa"/>
              <w:left w:w="17" w:type="dxa"/>
              <w:bottom w:w="0" w:type="dxa"/>
              <w:right w:w="17" w:type="dxa"/>
            </w:tcMar>
            <w:vAlign w:val="bottom"/>
          </w:tcPr>
          <w:p w14:paraId="030CFE1E" w14:textId="77777777" w:rsidR="001E5B2A" w:rsidRPr="00421225" w:rsidRDefault="001E5B2A" w:rsidP="001E5B2A">
            <w:pPr>
              <w:rPr>
                <w:b/>
                <w:bCs/>
                <w:sz w:val="22"/>
                <w:szCs w:val="22"/>
              </w:rPr>
            </w:pPr>
          </w:p>
        </w:tc>
        <w:tc>
          <w:tcPr>
            <w:tcW w:w="1299" w:type="dxa"/>
            <w:tcBorders>
              <w:bottom w:val="single" w:sz="4" w:space="0" w:color="auto"/>
            </w:tcBorders>
            <w:noWrap/>
            <w:tcMar>
              <w:top w:w="17" w:type="dxa"/>
              <w:left w:w="17" w:type="dxa"/>
              <w:bottom w:w="0" w:type="dxa"/>
              <w:right w:w="17" w:type="dxa"/>
            </w:tcMar>
            <w:vAlign w:val="bottom"/>
          </w:tcPr>
          <w:p w14:paraId="247D687E" w14:textId="77777777" w:rsidR="001E5B2A" w:rsidRPr="00421225" w:rsidRDefault="001E5B2A" w:rsidP="001E5B2A">
            <w:pPr>
              <w:ind w:right="57"/>
              <w:jc w:val="right"/>
              <w:rPr>
                <w:sz w:val="22"/>
                <w:szCs w:val="22"/>
              </w:rPr>
            </w:pPr>
          </w:p>
        </w:tc>
        <w:tc>
          <w:tcPr>
            <w:tcW w:w="548" w:type="dxa"/>
            <w:vAlign w:val="bottom"/>
          </w:tcPr>
          <w:p w14:paraId="7A1E67F7" w14:textId="77777777" w:rsidR="001E5B2A" w:rsidRPr="00421225" w:rsidRDefault="001E5B2A" w:rsidP="001E5B2A">
            <w:pPr>
              <w:ind w:right="57"/>
              <w:jc w:val="right"/>
              <w:rPr>
                <w:sz w:val="22"/>
                <w:szCs w:val="22"/>
                <w:u w:val="double"/>
              </w:rPr>
            </w:pPr>
          </w:p>
        </w:tc>
        <w:tc>
          <w:tcPr>
            <w:tcW w:w="1272" w:type="dxa"/>
            <w:tcBorders>
              <w:bottom w:val="single" w:sz="4" w:space="0" w:color="auto"/>
            </w:tcBorders>
            <w:vAlign w:val="bottom"/>
          </w:tcPr>
          <w:p w14:paraId="7B87566E" w14:textId="77777777" w:rsidR="001E5B2A" w:rsidRPr="00421225" w:rsidRDefault="001E5B2A" w:rsidP="001E5B2A">
            <w:pPr>
              <w:ind w:right="57"/>
              <w:jc w:val="right"/>
              <w:rPr>
                <w:sz w:val="22"/>
                <w:szCs w:val="22"/>
              </w:rPr>
            </w:pPr>
          </w:p>
        </w:tc>
      </w:tr>
      <w:tr w:rsidR="001E5B2A" w:rsidRPr="00421225" w14:paraId="2B7C5252" w14:textId="77777777" w:rsidTr="2BB12714">
        <w:trPr>
          <w:trHeight w:val="256"/>
        </w:trPr>
        <w:tc>
          <w:tcPr>
            <w:tcW w:w="5829" w:type="dxa"/>
            <w:noWrap/>
            <w:tcMar>
              <w:top w:w="17" w:type="dxa"/>
              <w:left w:w="17" w:type="dxa"/>
              <w:bottom w:w="0" w:type="dxa"/>
              <w:right w:w="17" w:type="dxa"/>
            </w:tcMar>
            <w:vAlign w:val="bottom"/>
          </w:tcPr>
          <w:p w14:paraId="6370D75A" w14:textId="77777777" w:rsidR="001E5B2A" w:rsidRPr="00421225" w:rsidRDefault="001E5B2A" w:rsidP="001E5B2A">
            <w:pPr>
              <w:rPr>
                <w:b/>
                <w:bCs/>
                <w:i/>
                <w:sz w:val="22"/>
                <w:szCs w:val="22"/>
              </w:rPr>
            </w:pPr>
            <w:r w:rsidRPr="00421225">
              <w:rPr>
                <w:b/>
                <w:bCs/>
                <w:sz w:val="22"/>
                <w:szCs w:val="22"/>
              </w:rPr>
              <w:t>Net cash inflow from operating activities</w:t>
            </w:r>
          </w:p>
        </w:tc>
        <w:tc>
          <w:tcPr>
            <w:tcW w:w="1299" w:type="dxa"/>
            <w:tcBorders>
              <w:top w:val="single" w:sz="4" w:space="0" w:color="auto"/>
              <w:bottom w:val="single" w:sz="4" w:space="0" w:color="auto"/>
            </w:tcBorders>
            <w:noWrap/>
            <w:tcMar>
              <w:top w:w="17" w:type="dxa"/>
              <w:left w:w="17" w:type="dxa"/>
              <w:bottom w:w="0" w:type="dxa"/>
              <w:right w:w="17" w:type="dxa"/>
            </w:tcMar>
            <w:vAlign w:val="bottom"/>
          </w:tcPr>
          <w:p w14:paraId="7B028BD5" w14:textId="246212F9" w:rsidR="001E5B2A" w:rsidRPr="00421225" w:rsidRDefault="00D114E4" w:rsidP="001E5B2A">
            <w:pPr>
              <w:ind w:right="57"/>
              <w:jc w:val="right"/>
              <w:rPr>
                <w:b/>
                <w:sz w:val="22"/>
                <w:szCs w:val="22"/>
              </w:rPr>
            </w:pPr>
            <w:r w:rsidRPr="00421225">
              <w:rPr>
                <w:b/>
                <w:sz w:val="22"/>
                <w:szCs w:val="22"/>
              </w:rPr>
              <w:t>8,136</w:t>
            </w:r>
          </w:p>
        </w:tc>
        <w:tc>
          <w:tcPr>
            <w:tcW w:w="548" w:type="dxa"/>
            <w:vAlign w:val="bottom"/>
          </w:tcPr>
          <w:p w14:paraId="2BBB590D" w14:textId="77777777" w:rsidR="001E5B2A" w:rsidRPr="00421225" w:rsidRDefault="001E5B2A" w:rsidP="001E5B2A">
            <w:pPr>
              <w:ind w:right="57"/>
              <w:jc w:val="right"/>
              <w:rPr>
                <w:b/>
                <w:sz w:val="22"/>
                <w:szCs w:val="22"/>
                <w:u w:val="double"/>
              </w:rPr>
            </w:pPr>
          </w:p>
        </w:tc>
        <w:tc>
          <w:tcPr>
            <w:tcW w:w="1272" w:type="dxa"/>
            <w:tcBorders>
              <w:top w:val="single" w:sz="4" w:space="0" w:color="auto"/>
              <w:bottom w:val="single" w:sz="4" w:space="0" w:color="auto"/>
            </w:tcBorders>
            <w:vAlign w:val="bottom"/>
          </w:tcPr>
          <w:p w14:paraId="4D540623" w14:textId="600BC6FC" w:rsidR="001E5B2A" w:rsidRPr="00421225" w:rsidRDefault="004F4A8C" w:rsidP="001E5B2A">
            <w:pPr>
              <w:ind w:right="57"/>
              <w:jc w:val="right"/>
              <w:rPr>
                <w:b/>
                <w:sz w:val="22"/>
                <w:szCs w:val="22"/>
              </w:rPr>
            </w:pPr>
            <w:r w:rsidRPr="00421225">
              <w:rPr>
                <w:b/>
                <w:sz w:val="22"/>
                <w:szCs w:val="22"/>
              </w:rPr>
              <w:t>10,434</w:t>
            </w:r>
          </w:p>
        </w:tc>
      </w:tr>
    </w:tbl>
    <w:p w14:paraId="2FC9245D" w14:textId="166B190F" w:rsidR="009114E8" w:rsidRPr="00421225" w:rsidRDefault="009114E8" w:rsidP="009114E8">
      <w:pPr>
        <w:pStyle w:val="Text"/>
        <w:tabs>
          <w:tab w:val="clear" w:pos="284"/>
          <w:tab w:val="left" w:pos="540"/>
        </w:tabs>
        <w:spacing w:after="0"/>
        <w:rPr>
          <w:b/>
        </w:rPr>
      </w:pPr>
    </w:p>
    <w:p w14:paraId="25AD1DF5" w14:textId="77777777" w:rsidR="00F71B5A" w:rsidRPr="00421225" w:rsidRDefault="00F71B5A" w:rsidP="009114E8">
      <w:pPr>
        <w:pStyle w:val="Text"/>
        <w:tabs>
          <w:tab w:val="clear" w:pos="284"/>
          <w:tab w:val="left" w:pos="540"/>
        </w:tabs>
        <w:spacing w:after="0"/>
        <w:rPr>
          <w:b/>
        </w:rPr>
      </w:pPr>
    </w:p>
    <w:p w14:paraId="5284D5FB" w14:textId="4BB719EE" w:rsidR="00930A5A" w:rsidRPr="00421225" w:rsidRDefault="006C1224" w:rsidP="1729EF1C">
      <w:pPr>
        <w:pStyle w:val="Text"/>
        <w:tabs>
          <w:tab w:val="clear" w:pos="284"/>
          <w:tab w:val="left" w:pos="540"/>
        </w:tabs>
        <w:spacing w:after="0"/>
        <w:rPr>
          <w:b/>
          <w:bCs/>
        </w:rPr>
      </w:pPr>
      <w:r w:rsidRPr="00421225">
        <w:rPr>
          <w:b/>
          <w:bCs/>
        </w:rPr>
        <w:t>2</w:t>
      </w:r>
      <w:r w:rsidR="00314F3B" w:rsidRPr="00421225">
        <w:rPr>
          <w:b/>
          <w:bCs/>
        </w:rPr>
        <w:t>4</w:t>
      </w:r>
      <w:r w:rsidR="00930A5A" w:rsidRPr="00421225">
        <w:rPr>
          <w:b/>
          <w:bCs/>
        </w:rPr>
        <w:t xml:space="preserve">.   </w:t>
      </w:r>
      <w:bookmarkStart w:id="10" w:name="_Toc108166256"/>
      <w:r w:rsidRPr="00421225">
        <w:tab/>
      </w:r>
      <w:r w:rsidR="00930A5A" w:rsidRPr="00421225">
        <w:rPr>
          <w:b/>
          <w:bCs/>
        </w:rPr>
        <w:t>Ultimate parent organisation</w:t>
      </w:r>
      <w:bookmarkEnd w:id="10"/>
    </w:p>
    <w:p w14:paraId="4D11E1FD" w14:textId="3ACB6A30" w:rsidR="00930A5A" w:rsidRPr="00421225" w:rsidRDefault="00810E39" w:rsidP="00930A5A">
      <w:pPr>
        <w:pStyle w:val="ACText"/>
        <w:rPr>
          <w:sz w:val="22"/>
        </w:rPr>
      </w:pPr>
      <w:r w:rsidRPr="00421225">
        <w:rPr>
          <w:sz w:val="22"/>
        </w:rPr>
        <w:t xml:space="preserve">Loretto </w:t>
      </w:r>
      <w:r w:rsidR="00930A5A" w:rsidRPr="00421225">
        <w:rPr>
          <w:sz w:val="22"/>
        </w:rPr>
        <w:t xml:space="preserve">is a </w:t>
      </w:r>
      <w:r w:rsidR="008C2EA5" w:rsidRPr="00421225">
        <w:rPr>
          <w:sz w:val="22"/>
        </w:rPr>
        <w:t xml:space="preserve">“wholly owned” </w:t>
      </w:r>
      <w:r w:rsidR="00930A5A" w:rsidRPr="00421225">
        <w:rPr>
          <w:sz w:val="22"/>
        </w:rPr>
        <w:t xml:space="preserve">subsidiary undertaking of Wheatley Housing Group Limited, </w:t>
      </w:r>
      <w:proofErr w:type="spellStart"/>
      <w:proofErr w:type="gramStart"/>
      <w:r w:rsidR="00930A5A" w:rsidRPr="00421225">
        <w:rPr>
          <w:sz w:val="22"/>
        </w:rPr>
        <w:t>a</w:t>
      </w:r>
      <w:proofErr w:type="spellEnd"/>
      <w:proofErr w:type="gramEnd"/>
      <w:r w:rsidR="00930A5A" w:rsidRPr="00421225">
        <w:rPr>
          <w:sz w:val="22"/>
        </w:rPr>
        <w:t xml:space="preserve"> </w:t>
      </w:r>
      <w:r w:rsidR="00F3021E" w:rsidRPr="00421225">
        <w:rPr>
          <w:sz w:val="22"/>
        </w:rPr>
        <w:t>Association</w:t>
      </w:r>
      <w:r w:rsidR="00930A5A" w:rsidRPr="00421225">
        <w:rPr>
          <w:sz w:val="22"/>
        </w:rPr>
        <w:t xml:space="preserve"> limited by guarantee and registered in Scotland.</w:t>
      </w:r>
    </w:p>
    <w:p w14:paraId="42177EA7" w14:textId="77777777" w:rsidR="00930A5A" w:rsidRPr="00421225" w:rsidRDefault="00930A5A" w:rsidP="00930A5A">
      <w:pPr>
        <w:jc w:val="both"/>
        <w:rPr>
          <w:sz w:val="22"/>
          <w:szCs w:val="20"/>
        </w:rPr>
      </w:pPr>
    </w:p>
    <w:p w14:paraId="1A629B0C" w14:textId="7B8A6D1B" w:rsidR="00C42DC5" w:rsidRPr="00421225" w:rsidRDefault="00C42DC5" w:rsidP="00C42DC5">
      <w:pPr>
        <w:jc w:val="both"/>
        <w:rPr>
          <w:sz w:val="22"/>
          <w:szCs w:val="20"/>
        </w:rPr>
      </w:pPr>
      <w:r w:rsidRPr="00421225">
        <w:rPr>
          <w:sz w:val="22"/>
          <w:szCs w:val="20"/>
        </w:rPr>
        <w:t xml:space="preserve">The only group into which the results of the association are consolidated is </w:t>
      </w:r>
      <w:r w:rsidR="00D14841" w:rsidRPr="00421225">
        <w:rPr>
          <w:sz w:val="22"/>
          <w:szCs w:val="20"/>
        </w:rPr>
        <w:t xml:space="preserve">the </w:t>
      </w:r>
      <w:r w:rsidRPr="00421225">
        <w:rPr>
          <w:sz w:val="22"/>
          <w:szCs w:val="20"/>
        </w:rPr>
        <w:t>Wheatley Group.  The consolidated financial statements of Wheatley Group may be obtained from the registered office at Wheatley House, 25 Cochrane Street, Glasgow, G1 1HL.</w:t>
      </w:r>
    </w:p>
    <w:p w14:paraId="53E2CEAF" w14:textId="77777777" w:rsidR="00930A5A" w:rsidRPr="00421225" w:rsidRDefault="00930A5A" w:rsidP="00930A5A">
      <w:pPr>
        <w:jc w:val="both"/>
        <w:rPr>
          <w:sz w:val="22"/>
          <w:szCs w:val="22"/>
        </w:rPr>
      </w:pPr>
    </w:p>
    <w:p w14:paraId="0A69200B" w14:textId="5859411B" w:rsidR="00E6636F" w:rsidRPr="00421225" w:rsidRDefault="00E6636F" w:rsidP="002A227D">
      <w:pPr>
        <w:jc w:val="both"/>
        <w:rPr>
          <w:b/>
          <w:bCs/>
        </w:rPr>
      </w:pPr>
    </w:p>
    <w:p w14:paraId="5F8C49F3" w14:textId="77777777" w:rsidR="000968A0" w:rsidRPr="00421225" w:rsidRDefault="000968A0" w:rsidP="002A227D">
      <w:pPr>
        <w:jc w:val="both"/>
        <w:rPr>
          <w:b/>
          <w:bCs/>
        </w:rPr>
      </w:pPr>
    </w:p>
    <w:p w14:paraId="3C64A267" w14:textId="77777777" w:rsidR="00837AC4" w:rsidRPr="00421225" w:rsidRDefault="00837AC4" w:rsidP="002A227D">
      <w:pPr>
        <w:jc w:val="both"/>
        <w:rPr>
          <w:b/>
          <w:bCs/>
        </w:rPr>
      </w:pPr>
    </w:p>
    <w:p w14:paraId="5B1CD639" w14:textId="77777777" w:rsidR="008A5EDF" w:rsidRPr="00421225" w:rsidRDefault="008A5EDF" w:rsidP="002A227D">
      <w:pPr>
        <w:jc w:val="both"/>
        <w:rPr>
          <w:b/>
          <w:bCs/>
        </w:rPr>
      </w:pPr>
    </w:p>
    <w:p w14:paraId="202CBAD2" w14:textId="77777777" w:rsidR="008A5EDF" w:rsidRPr="00421225" w:rsidRDefault="008A5EDF" w:rsidP="002A227D">
      <w:pPr>
        <w:jc w:val="both"/>
        <w:rPr>
          <w:b/>
          <w:bCs/>
        </w:rPr>
      </w:pPr>
    </w:p>
    <w:p w14:paraId="1AF02CDF" w14:textId="77777777" w:rsidR="008A5EDF" w:rsidRPr="00421225" w:rsidRDefault="008A5EDF" w:rsidP="002A227D">
      <w:pPr>
        <w:jc w:val="both"/>
        <w:rPr>
          <w:b/>
          <w:bCs/>
        </w:rPr>
      </w:pPr>
    </w:p>
    <w:p w14:paraId="21E3D6BC" w14:textId="77777777" w:rsidR="008A5EDF" w:rsidRPr="00421225" w:rsidRDefault="008A5EDF" w:rsidP="002A227D">
      <w:pPr>
        <w:jc w:val="both"/>
        <w:rPr>
          <w:b/>
          <w:bCs/>
        </w:rPr>
      </w:pPr>
    </w:p>
    <w:p w14:paraId="07B6274F" w14:textId="77777777" w:rsidR="008A5EDF" w:rsidRPr="00421225" w:rsidRDefault="008A5EDF" w:rsidP="002A227D">
      <w:pPr>
        <w:jc w:val="both"/>
        <w:rPr>
          <w:b/>
          <w:bCs/>
        </w:rPr>
      </w:pPr>
    </w:p>
    <w:p w14:paraId="393DD18A" w14:textId="77777777" w:rsidR="008A5EDF" w:rsidRPr="00421225" w:rsidRDefault="008A5EDF" w:rsidP="002A227D">
      <w:pPr>
        <w:jc w:val="both"/>
        <w:rPr>
          <w:b/>
          <w:bCs/>
        </w:rPr>
      </w:pPr>
    </w:p>
    <w:p w14:paraId="70ED6C68" w14:textId="77777777" w:rsidR="008A5EDF" w:rsidRPr="00421225" w:rsidRDefault="008A5EDF" w:rsidP="002A227D">
      <w:pPr>
        <w:jc w:val="both"/>
        <w:rPr>
          <w:b/>
          <w:bCs/>
        </w:rPr>
      </w:pPr>
    </w:p>
    <w:p w14:paraId="389C5085" w14:textId="77777777" w:rsidR="008A5EDF" w:rsidRPr="00421225" w:rsidRDefault="008A5EDF" w:rsidP="002A227D">
      <w:pPr>
        <w:jc w:val="both"/>
        <w:rPr>
          <w:b/>
          <w:bCs/>
        </w:rPr>
      </w:pPr>
    </w:p>
    <w:p w14:paraId="5D62291B" w14:textId="77777777" w:rsidR="008A5EDF" w:rsidRPr="00421225" w:rsidRDefault="008A5EDF" w:rsidP="002A227D">
      <w:pPr>
        <w:jc w:val="both"/>
        <w:rPr>
          <w:b/>
          <w:bCs/>
        </w:rPr>
      </w:pPr>
    </w:p>
    <w:p w14:paraId="57DF82F6" w14:textId="77777777" w:rsidR="008A5EDF" w:rsidRPr="00421225" w:rsidRDefault="008A5EDF" w:rsidP="002A227D">
      <w:pPr>
        <w:jc w:val="both"/>
        <w:rPr>
          <w:b/>
          <w:bCs/>
        </w:rPr>
      </w:pPr>
    </w:p>
    <w:p w14:paraId="5E5A9DB0" w14:textId="77777777" w:rsidR="008A5EDF" w:rsidRPr="00421225" w:rsidRDefault="008A5EDF" w:rsidP="002A227D">
      <w:pPr>
        <w:jc w:val="both"/>
        <w:rPr>
          <w:b/>
          <w:bCs/>
        </w:rPr>
      </w:pPr>
    </w:p>
    <w:p w14:paraId="5AD42D2A" w14:textId="77777777" w:rsidR="000968A0" w:rsidRPr="00421225" w:rsidRDefault="000968A0" w:rsidP="002A227D">
      <w:pPr>
        <w:jc w:val="both"/>
        <w:rPr>
          <w:b/>
          <w:bCs/>
        </w:rPr>
      </w:pPr>
    </w:p>
    <w:p w14:paraId="6BF2B64E" w14:textId="77777777" w:rsidR="004D3681" w:rsidRPr="00421225" w:rsidRDefault="004D3681" w:rsidP="002A227D">
      <w:pPr>
        <w:jc w:val="both"/>
        <w:rPr>
          <w:b/>
          <w:bCs/>
        </w:rPr>
      </w:pPr>
    </w:p>
    <w:p w14:paraId="70E2134E" w14:textId="2D352C56" w:rsidR="002A227D" w:rsidRPr="00421225" w:rsidRDefault="002A227D" w:rsidP="002A227D">
      <w:pPr>
        <w:jc w:val="both"/>
        <w:rPr>
          <w:b/>
          <w:bCs/>
        </w:rPr>
      </w:pPr>
      <w:r w:rsidRPr="00421225">
        <w:rPr>
          <w:b/>
          <w:bCs/>
        </w:rPr>
        <w:t>SUPPLEMENTARY INFORMATION</w:t>
      </w:r>
    </w:p>
    <w:p w14:paraId="2C0B9AD6" w14:textId="77777777" w:rsidR="002A227D" w:rsidRPr="00421225" w:rsidRDefault="002A227D" w:rsidP="002A227D">
      <w:pPr>
        <w:jc w:val="both"/>
        <w:rPr>
          <w:bCs/>
        </w:rPr>
      </w:pPr>
    </w:p>
    <w:p w14:paraId="543FD530" w14:textId="77777777" w:rsidR="002A227D" w:rsidRPr="00421225" w:rsidRDefault="002A227D" w:rsidP="002A227D">
      <w:pPr>
        <w:rPr>
          <w:b/>
          <w:sz w:val="22"/>
          <w:szCs w:val="22"/>
        </w:rPr>
      </w:pPr>
      <w:r w:rsidRPr="00421225">
        <w:rPr>
          <w:b/>
          <w:sz w:val="22"/>
          <w:szCs w:val="22"/>
        </w:rPr>
        <w:t>Secretary and Registered Office</w:t>
      </w:r>
    </w:p>
    <w:p w14:paraId="2FE27D49" w14:textId="77777777" w:rsidR="002A227D" w:rsidRPr="00421225" w:rsidRDefault="00C92234" w:rsidP="002A227D">
      <w:pPr>
        <w:rPr>
          <w:sz w:val="22"/>
          <w:szCs w:val="22"/>
        </w:rPr>
      </w:pPr>
      <w:r w:rsidRPr="00421225">
        <w:rPr>
          <w:sz w:val="22"/>
          <w:szCs w:val="22"/>
        </w:rPr>
        <w:t>Anthony Allison</w:t>
      </w:r>
    </w:p>
    <w:p w14:paraId="1EED341C" w14:textId="77777777" w:rsidR="00F41905" w:rsidRPr="00421225" w:rsidRDefault="002A227D" w:rsidP="00F41905">
      <w:pPr>
        <w:rPr>
          <w:sz w:val="22"/>
          <w:szCs w:val="22"/>
        </w:rPr>
      </w:pPr>
      <w:r w:rsidRPr="00421225">
        <w:rPr>
          <w:sz w:val="22"/>
          <w:szCs w:val="22"/>
        </w:rPr>
        <w:t>Loretto Housing Association Limited</w:t>
      </w:r>
    </w:p>
    <w:p w14:paraId="0CF4E0CE" w14:textId="77777777" w:rsidR="00F41905" w:rsidRPr="00421225" w:rsidRDefault="00F41905" w:rsidP="00F41905">
      <w:pPr>
        <w:rPr>
          <w:sz w:val="22"/>
          <w:szCs w:val="22"/>
        </w:rPr>
      </w:pPr>
      <w:r w:rsidRPr="00421225">
        <w:rPr>
          <w:sz w:val="22"/>
          <w:szCs w:val="22"/>
        </w:rPr>
        <w:t>Wheatley House</w:t>
      </w:r>
    </w:p>
    <w:p w14:paraId="2960EF04" w14:textId="77777777" w:rsidR="00F41905" w:rsidRPr="00421225" w:rsidRDefault="00F41905" w:rsidP="00F41905">
      <w:pPr>
        <w:rPr>
          <w:sz w:val="22"/>
          <w:szCs w:val="22"/>
        </w:rPr>
      </w:pPr>
      <w:r w:rsidRPr="00421225">
        <w:rPr>
          <w:sz w:val="22"/>
          <w:szCs w:val="22"/>
        </w:rPr>
        <w:t>25 Cochrane Street</w:t>
      </w:r>
    </w:p>
    <w:p w14:paraId="06BE3E6E" w14:textId="77777777" w:rsidR="00F41905" w:rsidRPr="00421225" w:rsidRDefault="00F41905" w:rsidP="00F41905">
      <w:pPr>
        <w:rPr>
          <w:sz w:val="22"/>
          <w:szCs w:val="22"/>
        </w:rPr>
      </w:pPr>
      <w:r w:rsidRPr="00421225">
        <w:rPr>
          <w:sz w:val="22"/>
          <w:szCs w:val="22"/>
        </w:rPr>
        <w:t>Glasgow</w:t>
      </w:r>
      <w:r w:rsidR="00C42DC5" w:rsidRPr="00421225">
        <w:rPr>
          <w:sz w:val="22"/>
          <w:szCs w:val="22"/>
        </w:rPr>
        <w:t xml:space="preserve"> </w:t>
      </w:r>
      <w:r w:rsidRPr="00421225">
        <w:rPr>
          <w:sz w:val="22"/>
          <w:szCs w:val="22"/>
        </w:rPr>
        <w:t>G1 1HL</w:t>
      </w:r>
    </w:p>
    <w:p w14:paraId="2C464A95" w14:textId="77777777" w:rsidR="00917583" w:rsidRPr="00421225" w:rsidRDefault="00917583" w:rsidP="002A227D">
      <w:pPr>
        <w:rPr>
          <w:b/>
          <w:sz w:val="22"/>
          <w:szCs w:val="22"/>
        </w:rPr>
      </w:pPr>
    </w:p>
    <w:p w14:paraId="1FA80B79" w14:textId="77777777" w:rsidR="002A227D" w:rsidRPr="00421225" w:rsidRDefault="005229AC" w:rsidP="002A227D">
      <w:pPr>
        <w:rPr>
          <w:b/>
          <w:sz w:val="22"/>
          <w:szCs w:val="22"/>
        </w:rPr>
      </w:pPr>
      <w:r w:rsidRPr="00421225">
        <w:rPr>
          <w:b/>
          <w:sz w:val="22"/>
          <w:szCs w:val="22"/>
        </w:rPr>
        <w:t xml:space="preserve">Independent </w:t>
      </w:r>
      <w:r w:rsidR="00917583" w:rsidRPr="00421225">
        <w:rPr>
          <w:b/>
          <w:sz w:val="22"/>
          <w:szCs w:val="22"/>
        </w:rPr>
        <w:t>Auditor</w:t>
      </w:r>
    </w:p>
    <w:p w14:paraId="0CCCF687" w14:textId="77777777" w:rsidR="002A227D" w:rsidRPr="00421225" w:rsidRDefault="006C0004" w:rsidP="002A227D">
      <w:pPr>
        <w:rPr>
          <w:sz w:val="22"/>
          <w:szCs w:val="22"/>
        </w:rPr>
      </w:pPr>
      <w:r w:rsidRPr="00421225">
        <w:rPr>
          <w:sz w:val="22"/>
          <w:szCs w:val="22"/>
        </w:rPr>
        <w:t>KPMG</w:t>
      </w:r>
      <w:r w:rsidR="002A227D" w:rsidRPr="00421225">
        <w:rPr>
          <w:sz w:val="22"/>
          <w:szCs w:val="22"/>
        </w:rPr>
        <w:t xml:space="preserve"> LLP</w:t>
      </w:r>
    </w:p>
    <w:p w14:paraId="2E1A5D27" w14:textId="77777777" w:rsidR="002A227D" w:rsidRPr="00421225" w:rsidRDefault="006C0004" w:rsidP="002A227D">
      <w:pPr>
        <w:rPr>
          <w:sz w:val="22"/>
          <w:szCs w:val="22"/>
        </w:rPr>
      </w:pPr>
      <w:r w:rsidRPr="00421225">
        <w:rPr>
          <w:sz w:val="22"/>
          <w:szCs w:val="22"/>
        </w:rPr>
        <w:t>319 St Vincent Street</w:t>
      </w:r>
    </w:p>
    <w:p w14:paraId="44747F47" w14:textId="77777777" w:rsidR="002A227D" w:rsidRPr="00421225" w:rsidRDefault="002A227D" w:rsidP="002A227D">
      <w:pPr>
        <w:rPr>
          <w:sz w:val="22"/>
          <w:szCs w:val="22"/>
        </w:rPr>
      </w:pPr>
      <w:r w:rsidRPr="00421225">
        <w:rPr>
          <w:sz w:val="22"/>
          <w:szCs w:val="22"/>
        </w:rPr>
        <w:t xml:space="preserve">Glasgow </w:t>
      </w:r>
      <w:r w:rsidR="006C0004" w:rsidRPr="00421225">
        <w:rPr>
          <w:sz w:val="22"/>
          <w:szCs w:val="22"/>
        </w:rPr>
        <w:t>G2 5AS</w:t>
      </w:r>
    </w:p>
    <w:p w14:paraId="4443A607" w14:textId="182B6CB8" w:rsidR="002A227D" w:rsidRPr="00421225" w:rsidRDefault="002A227D" w:rsidP="002A227D">
      <w:pPr>
        <w:rPr>
          <w:sz w:val="20"/>
        </w:rPr>
      </w:pPr>
    </w:p>
    <w:p w14:paraId="54F68AB6" w14:textId="14637E1B" w:rsidR="00334A97" w:rsidRPr="00421225" w:rsidRDefault="00334A97" w:rsidP="002A227D">
      <w:pPr>
        <w:rPr>
          <w:sz w:val="20"/>
        </w:rPr>
      </w:pPr>
      <w:r w:rsidRPr="00421225">
        <w:rPr>
          <w:b/>
          <w:sz w:val="22"/>
          <w:szCs w:val="22"/>
        </w:rPr>
        <w:t>Banker</w:t>
      </w:r>
    </w:p>
    <w:p w14:paraId="143F7652" w14:textId="4CBD3F89" w:rsidR="00334A97" w:rsidRPr="00421225" w:rsidRDefault="00334A97" w:rsidP="002A227D">
      <w:pPr>
        <w:rPr>
          <w:sz w:val="22"/>
          <w:szCs w:val="22"/>
        </w:rPr>
      </w:pPr>
      <w:r w:rsidRPr="00421225">
        <w:rPr>
          <w:sz w:val="22"/>
          <w:szCs w:val="22"/>
        </w:rPr>
        <w:t>Royal Bank of Scotland</w:t>
      </w:r>
    </w:p>
    <w:p w14:paraId="133B54CC" w14:textId="781E3473" w:rsidR="00334A97" w:rsidRPr="00421225" w:rsidRDefault="00334A97" w:rsidP="002A227D">
      <w:pPr>
        <w:rPr>
          <w:sz w:val="22"/>
          <w:szCs w:val="22"/>
        </w:rPr>
      </w:pPr>
      <w:r w:rsidRPr="00421225">
        <w:rPr>
          <w:sz w:val="22"/>
          <w:szCs w:val="22"/>
        </w:rPr>
        <w:t>Glasgow Corporate Office</w:t>
      </w:r>
    </w:p>
    <w:p w14:paraId="4CD0E2F4" w14:textId="43F4EC65" w:rsidR="00EE3E97" w:rsidRPr="00421225" w:rsidRDefault="00EE3E97" w:rsidP="002A227D">
      <w:pPr>
        <w:rPr>
          <w:sz w:val="22"/>
          <w:szCs w:val="22"/>
        </w:rPr>
      </w:pPr>
      <w:r w:rsidRPr="00421225">
        <w:rPr>
          <w:sz w:val="22"/>
          <w:szCs w:val="22"/>
        </w:rPr>
        <w:t>110 Queen Street</w:t>
      </w:r>
    </w:p>
    <w:p w14:paraId="2BBE5DEA" w14:textId="01E0D19D" w:rsidR="00334A97" w:rsidRPr="00334A97" w:rsidRDefault="00334A97" w:rsidP="002A227D">
      <w:pPr>
        <w:rPr>
          <w:sz w:val="22"/>
          <w:szCs w:val="22"/>
        </w:rPr>
      </w:pPr>
      <w:r w:rsidRPr="00421225">
        <w:rPr>
          <w:sz w:val="22"/>
          <w:szCs w:val="22"/>
        </w:rPr>
        <w:t>Glasgow G</w:t>
      </w:r>
      <w:r w:rsidR="00EE3E97" w:rsidRPr="00421225">
        <w:rPr>
          <w:sz w:val="22"/>
          <w:szCs w:val="22"/>
        </w:rPr>
        <w:t>1</w:t>
      </w:r>
      <w:r w:rsidRPr="00421225">
        <w:rPr>
          <w:sz w:val="22"/>
          <w:szCs w:val="22"/>
        </w:rPr>
        <w:t xml:space="preserve"> </w:t>
      </w:r>
      <w:r w:rsidR="00272FC0" w:rsidRPr="00421225">
        <w:rPr>
          <w:sz w:val="22"/>
          <w:szCs w:val="22"/>
        </w:rPr>
        <w:t>3</w:t>
      </w:r>
      <w:r w:rsidR="00EE3E97" w:rsidRPr="00421225">
        <w:rPr>
          <w:sz w:val="22"/>
          <w:szCs w:val="22"/>
        </w:rPr>
        <w:t>BX</w:t>
      </w:r>
    </w:p>
    <w:p w14:paraId="356BCFC6" w14:textId="77777777" w:rsidR="00334A97" w:rsidRPr="006C0004" w:rsidRDefault="00334A97" w:rsidP="002A227D">
      <w:pPr>
        <w:rPr>
          <w:sz w:val="20"/>
        </w:rPr>
      </w:pPr>
    </w:p>
    <w:p w14:paraId="72452F36" w14:textId="518BAD38" w:rsidR="002A227D" w:rsidRPr="0025628B" w:rsidRDefault="002A227D" w:rsidP="002A227D">
      <w:pPr>
        <w:rPr>
          <w:b/>
          <w:sz w:val="22"/>
          <w:szCs w:val="22"/>
        </w:rPr>
      </w:pPr>
    </w:p>
    <w:p w14:paraId="04F45EBC" w14:textId="77777777" w:rsidR="002A227D" w:rsidRPr="0090776B" w:rsidRDefault="002A227D" w:rsidP="002A227D">
      <w:pPr>
        <w:rPr>
          <w:sz w:val="22"/>
        </w:rPr>
      </w:pPr>
    </w:p>
    <w:p w14:paraId="2DE31609" w14:textId="77777777" w:rsidR="002A227D" w:rsidRPr="009C62BB" w:rsidRDefault="002A227D" w:rsidP="00930A5A">
      <w:pPr>
        <w:spacing w:after="200" w:line="276" w:lineRule="auto"/>
        <w:rPr>
          <w:b/>
          <w:sz w:val="22"/>
          <w:szCs w:val="22"/>
        </w:rPr>
      </w:pPr>
    </w:p>
    <w:sectPr w:rsidR="002A227D" w:rsidRPr="009C62BB" w:rsidSect="006262E4">
      <w:pgSz w:w="11906" w:h="16838" w:code="9"/>
      <w:pgMar w:top="1418" w:right="1286" w:bottom="737"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636F" w14:textId="77777777" w:rsidR="00F214CD" w:rsidRDefault="00F214CD">
      <w:r>
        <w:separator/>
      </w:r>
    </w:p>
  </w:endnote>
  <w:endnote w:type="continuationSeparator" w:id="0">
    <w:p w14:paraId="1C282B60" w14:textId="77777777" w:rsidR="00F214CD" w:rsidRDefault="00F214CD">
      <w:r>
        <w:continuationSeparator/>
      </w:r>
    </w:p>
  </w:endnote>
  <w:endnote w:type="continuationNotice" w:id="1">
    <w:p w14:paraId="55D0BD93" w14:textId="77777777" w:rsidR="00F214CD" w:rsidRDefault="00F21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Arial"/>
    <w:charset w:val="00"/>
    <w:family w:val="auto"/>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FS Me">
    <w:altName w:val="Calibri"/>
    <w:panose1 w:val="00000000000000000000"/>
    <w:charset w:val="00"/>
    <w:family w:val="modern"/>
    <w:notTrueType/>
    <w:pitch w:val="variable"/>
    <w:sig w:usb0="800000AF" w:usb1="4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7892" w14:textId="452E42FB" w:rsidR="00391E79" w:rsidRDefault="00391E79" w:rsidP="009A4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73275B6B" w14:textId="77777777" w:rsidR="00391E79" w:rsidRDefault="00391E79" w:rsidP="009A4E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E412" w14:textId="4D5CD52C" w:rsidR="00391E79" w:rsidRPr="002F7C88" w:rsidRDefault="00391E79" w:rsidP="009A4EE5">
    <w:pPr>
      <w:pStyle w:val="Footer"/>
      <w:framePr w:wrap="around" w:vAnchor="text" w:hAnchor="margin" w:xAlign="center" w:y="1"/>
      <w:jc w:val="center"/>
      <w:rPr>
        <w:sz w:val="22"/>
        <w:szCs w:val="22"/>
      </w:rPr>
    </w:pPr>
    <w:r>
      <w:rPr>
        <w:noProof/>
        <w:sz w:val="22"/>
        <w:szCs w:val="22"/>
        <w:lang w:eastAsia="en-GB"/>
      </w:rPr>
      <mc:AlternateContent>
        <mc:Choice Requires="wps">
          <w:drawing>
            <wp:anchor distT="0" distB="0" distL="114300" distR="114300" simplePos="0" relativeHeight="251658240" behindDoc="0" locked="0" layoutInCell="0" allowOverlap="1" wp14:anchorId="7462BB30" wp14:editId="0AB41508">
              <wp:simplePos x="0" y="0"/>
              <wp:positionH relativeFrom="page">
                <wp:posOffset>0</wp:posOffset>
              </wp:positionH>
              <wp:positionV relativeFrom="page">
                <wp:posOffset>10234930</wp:posOffset>
              </wp:positionV>
              <wp:extent cx="7560310" cy="266700"/>
              <wp:effectExtent l="0" t="0" r="2540" b="4445"/>
              <wp:wrapNone/>
              <wp:docPr id="2" name="Text Box 2" descr="{&quot;HashCode&quot;:2051471737,&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A0184" w14:textId="77777777" w:rsidR="00391E79" w:rsidRPr="00BC3C6B" w:rsidRDefault="00391E79" w:rsidP="00BC3C6B">
                          <w:pPr>
                            <w:rPr>
                              <w:rFonts w:ascii="Calibri" w:hAnsi="Calibri"/>
                              <w:color w:val="000000"/>
                              <w:sz w:val="20"/>
                            </w:rPr>
                          </w:pPr>
                          <w:r w:rsidRPr="00BC3C6B">
                            <w:rPr>
                              <w:rFonts w:ascii="Calibri" w:hAnsi="Calibri"/>
                              <w:color w:val="000000"/>
                              <w:sz w:val="20"/>
                            </w:rPr>
                            <w:t>Classified as Internal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2BB30" id="_x0000_t202" coordsize="21600,21600" o:spt="202" path="m,l,21600r21600,l21600,xe">
              <v:stroke joinstyle="miter"/>
              <v:path gradientshapeok="t" o:connecttype="rect"/>
            </v:shapetype>
            <v:shape id="Text Box 2" o:spid="_x0000_s1026" type="#_x0000_t202" alt="{&quot;HashCode&quot;:2051471737,&quot;Height&quot;:841.0,&quot;Width&quot;:595.0,&quot;Placement&quot;:&quot;Footer&quot;,&quot;Index&quot;:&quot;Primary&quot;,&quot;Section&quot;:1,&quot;Top&quot;:0.0,&quot;Left&quot;:0.0}" style="position:absolute;left:0;text-align:left;margin-left:0;margin-top:805.9pt;width:595.3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" o:allowincell="f" filled="f" stroked="f">
              <v:textbox inset="20pt,0,,0">
                <w:txbxContent>
                  <w:p w14:paraId="31FA0184" w14:textId="77777777" w:rsidR="00391E79" w:rsidRPr="00BC3C6B" w:rsidRDefault="00391E79" w:rsidP="00BC3C6B">
                    <w:pPr>
                      <w:rPr>
                        <w:rFonts w:ascii="Calibri" w:hAnsi="Calibri"/>
                        <w:color w:val="000000"/>
                        <w:sz w:val="20"/>
                      </w:rPr>
                    </w:pPr>
                    <w:r w:rsidRPr="00BC3C6B">
                      <w:rPr>
                        <w:rFonts w:ascii="Calibri" w:hAnsi="Calibri"/>
                        <w:color w:val="000000"/>
                        <w:sz w:val="20"/>
                      </w:rPr>
                      <w:t>Classified as Internal</w:t>
                    </w:r>
                  </w:p>
                </w:txbxContent>
              </v:textbox>
              <w10:wrap anchorx="page" anchory="page"/>
            </v:shape>
          </w:pict>
        </mc:Fallback>
      </mc:AlternateContent>
    </w:r>
    <w:r w:rsidRPr="002F7C88">
      <w:rPr>
        <w:rStyle w:val="PageNumber"/>
        <w:sz w:val="22"/>
        <w:szCs w:val="22"/>
      </w:rPr>
      <w:fldChar w:fldCharType="begin"/>
    </w:r>
    <w:r w:rsidRPr="002F7C88">
      <w:rPr>
        <w:rStyle w:val="PageNumber"/>
        <w:sz w:val="22"/>
        <w:szCs w:val="22"/>
      </w:rPr>
      <w:instrText xml:space="preserve"> PAGE </w:instrText>
    </w:r>
    <w:r w:rsidRPr="002F7C88">
      <w:rPr>
        <w:rStyle w:val="PageNumber"/>
        <w:sz w:val="22"/>
        <w:szCs w:val="22"/>
      </w:rPr>
      <w:fldChar w:fldCharType="separate"/>
    </w:r>
    <w:r>
      <w:rPr>
        <w:rStyle w:val="PageNumber"/>
        <w:noProof/>
        <w:sz w:val="22"/>
        <w:szCs w:val="22"/>
      </w:rPr>
      <w:t>34</w:t>
    </w:r>
    <w:r w:rsidRPr="002F7C88">
      <w:rPr>
        <w:rStyle w:val="PageNumbe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81D4" w14:textId="77777777" w:rsidR="00391E79" w:rsidRDefault="00391E79">
    <w:pPr>
      <w:pStyle w:val="Footer"/>
    </w:pPr>
    <w:r>
      <w:rPr>
        <w:noProof/>
        <w:lang w:eastAsia="en-GB"/>
      </w:rPr>
      <mc:AlternateContent>
        <mc:Choice Requires="wps">
          <w:drawing>
            <wp:anchor distT="0" distB="0" distL="114300" distR="114300" simplePos="0" relativeHeight="251658241" behindDoc="0" locked="0" layoutInCell="0" allowOverlap="1" wp14:anchorId="3997794C" wp14:editId="03152497">
              <wp:simplePos x="0" y="0"/>
              <wp:positionH relativeFrom="page">
                <wp:posOffset>0</wp:posOffset>
              </wp:positionH>
              <wp:positionV relativeFrom="page">
                <wp:posOffset>10234930</wp:posOffset>
              </wp:positionV>
              <wp:extent cx="7560310" cy="266700"/>
              <wp:effectExtent l="0" t="0" r="2540" b="4445"/>
              <wp:wrapNone/>
              <wp:docPr id="1" name="Text Box 1" descr="{&quot;HashCode&quot;:2051471737,&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3836B" w14:textId="77777777" w:rsidR="00391E79" w:rsidRPr="00BC3C6B" w:rsidRDefault="00391E79" w:rsidP="00BC3C6B">
                          <w:pPr>
                            <w:rPr>
                              <w:rFonts w:ascii="Calibri" w:hAnsi="Calibri"/>
                              <w:color w:val="000000"/>
                              <w:sz w:val="20"/>
                            </w:rPr>
                          </w:pPr>
                          <w:r w:rsidRPr="00BC3C6B">
                            <w:rPr>
                              <w:rFonts w:ascii="Calibri" w:hAnsi="Calibri"/>
                              <w:color w:val="000000"/>
                              <w:sz w:val="20"/>
                            </w:rPr>
                            <w:t>Classified as Internal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7794C" id="_x0000_t202" coordsize="21600,21600" o:spt="202" path="m,l,21600r21600,l21600,xe">
              <v:stroke joinstyle="miter"/>
              <v:path gradientshapeok="t" o:connecttype="rect"/>
            </v:shapetype>
            <v:shape id="Text Box 1" o:spid="_x0000_s1027" type="#_x0000_t202" alt="{&quot;HashCode&quot;:2051471737,&quot;Height&quot;:841.0,&quot;Width&quot;:595.0,&quot;Placement&quot;:&quot;Footer&quot;,&quot;Index&quot;:&quot;FirstPage&quot;,&quot;Section&quot;:1,&quot;Top&quot;:0.0,&quot;Left&quot;:0.0}" style="position:absolute;margin-left:0;margin-top:805.9pt;width:595.3pt;height:2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" o:allowincell="f" filled="f" stroked="f">
              <v:textbox inset="20pt,0,,0">
                <w:txbxContent>
                  <w:p w14:paraId="5CF3836B" w14:textId="77777777" w:rsidR="00391E79" w:rsidRPr="00BC3C6B" w:rsidRDefault="00391E79" w:rsidP="00BC3C6B">
                    <w:pPr>
                      <w:rPr>
                        <w:rFonts w:ascii="Calibri" w:hAnsi="Calibri"/>
                        <w:color w:val="000000"/>
                        <w:sz w:val="20"/>
                      </w:rPr>
                    </w:pPr>
                    <w:r w:rsidRPr="00BC3C6B">
                      <w:rPr>
                        <w:rFonts w:ascii="Calibri" w:hAnsi="Calibri"/>
                        <w:color w:val="000000"/>
                        <w:sz w:val="20"/>
                      </w:rPr>
                      <w:t>Classified as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8214" w14:textId="1C2A7D38" w:rsidR="00391E79" w:rsidRDefault="00391E79">
    <w:pPr>
      <w:pStyle w:val="Footer"/>
      <w:jc w:val="center"/>
    </w:pPr>
    <w:r>
      <w:fldChar w:fldCharType="begin"/>
    </w:r>
    <w:r>
      <w:instrText xml:space="preserve"> PAGE   \* MERGEFORMAT </w:instrText>
    </w:r>
    <w:r>
      <w:fldChar w:fldCharType="separate"/>
    </w:r>
    <w:r w:rsidR="00546735">
      <w:rPr>
        <w:noProof/>
      </w:rPr>
      <w:t>20</w:t>
    </w:r>
    <w:r>
      <w:rPr>
        <w:noProof/>
      </w:rPr>
      <w:fldChar w:fldCharType="end"/>
    </w:r>
  </w:p>
  <w:p w14:paraId="4D8FEBC4" w14:textId="7AE688A7" w:rsidR="00391E79" w:rsidRDefault="00391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2EAB" w14:textId="77777777" w:rsidR="00F214CD" w:rsidRDefault="00F214CD">
      <w:r>
        <w:separator/>
      </w:r>
    </w:p>
  </w:footnote>
  <w:footnote w:type="continuationSeparator" w:id="0">
    <w:p w14:paraId="1A5F8C13" w14:textId="77777777" w:rsidR="00F214CD" w:rsidRDefault="00F214CD">
      <w:r>
        <w:continuationSeparator/>
      </w:r>
    </w:p>
  </w:footnote>
  <w:footnote w:type="continuationNotice" w:id="1">
    <w:p w14:paraId="715A6960" w14:textId="77777777" w:rsidR="00F214CD" w:rsidRDefault="00F214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72A4" w14:textId="2B910CC8" w:rsidR="00F528EC" w:rsidRDefault="00F528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1F09" w14:textId="75ABF3D6" w:rsidR="00C04721" w:rsidRDefault="00C0472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AC42" w14:textId="60B6447D" w:rsidR="00391E79" w:rsidRPr="0054686F" w:rsidRDefault="00391E79" w:rsidP="0054686F">
    <w:pPr>
      <w:pStyle w:val="Heading2"/>
      <w:pBdr>
        <w:bottom w:val="single" w:sz="4" w:space="1" w:color="auto"/>
      </w:pBdr>
      <w:jc w:val="right"/>
      <w:rPr>
        <w:b w:val="0"/>
        <w:sz w:val="22"/>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6562" w14:textId="66D788E7" w:rsidR="00C04721" w:rsidRDefault="00C0472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53A9" w14:textId="6227E078" w:rsidR="00C04721" w:rsidRDefault="00C0472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973C" w14:textId="2EDB54C1" w:rsidR="00391E79" w:rsidRPr="00E6636F" w:rsidRDefault="00391E79" w:rsidP="00E6636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DA98" w14:textId="4B6E510B" w:rsidR="00C04721" w:rsidRDefault="00C0472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E8A4" w14:textId="0E2E5A54" w:rsidR="00C04721" w:rsidRDefault="00C0472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ABA1" w14:textId="234BF387" w:rsidR="00391E79" w:rsidRPr="0054686F" w:rsidRDefault="00391E79" w:rsidP="00E6636F">
    <w:pPr>
      <w:pStyle w:val="Heading2"/>
      <w:pBdr>
        <w:bottom w:val="single" w:sz="4" w:space="1" w:color="auto"/>
      </w:pBdr>
      <w:jc w:val="right"/>
      <w:rPr>
        <w:rFonts w:cs="Times New Roman"/>
        <w:b w:val="0"/>
        <w:sz w:val="22"/>
        <w:szCs w:val="20"/>
      </w:rPr>
    </w:pPr>
    <w:r w:rsidRPr="0054686F">
      <w:rPr>
        <w:rFonts w:cs="Times New Roman"/>
        <w:b w:val="0"/>
        <w:sz w:val="22"/>
        <w:szCs w:val="20"/>
      </w:rPr>
      <w:t>Loretto Housing Association Limited</w:t>
    </w:r>
  </w:p>
  <w:p w14:paraId="373FF909" w14:textId="2B9720D5" w:rsidR="00391E79" w:rsidRPr="0054686F" w:rsidRDefault="00423F19" w:rsidP="00E6636F">
    <w:pPr>
      <w:pStyle w:val="Heading2"/>
      <w:pBdr>
        <w:bottom w:val="single" w:sz="4" w:space="1" w:color="auto"/>
      </w:pBdr>
      <w:jc w:val="right"/>
      <w:rPr>
        <w:rFonts w:cs="Times New Roman"/>
        <w:b w:val="0"/>
        <w:sz w:val="22"/>
        <w:szCs w:val="20"/>
      </w:rPr>
    </w:pPr>
    <w:r>
      <w:rPr>
        <w:rFonts w:cs="Times New Roman"/>
        <w:b w:val="0"/>
        <w:sz w:val="22"/>
        <w:szCs w:val="20"/>
      </w:rPr>
      <w:t>Annual</w:t>
    </w:r>
    <w:r w:rsidR="00391E79">
      <w:rPr>
        <w:rFonts w:cs="Times New Roman"/>
        <w:b w:val="0"/>
        <w:sz w:val="22"/>
        <w:szCs w:val="20"/>
      </w:rPr>
      <w:t xml:space="preserve"> Report and </w:t>
    </w:r>
    <w:r w:rsidR="00391E79" w:rsidRPr="0054686F">
      <w:rPr>
        <w:rFonts w:cs="Times New Roman"/>
        <w:b w:val="0"/>
        <w:sz w:val="22"/>
        <w:szCs w:val="20"/>
      </w:rPr>
      <w:t>Financial Statements</w:t>
    </w:r>
  </w:p>
  <w:p w14:paraId="2C4194EE" w14:textId="2150DC89" w:rsidR="00391E79" w:rsidRPr="0054686F" w:rsidRDefault="00391E79" w:rsidP="00E6636F">
    <w:pPr>
      <w:pStyle w:val="Heading2"/>
      <w:pBdr>
        <w:bottom w:val="single" w:sz="4" w:space="1" w:color="auto"/>
      </w:pBdr>
      <w:jc w:val="right"/>
      <w:rPr>
        <w:b w:val="0"/>
        <w:sz w:val="22"/>
        <w:szCs w:val="20"/>
      </w:rPr>
    </w:pPr>
    <w:r>
      <w:rPr>
        <w:b w:val="0"/>
        <w:sz w:val="22"/>
        <w:szCs w:val="20"/>
      </w:rPr>
      <w:t>Year ended 31 March 202</w:t>
    </w:r>
    <w:r w:rsidR="000774BD">
      <w:rPr>
        <w:b w:val="0"/>
        <w:sz w:val="22"/>
        <w:szCs w:val="20"/>
      </w:rPr>
      <w:t>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1133" w14:textId="2F4F3EF0" w:rsidR="00C04721" w:rsidRDefault="00C04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4AC7" w14:textId="76A42CC5" w:rsidR="00391E79" w:rsidRPr="00137577" w:rsidRDefault="00391E79" w:rsidP="00137577"/>
  <w:p w14:paraId="764A9001" w14:textId="77777777" w:rsidR="00391E79" w:rsidRDefault="00391E79" w:rsidP="00EB1311">
    <w:pPr>
      <w:pStyle w:val="Heading2"/>
      <w:pBdr>
        <w:bottom w:val="single" w:sz="4" w:space="1" w:color="auto"/>
      </w:pBdr>
      <w:jc w:val="right"/>
      <w:rPr>
        <w:rFonts w:cs="Times New Roman"/>
        <w:b w:val="0"/>
        <w:sz w:val="20"/>
        <w:szCs w:val="20"/>
      </w:rPr>
    </w:pPr>
    <w:r>
      <w:rPr>
        <w:rFonts w:cs="Times New Roman"/>
        <w:b w:val="0"/>
        <w:sz w:val="20"/>
        <w:szCs w:val="20"/>
      </w:rPr>
      <w:t>The Glasgow Housing Association Limited</w:t>
    </w:r>
  </w:p>
  <w:p w14:paraId="25835CCB" w14:textId="77777777" w:rsidR="00391E79" w:rsidRDefault="00391E79" w:rsidP="00EB1311">
    <w:pPr>
      <w:pStyle w:val="Heading2"/>
      <w:pBdr>
        <w:bottom w:val="single" w:sz="4" w:space="1" w:color="auto"/>
      </w:pBdr>
      <w:jc w:val="right"/>
      <w:rPr>
        <w:rFonts w:cs="Times New Roman"/>
        <w:b w:val="0"/>
        <w:sz w:val="20"/>
        <w:szCs w:val="20"/>
      </w:rPr>
    </w:pPr>
    <w:r>
      <w:rPr>
        <w:rFonts w:cs="Times New Roman"/>
        <w:b w:val="0"/>
        <w:sz w:val="20"/>
        <w:szCs w:val="20"/>
      </w:rPr>
      <w:t>Board Report and Financial Statements</w:t>
    </w:r>
  </w:p>
  <w:p w14:paraId="3B8B96E9" w14:textId="77777777" w:rsidR="00391E79" w:rsidRPr="00137577" w:rsidRDefault="00391E79" w:rsidP="00EB1311">
    <w:pPr>
      <w:pStyle w:val="Heading2"/>
      <w:pBdr>
        <w:bottom w:val="single" w:sz="4" w:space="1" w:color="auto"/>
      </w:pBdr>
      <w:jc w:val="right"/>
      <w:rPr>
        <w:rFonts w:cs="Times New Roman"/>
        <w:b w:val="0"/>
        <w:sz w:val="20"/>
        <w:szCs w:val="20"/>
      </w:rPr>
    </w:pPr>
    <w:r>
      <w:rPr>
        <w:b w:val="0"/>
        <w:sz w:val="20"/>
        <w:szCs w:val="20"/>
      </w:rPr>
      <w:t>Year ended 31 March 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7617E7486A7649679EC566B0F8BCC43C"/>
      </w:placeholder>
      <w:temporary/>
      <w:showingPlcHdr/>
      <w15:appearance w15:val="hidden"/>
    </w:sdtPr>
    <w:sdtContent>
      <w:p w14:paraId="3469A826" w14:textId="77777777" w:rsidR="00417136" w:rsidRDefault="00417136">
        <w:pPr>
          <w:pStyle w:val="Header"/>
        </w:pPr>
        <w:r>
          <w:t>[Type here]</w:t>
        </w:r>
      </w:p>
    </w:sdtContent>
  </w:sdt>
  <w:p w14:paraId="56042993" w14:textId="2766BDEE" w:rsidR="00F528EC" w:rsidRDefault="00F528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20BB" w14:textId="767E4E2D" w:rsidR="00C04721" w:rsidRDefault="00C047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10E1" w14:textId="668A0749" w:rsidR="00391E79" w:rsidRPr="0054686F" w:rsidRDefault="00391E79" w:rsidP="00E3059D">
    <w:pPr>
      <w:pStyle w:val="Heading2"/>
      <w:pBdr>
        <w:bottom w:val="single" w:sz="4" w:space="1" w:color="auto"/>
      </w:pBdr>
      <w:jc w:val="right"/>
      <w:rPr>
        <w:rFonts w:cs="Times New Roman"/>
        <w:b w:val="0"/>
        <w:sz w:val="22"/>
        <w:szCs w:val="20"/>
      </w:rPr>
    </w:pPr>
    <w:r w:rsidRPr="0054686F">
      <w:rPr>
        <w:rFonts w:cs="Times New Roman"/>
        <w:b w:val="0"/>
        <w:sz w:val="22"/>
        <w:szCs w:val="20"/>
      </w:rPr>
      <w:t xml:space="preserve">Loretto Housing Association Limited </w:t>
    </w:r>
  </w:p>
  <w:p w14:paraId="0AD372BD" w14:textId="1C3ABFCA" w:rsidR="00391E79" w:rsidRPr="0054686F" w:rsidRDefault="00C5504C" w:rsidP="00E3059D">
    <w:pPr>
      <w:pStyle w:val="Heading2"/>
      <w:pBdr>
        <w:bottom w:val="single" w:sz="4" w:space="1" w:color="auto"/>
      </w:pBdr>
      <w:jc w:val="right"/>
      <w:rPr>
        <w:rFonts w:cs="Times New Roman"/>
        <w:b w:val="0"/>
        <w:sz w:val="22"/>
        <w:szCs w:val="20"/>
      </w:rPr>
    </w:pPr>
    <w:r>
      <w:rPr>
        <w:rFonts w:cs="Times New Roman"/>
        <w:b w:val="0"/>
        <w:sz w:val="22"/>
        <w:szCs w:val="20"/>
      </w:rPr>
      <w:t>Annual</w:t>
    </w:r>
    <w:r w:rsidR="00391E79">
      <w:rPr>
        <w:rFonts w:cs="Times New Roman"/>
        <w:b w:val="0"/>
        <w:sz w:val="22"/>
        <w:szCs w:val="20"/>
      </w:rPr>
      <w:t xml:space="preserve"> Report and </w:t>
    </w:r>
    <w:r w:rsidR="00391E79" w:rsidRPr="0054686F">
      <w:rPr>
        <w:rFonts w:cs="Times New Roman"/>
        <w:b w:val="0"/>
        <w:sz w:val="22"/>
        <w:szCs w:val="20"/>
      </w:rPr>
      <w:t>Financial Statements</w:t>
    </w:r>
  </w:p>
  <w:p w14:paraId="6CE57ED2" w14:textId="689756CF" w:rsidR="00391E79" w:rsidRPr="0054686F" w:rsidRDefault="00391E79" w:rsidP="0054686F">
    <w:pPr>
      <w:pStyle w:val="Heading2"/>
      <w:pBdr>
        <w:bottom w:val="single" w:sz="4" w:space="1" w:color="auto"/>
      </w:pBdr>
      <w:jc w:val="right"/>
      <w:rPr>
        <w:b w:val="0"/>
        <w:sz w:val="22"/>
        <w:szCs w:val="20"/>
      </w:rPr>
    </w:pPr>
    <w:r>
      <w:rPr>
        <w:b w:val="0"/>
        <w:sz w:val="22"/>
        <w:szCs w:val="20"/>
      </w:rPr>
      <w:t>Year ended 31 March 202</w:t>
    </w:r>
    <w:r w:rsidR="00CD5CD1">
      <w:rPr>
        <w:b w:val="0"/>
        <w:sz w:val="22"/>
        <w:szCs w:val="20"/>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6513" w14:textId="135672C9" w:rsidR="00C04721" w:rsidRDefault="00C047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5EF1" w14:textId="20F451AD" w:rsidR="00391E79" w:rsidRDefault="00391E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614A" w14:textId="57EE2A3F" w:rsidR="00391E79" w:rsidRPr="0054686F" w:rsidRDefault="00391E79" w:rsidP="00EB1311">
    <w:pPr>
      <w:pStyle w:val="Heading2"/>
      <w:pBdr>
        <w:bottom w:val="single" w:sz="4" w:space="1" w:color="auto"/>
      </w:pBdr>
      <w:jc w:val="right"/>
      <w:rPr>
        <w:rFonts w:cs="Times New Roman"/>
        <w:b w:val="0"/>
        <w:sz w:val="22"/>
        <w:szCs w:val="20"/>
      </w:rPr>
    </w:pPr>
    <w:r w:rsidRPr="0054686F">
      <w:rPr>
        <w:rFonts w:cs="Times New Roman"/>
        <w:b w:val="0"/>
        <w:sz w:val="22"/>
        <w:szCs w:val="20"/>
      </w:rPr>
      <w:t>Loretto Housing Association Limited</w:t>
    </w:r>
  </w:p>
  <w:p w14:paraId="50043224" w14:textId="7DF99131" w:rsidR="00391E79" w:rsidRPr="0054686F" w:rsidRDefault="00D151D5" w:rsidP="00EB1311">
    <w:pPr>
      <w:pStyle w:val="Heading2"/>
      <w:pBdr>
        <w:bottom w:val="single" w:sz="4" w:space="1" w:color="auto"/>
      </w:pBdr>
      <w:jc w:val="right"/>
      <w:rPr>
        <w:rFonts w:cs="Times New Roman"/>
        <w:b w:val="0"/>
        <w:sz w:val="22"/>
        <w:szCs w:val="20"/>
      </w:rPr>
    </w:pPr>
    <w:r>
      <w:rPr>
        <w:rFonts w:cs="Times New Roman"/>
        <w:b w:val="0"/>
        <w:sz w:val="22"/>
        <w:szCs w:val="20"/>
      </w:rPr>
      <w:t>Annua</w:t>
    </w:r>
    <w:r w:rsidR="00F91BD4">
      <w:rPr>
        <w:rFonts w:cs="Times New Roman"/>
        <w:b w:val="0"/>
        <w:sz w:val="22"/>
        <w:szCs w:val="20"/>
      </w:rPr>
      <w:t>l</w:t>
    </w:r>
    <w:r w:rsidR="00391E79" w:rsidRPr="0054686F">
      <w:rPr>
        <w:rFonts w:cs="Times New Roman"/>
        <w:b w:val="0"/>
        <w:sz w:val="22"/>
        <w:szCs w:val="20"/>
      </w:rPr>
      <w:t xml:space="preserve"> Report and Financial Statements</w:t>
    </w:r>
  </w:p>
  <w:p w14:paraId="20E4178D" w14:textId="7D121706" w:rsidR="00F15B7A" w:rsidRPr="00F15B7A" w:rsidRDefault="00391E79" w:rsidP="00F15B7A">
    <w:pPr>
      <w:pStyle w:val="Heading2"/>
      <w:pBdr>
        <w:bottom w:val="single" w:sz="4" w:space="1" w:color="auto"/>
      </w:pBdr>
      <w:jc w:val="right"/>
      <w:rPr>
        <w:b w:val="0"/>
        <w:sz w:val="22"/>
        <w:szCs w:val="20"/>
      </w:rPr>
    </w:pPr>
    <w:r>
      <w:rPr>
        <w:b w:val="0"/>
        <w:sz w:val="22"/>
        <w:szCs w:val="20"/>
      </w:rPr>
      <w:t>Year ended 31 March 202</w:t>
    </w:r>
    <w:r w:rsidR="00F15B7A">
      <w:rPr>
        <w:b w:val="0"/>
        <w:sz w:val="22"/>
        <w:szCs w:val="20"/>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242D" w14:textId="58466DEF" w:rsidR="00391E79" w:rsidRDefault="00391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64FA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8070F"/>
    <w:multiLevelType w:val="hybridMultilevel"/>
    <w:tmpl w:val="12B87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F258F"/>
    <w:multiLevelType w:val="hybridMultilevel"/>
    <w:tmpl w:val="5268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E732B"/>
    <w:multiLevelType w:val="multilevel"/>
    <w:tmpl w:val="260E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527F76"/>
    <w:multiLevelType w:val="hybridMultilevel"/>
    <w:tmpl w:val="4FE6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152AE"/>
    <w:multiLevelType w:val="multilevel"/>
    <w:tmpl w:val="536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676CA3"/>
    <w:multiLevelType w:val="hybridMultilevel"/>
    <w:tmpl w:val="D6A8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6288B"/>
    <w:multiLevelType w:val="hybridMultilevel"/>
    <w:tmpl w:val="3F9A7732"/>
    <w:lvl w:ilvl="0" w:tplc="57724B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7B12B1"/>
    <w:multiLevelType w:val="multilevel"/>
    <w:tmpl w:val="5CF8FD02"/>
    <w:lvl w:ilvl="0">
      <w:start w:val="1"/>
      <w:numFmt w:val="lowerLetter"/>
      <w:pStyle w:val="LetteredFootnote"/>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17D47DE"/>
    <w:multiLevelType w:val="hybridMultilevel"/>
    <w:tmpl w:val="AE9AB61C"/>
    <w:lvl w:ilvl="0" w:tplc="F7F87E5A">
      <w:start w:val="1"/>
      <w:numFmt w:val="bullet"/>
      <w:lvlText w:val=""/>
      <w:lvlJc w:val="left"/>
      <w:pPr>
        <w:ind w:left="720" w:hanging="360"/>
      </w:pPr>
      <w:rPr>
        <w:rFonts w:ascii="Symbol" w:hAnsi="Symbol"/>
      </w:rPr>
    </w:lvl>
    <w:lvl w:ilvl="1" w:tplc="D692255E">
      <w:start w:val="1"/>
      <w:numFmt w:val="bullet"/>
      <w:lvlText w:val=""/>
      <w:lvlJc w:val="left"/>
      <w:pPr>
        <w:ind w:left="720" w:hanging="360"/>
      </w:pPr>
      <w:rPr>
        <w:rFonts w:ascii="Symbol" w:hAnsi="Symbol"/>
      </w:rPr>
    </w:lvl>
    <w:lvl w:ilvl="2" w:tplc="F1E478A6">
      <w:start w:val="1"/>
      <w:numFmt w:val="bullet"/>
      <w:lvlText w:val=""/>
      <w:lvlJc w:val="left"/>
      <w:pPr>
        <w:ind w:left="720" w:hanging="360"/>
      </w:pPr>
      <w:rPr>
        <w:rFonts w:ascii="Symbol" w:hAnsi="Symbol"/>
      </w:rPr>
    </w:lvl>
    <w:lvl w:ilvl="3" w:tplc="0D36469C">
      <w:start w:val="1"/>
      <w:numFmt w:val="bullet"/>
      <w:lvlText w:val=""/>
      <w:lvlJc w:val="left"/>
      <w:pPr>
        <w:ind w:left="720" w:hanging="360"/>
      </w:pPr>
      <w:rPr>
        <w:rFonts w:ascii="Symbol" w:hAnsi="Symbol"/>
      </w:rPr>
    </w:lvl>
    <w:lvl w:ilvl="4" w:tplc="628C12F8">
      <w:start w:val="1"/>
      <w:numFmt w:val="bullet"/>
      <w:lvlText w:val=""/>
      <w:lvlJc w:val="left"/>
      <w:pPr>
        <w:ind w:left="720" w:hanging="360"/>
      </w:pPr>
      <w:rPr>
        <w:rFonts w:ascii="Symbol" w:hAnsi="Symbol"/>
      </w:rPr>
    </w:lvl>
    <w:lvl w:ilvl="5" w:tplc="19DA1648">
      <w:start w:val="1"/>
      <w:numFmt w:val="bullet"/>
      <w:lvlText w:val=""/>
      <w:lvlJc w:val="left"/>
      <w:pPr>
        <w:ind w:left="720" w:hanging="360"/>
      </w:pPr>
      <w:rPr>
        <w:rFonts w:ascii="Symbol" w:hAnsi="Symbol"/>
      </w:rPr>
    </w:lvl>
    <w:lvl w:ilvl="6" w:tplc="3D4E636A">
      <w:start w:val="1"/>
      <w:numFmt w:val="bullet"/>
      <w:lvlText w:val=""/>
      <w:lvlJc w:val="left"/>
      <w:pPr>
        <w:ind w:left="720" w:hanging="360"/>
      </w:pPr>
      <w:rPr>
        <w:rFonts w:ascii="Symbol" w:hAnsi="Symbol"/>
      </w:rPr>
    </w:lvl>
    <w:lvl w:ilvl="7" w:tplc="6B04E4DC">
      <w:start w:val="1"/>
      <w:numFmt w:val="bullet"/>
      <w:lvlText w:val=""/>
      <w:lvlJc w:val="left"/>
      <w:pPr>
        <w:ind w:left="720" w:hanging="360"/>
      </w:pPr>
      <w:rPr>
        <w:rFonts w:ascii="Symbol" w:hAnsi="Symbol"/>
      </w:rPr>
    </w:lvl>
    <w:lvl w:ilvl="8" w:tplc="619C0906">
      <w:start w:val="1"/>
      <w:numFmt w:val="bullet"/>
      <w:lvlText w:val=""/>
      <w:lvlJc w:val="left"/>
      <w:pPr>
        <w:ind w:left="720" w:hanging="360"/>
      </w:pPr>
      <w:rPr>
        <w:rFonts w:ascii="Symbol" w:hAnsi="Symbol"/>
      </w:rPr>
    </w:lvl>
  </w:abstractNum>
  <w:abstractNum w:abstractNumId="10" w15:restartNumberingAfterBreak="0">
    <w:nsid w:val="371608D6"/>
    <w:multiLevelType w:val="hybridMultilevel"/>
    <w:tmpl w:val="44004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EB2A6A"/>
    <w:multiLevelType w:val="hybridMultilevel"/>
    <w:tmpl w:val="A002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4082B"/>
    <w:multiLevelType w:val="multilevel"/>
    <w:tmpl w:val="38FE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266C57"/>
    <w:multiLevelType w:val="hybridMultilevel"/>
    <w:tmpl w:val="06C4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740C8E"/>
    <w:multiLevelType w:val="hybridMultilevel"/>
    <w:tmpl w:val="88C0A7D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2070"/>
        </w:tabs>
        <w:ind w:left="2070" w:hanging="360"/>
      </w:pPr>
      <w:rPr>
        <w:rFonts w:ascii="Courier New" w:hAnsi="Courier New" w:cs="Times New Roman" w:hint="default"/>
      </w:rPr>
    </w:lvl>
    <w:lvl w:ilvl="2" w:tplc="FFFFFFFF">
      <w:start w:val="1"/>
      <w:numFmt w:val="bullet"/>
      <w:lvlText w:val=""/>
      <w:lvlJc w:val="left"/>
      <w:pPr>
        <w:tabs>
          <w:tab w:val="num" w:pos="2790"/>
        </w:tabs>
        <w:ind w:left="2790" w:hanging="360"/>
      </w:pPr>
      <w:rPr>
        <w:rFonts w:ascii="Wingdings" w:hAnsi="Wingdings" w:hint="default"/>
      </w:rPr>
    </w:lvl>
    <w:lvl w:ilvl="3" w:tplc="FFFFFFFF">
      <w:start w:val="1"/>
      <w:numFmt w:val="bullet"/>
      <w:lvlText w:val=""/>
      <w:lvlJc w:val="left"/>
      <w:pPr>
        <w:tabs>
          <w:tab w:val="num" w:pos="3510"/>
        </w:tabs>
        <w:ind w:left="3510" w:hanging="360"/>
      </w:pPr>
      <w:rPr>
        <w:rFonts w:ascii="Symbol" w:hAnsi="Symbol" w:hint="default"/>
      </w:rPr>
    </w:lvl>
    <w:lvl w:ilvl="4" w:tplc="FFFFFFFF">
      <w:start w:val="1"/>
      <w:numFmt w:val="bullet"/>
      <w:lvlText w:val="o"/>
      <w:lvlJc w:val="left"/>
      <w:pPr>
        <w:tabs>
          <w:tab w:val="num" w:pos="4230"/>
        </w:tabs>
        <w:ind w:left="4230" w:hanging="360"/>
      </w:pPr>
      <w:rPr>
        <w:rFonts w:ascii="Courier New" w:hAnsi="Courier New" w:cs="Times New Roman" w:hint="default"/>
      </w:rPr>
    </w:lvl>
    <w:lvl w:ilvl="5" w:tplc="FFFFFFFF">
      <w:start w:val="1"/>
      <w:numFmt w:val="bullet"/>
      <w:lvlText w:val=""/>
      <w:lvlJc w:val="left"/>
      <w:pPr>
        <w:tabs>
          <w:tab w:val="num" w:pos="4950"/>
        </w:tabs>
        <w:ind w:left="4950" w:hanging="360"/>
      </w:pPr>
      <w:rPr>
        <w:rFonts w:ascii="Wingdings" w:hAnsi="Wingdings" w:hint="default"/>
      </w:rPr>
    </w:lvl>
    <w:lvl w:ilvl="6" w:tplc="FFFFFFFF">
      <w:start w:val="1"/>
      <w:numFmt w:val="bullet"/>
      <w:lvlText w:val=""/>
      <w:lvlJc w:val="left"/>
      <w:pPr>
        <w:tabs>
          <w:tab w:val="num" w:pos="5670"/>
        </w:tabs>
        <w:ind w:left="5670" w:hanging="360"/>
      </w:pPr>
      <w:rPr>
        <w:rFonts w:ascii="Symbol" w:hAnsi="Symbol" w:hint="default"/>
      </w:rPr>
    </w:lvl>
    <w:lvl w:ilvl="7" w:tplc="FFFFFFFF">
      <w:start w:val="1"/>
      <w:numFmt w:val="bullet"/>
      <w:lvlText w:val="o"/>
      <w:lvlJc w:val="left"/>
      <w:pPr>
        <w:tabs>
          <w:tab w:val="num" w:pos="6390"/>
        </w:tabs>
        <w:ind w:left="6390" w:hanging="360"/>
      </w:pPr>
      <w:rPr>
        <w:rFonts w:ascii="Courier New" w:hAnsi="Courier New" w:cs="Times New Roman" w:hint="default"/>
      </w:rPr>
    </w:lvl>
    <w:lvl w:ilvl="8" w:tplc="FFFFFFFF">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2F14817"/>
    <w:multiLevelType w:val="hybridMultilevel"/>
    <w:tmpl w:val="E132F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4F93F37"/>
    <w:multiLevelType w:val="hybridMultilevel"/>
    <w:tmpl w:val="D82459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57E2FC8"/>
    <w:multiLevelType w:val="hybridMultilevel"/>
    <w:tmpl w:val="C72C7D0E"/>
    <w:lvl w:ilvl="0" w:tplc="80887900">
      <w:start w:val="1"/>
      <w:numFmt w:val="bullet"/>
      <w:pStyle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F2740C7"/>
    <w:multiLevelType w:val="hybridMultilevel"/>
    <w:tmpl w:val="C592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D200C"/>
    <w:multiLevelType w:val="multilevel"/>
    <w:tmpl w:val="3358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767E29"/>
    <w:multiLevelType w:val="hybridMultilevel"/>
    <w:tmpl w:val="5E08EC3A"/>
    <w:lvl w:ilvl="0" w:tplc="7CDEE13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070"/>
        </w:tabs>
        <w:ind w:left="2070" w:hanging="360"/>
      </w:pPr>
      <w:rPr>
        <w:rFonts w:ascii="Courier New" w:hAnsi="Courier New" w:cs="Times New Roman"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Times New Roman"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Times New Roman"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A621E63"/>
    <w:multiLevelType w:val="multilevel"/>
    <w:tmpl w:val="D4D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E30EA2"/>
    <w:multiLevelType w:val="hybridMultilevel"/>
    <w:tmpl w:val="03CE34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F33815"/>
    <w:multiLevelType w:val="multilevel"/>
    <w:tmpl w:val="730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6128F2"/>
    <w:multiLevelType w:val="hybridMultilevel"/>
    <w:tmpl w:val="C3C4E51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9B50755"/>
    <w:multiLevelType w:val="hybridMultilevel"/>
    <w:tmpl w:val="D67CEA5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A75E28"/>
    <w:multiLevelType w:val="multilevel"/>
    <w:tmpl w:val="B9A4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5AB5D3"/>
    <w:multiLevelType w:val="hybridMultilevel"/>
    <w:tmpl w:val="3372F0B8"/>
    <w:lvl w:ilvl="0" w:tplc="5AF002A0">
      <w:start w:val="1"/>
      <w:numFmt w:val="bullet"/>
      <w:lvlText w:val=""/>
      <w:lvlJc w:val="left"/>
      <w:pPr>
        <w:ind w:left="720" w:hanging="360"/>
      </w:pPr>
      <w:rPr>
        <w:rFonts w:ascii="Symbol" w:hAnsi="Symbol" w:hint="default"/>
      </w:rPr>
    </w:lvl>
    <w:lvl w:ilvl="1" w:tplc="ECCE3AA6">
      <w:start w:val="1"/>
      <w:numFmt w:val="bullet"/>
      <w:lvlText w:val="o"/>
      <w:lvlJc w:val="left"/>
      <w:pPr>
        <w:ind w:left="1440" w:hanging="360"/>
      </w:pPr>
      <w:rPr>
        <w:rFonts w:ascii="Courier New" w:hAnsi="Courier New" w:hint="default"/>
      </w:rPr>
    </w:lvl>
    <w:lvl w:ilvl="2" w:tplc="64580FC8">
      <w:start w:val="1"/>
      <w:numFmt w:val="bullet"/>
      <w:lvlText w:val=""/>
      <w:lvlJc w:val="left"/>
      <w:pPr>
        <w:ind w:left="2160" w:hanging="360"/>
      </w:pPr>
      <w:rPr>
        <w:rFonts w:ascii="Wingdings" w:hAnsi="Wingdings" w:hint="default"/>
      </w:rPr>
    </w:lvl>
    <w:lvl w:ilvl="3" w:tplc="BC800FDA">
      <w:start w:val="1"/>
      <w:numFmt w:val="bullet"/>
      <w:lvlText w:val=""/>
      <w:lvlJc w:val="left"/>
      <w:pPr>
        <w:ind w:left="2880" w:hanging="360"/>
      </w:pPr>
      <w:rPr>
        <w:rFonts w:ascii="Symbol" w:hAnsi="Symbol" w:hint="default"/>
      </w:rPr>
    </w:lvl>
    <w:lvl w:ilvl="4" w:tplc="85406F08">
      <w:start w:val="1"/>
      <w:numFmt w:val="bullet"/>
      <w:lvlText w:val="o"/>
      <w:lvlJc w:val="left"/>
      <w:pPr>
        <w:ind w:left="3600" w:hanging="360"/>
      </w:pPr>
      <w:rPr>
        <w:rFonts w:ascii="Courier New" w:hAnsi="Courier New" w:hint="default"/>
      </w:rPr>
    </w:lvl>
    <w:lvl w:ilvl="5" w:tplc="F2903386">
      <w:start w:val="1"/>
      <w:numFmt w:val="bullet"/>
      <w:lvlText w:val=""/>
      <w:lvlJc w:val="left"/>
      <w:pPr>
        <w:ind w:left="4320" w:hanging="360"/>
      </w:pPr>
      <w:rPr>
        <w:rFonts w:ascii="Wingdings" w:hAnsi="Wingdings" w:hint="default"/>
      </w:rPr>
    </w:lvl>
    <w:lvl w:ilvl="6" w:tplc="1526B174">
      <w:start w:val="1"/>
      <w:numFmt w:val="bullet"/>
      <w:lvlText w:val=""/>
      <w:lvlJc w:val="left"/>
      <w:pPr>
        <w:ind w:left="5040" w:hanging="360"/>
      </w:pPr>
      <w:rPr>
        <w:rFonts w:ascii="Symbol" w:hAnsi="Symbol" w:hint="default"/>
      </w:rPr>
    </w:lvl>
    <w:lvl w:ilvl="7" w:tplc="2D98653E">
      <w:start w:val="1"/>
      <w:numFmt w:val="bullet"/>
      <w:lvlText w:val="o"/>
      <w:lvlJc w:val="left"/>
      <w:pPr>
        <w:ind w:left="5760" w:hanging="360"/>
      </w:pPr>
      <w:rPr>
        <w:rFonts w:ascii="Courier New" w:hAnsi="Courier New" w:hint="default"/>
      </w:rPr>
    </w:lvl>
    <w:lvl w:ilvl="8" w:tplc="84D2EC6E">
      <w:start w:val="1"/>
      <w:numFmt w:val="bullet"/>
      <w:lvlText w:val=""/>
      <w:lvlJc w:val="left"/>
      <w:pPr>
        <w:ind w:left="6480" w:hanging="360"/>
      </w:pPr>
      <w:rPr>
        <w:rFonts w:ascii="Wingdings" w:hAnsi="Wingdings" w:hint="default"/>
      </w:rPr>
    </w:lvl>
  </w:abstractNum>
  <w:abstractNum w:abstractNumId="28" w15:restartNumberingAfterBreak="0">
    <w:nsid w:val="6F6260BB"/>
    <w:multiLevelType w:val="hybridMultilevel"/>
    <w:tmpl w:val="77F0C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1D2904"/>
    <w:multiLevelType w:val="hybridMultilevel"/>
    <w:tmpl w:val="7CBA7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9335EA2"/>
    <w:multiLevelType w:val="hybridMultilevel"/>
    <w:tmpl w:val="76EEE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422D11"/>
    <w:multiLevelType w:val="hybridMultilevel"/>
    <w:tmpl w:val="6220B98A"/>
    <w:lvl w:ilvl="0" w:tplc="02CE0302">
      <w:start w:val="2"/>
      <w:numFmt w:val="decimal"/>
      <w:pStyle w:val="Heading9"/>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7E17112E"/>
    <w:multiLevelType w:val="multilevel"/>
    <w:tmpl w:val="A3FA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6401719">
    <w:abstractNumId w:val="31"/>
  </w:num>
  <w:num w:numId="2" w16cid:durableId="26110649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7281977">
    <w:abstractNumId w:val="0"/>
  </w:num>
  <w:num w:numId="4" w16cid:durableId="2510095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39905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7320757">
    <w:abstractNumId w:val="6"/>
  </w:num>
  <w:num w:numId="7" w16cid:durableId="1168131057">
    <w:abstractNumId w:val="11"/>
  </w:num>
  <w:num w:numId="8" w16cid:durableId="1061637536">
    <w:abstractNumId w:val="24"/>
  </w:num>
  <w:num w:numId="9" w16cid:durableId="49423406">
    <w:abstractNumId w:val="13"/>
  </w:num>
  <w:num w:numId="10" w16cid:durableId="905191288">
    <w:abstractNumId w:val="10"/>
  </w:num>
  <w:num w:numId="11" w16cid:durableId="99374759">
    <w:abstractNumId w:val="2"/>
  </w:num>
  <w:num w:numId="12" w16cid:durableId="1250844812">
    <w:abstractNumId w:val="20"/>
  </w:num>
  <w:num w:numId="13" w16cid:durableId="1773892588">
    <w:abstractNumId w:val="14"/>
  </w:num>
  <w:num w:numId="14" w16cid:durableId="2138185262">
    <w:abstractNumId w:val="28"/>
  </w:num>
  <w:num w:numId="15" w16cid:durableId="1643805443">
    <w:abstractNumId w:val="7"/>
  </w:num>
  <w:num w:numId="16" w16cid:durableId="346564997">
    <w:abstractNumId w:val="22"/>
  </w:num>
  <w:num w:numId="17" w16cid:durableId="617877413">
    <w:abstractNumId w:val="30"/>
  </w:num>
  <w:num w:numId="18" w16cid:durableId="455833748">
    <w:abstractNumId w:val="25"/>
  </w:num>
  <w:num w:numId="19" w16cid:durableId="730159941">
    <w:abstractNumId w:val="15"/>
  </w:num>
  <w:num w:numId="20" w16cid:durableId="402291699">
    <w:abstractNumId w:val="4"/>
  </w:num>
  <w:num w:numId="21" w16cid:durableId="520899647">
    <w:abstractNumId w:val="29"/>
  </w:num>
  <w:num w:numId="22" w16cid:durableId="1557010122">
    <w:abstractNumId w:val="27"/>
  </w:num>
  <w:num w:numId="23" w16cid:durableId="1473137922">
    <w:abstractNumId w:val="26"/>
  </w:num>
  <w:num w:numId="24" w16cid:durableId="1837186781">
    <w:abstractNumId w:val="12"/>
  </w:num>
  <w:num w:numId="25" w16cid:durableId="1891843705">
    <w:abstractNumId w:val="19"/>
  </w:num>
  <w:num w:numId="26" w16cid:durableId="412045371">
    <w:abstractNumId w:val="32"/>
  </w:num>
  <w:num w:numId="27" w16cid:durableId="512956016">
    <w:abstractNumId w:val="5"/>
  </w:num>
  <w:num w:numId="28" w16cid:durableId="612980369">
    <w:abstractNumId w:val="21"/>
  </w:num>
  <w:num w:numId="29" w16cid:durableId="896092790">
    <w:abstractNumId w:val="23"/>
  </w:num>
  <w:num w:numId="30" w16cid:durableId="918632711">
    <w:abstractNumId w:val="3"/>
  </w:num>
  <w:num w:numId="31" w16cid:durableId="1549023741">
    <w:abstractNumId w:val="18"/>
  </w:num>
  <w:num w:numId="32" w16cid:durableId="1655529553">
    <w:abstractNumId w:val="16"/>
  </w:num>
  <w:num w:numId="33" w16cid:durableId="1210192368">
    <w:abstractNumId w:val="9"/>
  </w:num>
  <w:num w:numId="34" w16cid:durableId="1752198918">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7A1"/>
    <w:rsid w:val="00000026"/>
    <w:rsid w:val="00000043"/>
    <w:rsid w:val="00000A46"/>
    <w:rsid w:val="00000AC3"/>
    <w:rsid w:val="00000B8F"/>
    <w:rsid w:val="00000D57"/>
    <w:rsid w:val="000010EB"/>
    <w:rsid w:val="000012C6"/>
    <w:rsid w:val="0000140E"/>
    <w:rsid w:val="00001A91"/>
    <w:rsid w:val="00001BBF"/>
    <w:rsid w:val="00001C65"/>
    <w:rsid w:val="00001D4A"/>
    <w:rsid w:val="00001EEB"/>
    <w:rsid w:val="00002422"/>
    <w:rsid w:val="00002895"/>
    <w:rsid w:val="00002BFA"/>
    <w:rsid w:val="00002D46"/>
    <w:rsid w:val="00002F64"/>
    <w:rsid w:val="0000364B"/>
    <w:rsid w:val="0000380B"/>
    <w:rsid w:val="00003B82"/>
    <w:rsid w:val="00003F2D"/>
    <w:rsid w:val="000044F4"/>
    <w:rsid w:val="00004613"/>
    <w:rsid w:val="00004C68"/>
    <w:rsid w:val="00004C7E"/>
    <w:rsid w:val="00005285"/>
    <w:rsid w:val="00005734"/>
    <w:rsid w:val="000058B6"/>
    <w:rsid w:val="00005A01"/>
    <w:rsid w:val="00005A0F"/>
    <w:rsid w:val="00005BDA"/>
    <w:rsid w:val="00005D76"/>
    <w:rsid w:val="00005DF8"/>
    <w:rsid w:val="00005E70"/>
    <w:rsid w:val="00005F79"/>
    <w:rsid w:val="0000649A"/>
    <w:rsid w:val="00006893"/>
    <w:rsid w:val="000068B0"/>
    <w:rsid w:val="00006A5A"/>
    <w:rsid w:val="0000703C"/>
    <w:rsid w:val="00007193"/>
    <w:rsid w:val="000072B7"/>
    <w:rsid w:val="00007594"/>
    <w:rsid w:val="00007739"/>
    <w:rsid w:val="0000799E"/>
    <w:rsid w:val="00007C4A"/>
    <w:rsid w:val="00007CC0"/>
    <w:rsid w:val="00007D61"/>
    <w:rsid w:val="0001002B"/>
    <w:rsid w:val="000100E9"/>
    <w:rsid w:val="00010548"/>
    <w:rsid w:val="000106FB"/>
    <w:rsid w:val="00010841"/>
    <w:rsid w:val="00010B77"/>
    <w:rsid w:val="00010D75"/>
    <w:rsid w:val="000111C6"/>
    <w:rsid w:val="0001129B"/>
    <w:rsid w:val="00011736"/>
    <w:rsid w:val="00011C43"/>
    <w:rsid w:val="00011E77"/>
    <w:rsid w:val="00011F13"/>
    <w:rsid w:val="00011FF0"/>
    <w:rsid w:val="000123FB"/>
    <w:rsid w:val="000125AD"/>
    <w:rsid w:val="00012AEE"/>
    <w:rsid w:val="00012B8B"/>
    <w:rsid w:val="00012C6B"/>
    <w:rsid w:val="00012D53"/>
    <w:rsid w:val="00012D58"/>
    <w:rsid w:val="00012E22"/>
    <w:rsid w:val="00013043"/>
    <w:rsid w:val="000134D1"/>
    <w:rsid w:val="000138FA"/>
    <w:rsid w:val="00013BA1"/>
    <w:rsid w:val="000144BD"/>
    <w:rsid w:val="000144DE"/>
    <w:rsid w:val="0001467A"/>
    <w:rsid w:val="00014688"/>
    <w:rsid w:val="00015173"/>
    <w:rsid w:val="0001524B"/>
    <w:rsid w:val="00015617"/>
    <w:rsid w:val="00015619"/>
    <w:rsid w:val="000156E9"/>
    <w:rsid w:val="00015AAF"/>
    <w:rsid w:val="00015FA7"/>
    <w:rsid w:val="00015FB2"/>
    <w:rsid w:val="0001674F"/>
    <w:rsid w:val="00016917"/>
    <w:rsid w:val="00016949"/>
    <w:rsid w:val="00017002"/>
    <w:rsid w:val="00017326"/>
    <w:rsid w:val="000178BF"/>
    <w:rsid w:val="000178F9"/>
    <w:rsid w:val="000203E1"/>
    <w:rsid w:val="00020887"/>
    <w:rsid w:val="00020C3B"/>
    <w:rsid w:val="00020C4E"/>
    <w:rsid w:val="00020CB0"/>
    <w:rsid w:val="00020E26"/>
    <w:rsid w:val="000211C4"/>
    <w:rsid w:val="000215D5"/>
    <w:rsid w:val="00021831"/>
    <w:rsid w:val="000218BE"/>
    <w:rsid w:val="00022115"/>
    <w:rsid w:val="0002230D"/>
    <w:rsid w:val="000226F8"/>
    <w:rsid w:val="000227A0"/>
    <w:rsid w:val="00022914"/>
    <w:rsid w:val="00022BD2"/>
    <w:rsid w:val="000231CE"/>
    <w:rsid w:val="000231DD"/>
    <w:rsid w:val="00023690"/>
    <w:rsid w:val="000236AE"/>
    <w:rsid w:val="00023B35"/>
    <w:rsid w:val="00023B9E"/>
    <w:rsid w:val="00023EEC"/>
    <w:rsid w:val="00024177"/>
    <w:rsid w:val="00024779"/>
    <w:rsid w:val="00024864"/>
    <w:rsid w:val="0002487D"/>
    <w:rsid w:val="00024CEE"/>
    <w:rsid w:val="00025244"/>
    <w:rsid w:val="000256DA"/>
    <w:rsid w:val="00025819"/>
    <w:rsid w:val="00025E21"/>
    <w:rsid w:val="000260C2"/>
    <w:rsid w:val="00026536"/>
    <w:rsid w:val="000265C0"/>
    <w:rsid w:val="00026626"/>
    <w:rsid w:val="00026732"/>
    <w:rsid w:val="00026790"/>
    <w:rsid w:val="000268E6"/>
    <w:rsid w:val="00026943"/>
    <w:rsid w:val="00026AD1"/>
    <w:rsid w:val="00027213"/>
    <w:rsid w:val="00027D9E"/>
    <w:rsid w:val="00030075"/>
    <w:rsid w:val="000300FF"/>
    <w:rsid w:val="0003058B"/>
    <w:rsid w:val="00030612"/>
    <w:rsid w:val="0003076A"/>
    <w:rsid w:val="00030ADC"/>
    <w:rsid w:val="000311C9"/>
    <w:rsid w:val="00031218"/>
    <w:rsid w:val="00031AB5"/>
    <w:rsid w:val="00032124"/>
    <w:rsid w:val="0003231E"/>
    <w:rsid w:val="000324B6"/>
    <w:rsid w:val="000327DE"/>
    <w:rsid w:val="0003288C"/>
    <w:rsid w:val="00032A0E"/>
    <w:rsid w:val="00032BEE"/>
    <w:rsid w:val="00032F19"/>
    <w:rsid w:val="000333D6"/>
    <w:rsid w:val="0003359B"/>
    <w:rsid w:val="00033656"/>
    <w:rsid w:val="00033748"/>
    <w:rsid w:val="00033CD4"/>
    <w:rsid w:val="00033D30"/>
    <w:rsid w:val="000346C6"/>
    <w:rsid w:val="00034ADA"/>
    <w:rsid w:val="00034B09"/>
    <w:rsid w:val="0003525A"/>
    <w:rsid w:val="00035464"/>
    <w:rsid w:val="000355E6"/>
    <w:rsid w:val="000357BD"/>
    <w:rsid w:val="00035914"/>
    <w:rsid w:val="000359D4"/>
    <w:rsid w:val="00035D75"/>
    <w:rsid w:val="00035EB8"/>
    <w:rsid w:val="000360A0"/>
    <w:rsid w:val="000363E3"/>
    <w:rsid w:val="000366CF"/>
    <w:rsid w:val="00036EE8"/>
    <w:rsid w:val="00036EEB"/>
    <w:rsid w:val="00037528"/>
    <w:rsid w:val="0003760C"/>
    <w:rsid w:val="0003773F"/>
    <w:rsid w:val="00037930"/>
    <w:rsid w:val="00037E0C"/>
    <w:rsid w:val="00037E5A"/>
    <w:rsid w:val="0004020C"/>
    <w:rsid w:val="00040277"/>
    <w:rsid w:val="000409D7"/>
    <w:rsid w:val="00040B84"/>
    <w:rsid w:val="00040CFC"/>
    <w:rsid w:val="00040E72"/>
    <w:rsid w:val="0004108C"/>
    <w:rsid w:val="000411DE"/>
    <w:rsid w:val="0004143C"/>
    <w:rsid w:val="00041C08"/>
    <w:rsid w:val="00041C81"/>
    <w:rsid w:val="00041D6C"/>
    <w:rsid w:val="00042A5A"/>
    <w:rsid w:val="00042ECF"/>
    <w:rsid w:val="0004302D"/>
    <w:rsid w:val="000430ED"/>
    <w:rsid w:val="000432B9"/>
    <w:rsid w:val="00043317"/>
    <w:rsid w:val="000439E3"/>
    <w:rsid w:val="00043A64"/>
    <w:rsid w:val="00043B18"/>
    <w:rsid w:val="00043CAC"/>
    <w:rsid w:val="00043E40"/>
    <w:rsid w:val="00043EA2"/>
    <w:rsid w:val="00043F8E"/>
    <w:rsid w:val="000446C6"/>
    <w:rsid w:val="000447D7"/>
    <w:rsid w:val="00044803"/>
    <w:rsid w:val="00044A90"/>
    <w:rsid w:val="00044C3A"/>
    <w:rsid w:val="00044E1A"/>
    <w:rsid w:val="00044E6B"/>
    <w:rsid w:val="000451BF"/>
    <w:rsid w:val="000454BF"/>
    <w:rsid w:val="00045809"/>
    <w:rsid w:val="00045A45"/>
    <w:rsid w:val="000465E7"/>
    <w:rsid w:val="00046899"/>
    <w:rsid w:val="0004697D"/>
    <w:rsid w:val="00046B23"/>
    <w:rsid w:val="00046E5A"/>
    <w:rsid w:val="00046FD1"/>
    <w:rsid w:val="00046FE9"/>
    <w:rsid w:val="00047338"/>
    <w:rsid w:val="0004739F"/>
    <w:rsid w:val="00047F86"/>
    <w:rsid w:val="00050181"/>
    <w:rsid w:val="00051511"/>
    <w:rsid w:val="00051557"/>
    <w:rsid w:val="00051935"/>
    <w:rsid w:val="00051A69"/>
    <w:rsid w:val="00051C21"/>
    <w:rsid w:val="0005205D"/>
    <w:rsid w:val="00052171"/>
    <w:rsid w:val="000521F9"/>
    <w:rsid w:val="00052385"/>
    <w:rsid w:val="000523FD"/>
    <w:rsid w:val="000524D4"/>
    <w:rsid w:val="000525EA"/>
    <w:rsid w:val="00052B10"/>
    <w:rsid w:val="00052EA7"/>
    <w:rsid w:val="00052F6B"/>
    <w:rsid w:val="00053385"/>
    <w:rsid w:val="000535D2"/>
    <w:rsid w:val="000537A3"/>
    <w:rsid w:val="00053869"/>
    <w:rsid w:val="00053B4F"/>
    <w:rsid w:val="00053BC7"/>
    <w:rsid w:val="00053C61"/>
    <w:rsid w:val="0005474F"/>
    <w:rsid w:val="0005484B"/>
    <w:rsid w:val="0005492F"/>
    <w:rsid w:val="00054A33"/>
    <w:rsid w:val="00054D47"/>
    <w:rsid w:val="000552D8"/>
    <w:rsid w:val="000556C7"/>
    <w:rsid w:val="00055957"/>
    <w:rsid w:val="00055D1D"/>
    <w:rsid w:val="0005610F"/>
    <w:rsid w:val="000563FC"/>
    <w:rsid w:val="00056845"/>
    <w:rsid w:val="00056DAB"/>
    <w:rsid w:val="00056FD4"/>
    <w:rsid w:val="000575FE"/>
    <w:rsid w:val="000576DF"/>
    <w:rsid w:val="00057BCA"/>
    <w:rsid w:val="00057C1A"/>
    <w:rsid w:val="00057C29"/>
    <w:rsid w:val="00057D83"/>
    <w:rsid w:val="000604C8"/>
    <w:rsid w:val="00060860"/>
    <w:rsid w:val="000610AF"/>
    <w:rsid w:val="000612AD"/>
    <w:rsid w:val="0006198B"/>
    <w:rsid w:val="00061D82"/>
    <w:rsid w:val="00062242"/>
    <w:rsid w:val="0006225C"/>
    <w:rsid w:val="0006237D"/>
    <w:rsid w:val="00062ACB"/>
    <w:rsid w:val="00062CF9"/>
    <w:rsid w:val="00063090"/>
    <w:rsid w:val="000636EE"/>
    <w:rsid w:val="0006370A"/>
    <w:rsid w:val="00064079"/>
    <w:rsid w:val="00064420"/>
    <w:rsid w:val="00064760"/>
    <w:rsid w:val="0006476E"/>
    <w:rsid w:val="00064A42"/>
    <w:rsid w:val="00064C42"/>
    <w:rsid w:val="00064E84"/>
    <w:rsid w:val="00064F86"/>
    <w:rsid w:val="0006510D"/>
    <w:rsid w:val="000651EA"/>
    <w:rsid w:val="000654C3"/>
    <w:rsid w:val="00065618"/>
    <w:rsid w:val="000656E0"/>
    <w:rsid w:val="00065993"/>
    <w:rsid w:val="00065995"/>
    <w:rsid w:val="00065AE4"/>
    <w:rsid w:val="00065D54"/>
    <w:rsid w:val="00065E8D"/>
    <w:rsid w:val="00065FC7"/>
    <w:rsid w:val="00066138"/>
    <w:rsid w:val="00066226"/>
    <w:rsid w:val="000666B1"/>
    <w:rsid w:val="00066995"/>
    <w:rsid w:val="00066A3E"/>
    <w:rsid w:val="00066A9C"/>
    <w:rsid w:val="00067474"/>
    <w:rsid w:val="000676F5"/>
    <w:rsid w:val="000677E1"/>
    <w:rsid w:val="000678F4"/>
    <w:rsid w:val="00067923"/>
    <w:rsid w:val="00067A81"/>
    <w:rsid w:val="00067DB5"/>
    <w:rsid w:val="00067E0E"/>
    <w:rsid w:val="00067E7E"/>
    <w:rsid w:val="00070247"/>
    <w:rsid w:val="00070352"/>
    <w:rsid w:val="00070917"/>
    <w:rsid w:val="0007108D"/>
    <w:rsid w:val="000715CD"/>
    <w:rsid w:val="00071740"/>
    <w:rsid w:val="00071AB4"/>
    <w:rsid w:val="00071B80"/>
    <w:rsid w:val="00071EEA"/>
    <w:rsid w:val="00071FCE"/>
    <w:rsid w:val="000722E9"/>
    <w:rsid w:val="000725EA"/>
    <w:rsid w:val="00072866"/>
    <w:rsid w:val="00072C03"/>
    <w:rsid w:val="00072E19"/>
    <w:rsid w:val="000731A8"/>
    <w:rsid w:val="000736B7"/>
    <w:rsid w:val="00073758"/>
    <w:rsid w:val="00073D4E"/>
    <w:rsid w:val="0007433D"/>
    <w:rsid w:val="00074713"/>
    <w:rsid w:val="0007474A"/>
    <w:rsid w:val="000748D7"/>
    <w:rsid w:val="00074BF0"/>
    <w:rsid w:val="00075291"/>
    <w:rsid w:val="0007550E"/>
    <w:rsid w:val="00075786"/>
    <w:rsid w:val="000764C6"/>
    <w:rsid w:val="0007696F"/>
    <w:rsid w:val="00076A1F"/>
    <w:rsid w:val="00076BAE"/>
    <w:rsid w:val="00077095"/>
    <w:rsid w:val="000770A8"/>
    <w:rsid w:val="000774BD"/>
    <w:rsid w:val="000776A6"/>
    <w:rsid w:val="00077B48"/>
    <w:rsid w:val="00080265"/>
    <w:rsid w:val="000804E2"/>
    <w:rsid w:val="0008091E"/>
    <w:rsid w:val="00080B50"/>
    <w:rsid w:val="00080C9F"/>
    <w:rsid w:val="00080FBA"/>
    <w:rsid w:val="00081337"/>
    <w:rsid w:val="00081AF7"/>
    <w:rsid w:val="00081B49"/>
    <w:rsid w:val="00081B69"/>
    <w:rsid w:val="00081C9C"/>
    <w:rsid w:val="00081D43"/>
    <w:rsid w:val="00081E7D"/>
    <w:rsid w:val="000820A0"/>
    <w:rsid w:val="0008210A"/>
    <w:rsid w:val="000821B6"/>
    <w:rsid w:val="000822F2"/>
    <w:rsid w:val="0008254E"/>
    <w:rsid w:val="00082DD5"/>
    <w:rsid w:val="00082EB5"/>
    <w:rsid w:val="00082FDD"/>
    <w:rsid w:val="000833A1"/>
    <w:rsid w:val="00083931"/>
    <w:rsid w:val="00083E84"/>
    <w:rsid w:val="00083F94"/>
    <w:rsid w:val="0008415B"/>
    <w:rsid w:val="00084574"/>
    <w:rsid w:val="00084B8F"/>
    <w:rsid w:val="000855E2"/>
    <w:rsid w:val="000857F7"/>
    <w:rsid w:val="0008599C"/>
    <w:rsid w:val="000859EE"/>
    <w:rsid w:val="00085B0D"/>
    <w:rsid w:val="000861D9"/>
    <w:rsid w:val="0008662A"/>
    <w:rsid w:val="00086856"/>
    <w:rsid w:val="00086A6F"/>
    <w:rsid w:val="00086B36"/>
    <w:rsid w:val="00086C30"/>
    <w:rsid w:val="00086DC2"/>
    <w:rsid w:val="00086FF9"/>
    <w:rsid w:val="000873A7"/>
    <w:rsid w:val="000873E3"/>
    <w:rsid w:val="0008787D"/>
    <w:rsid w:val="0008795E"/>
    <w:rsid w:val="000879B3"/>
    <w:rsid w:val="00087A12"/>
    <w:rsid w:val="00087CE5"/>
    <w:rsid w:val="00087D25"/>
    <w:rsid w:val="00087F99"/>
    <w:rsid w:val="000904B8"/>
    <w:rsid w:val="0009066A"/>
    <w:rsid w:val="0009075E"/>
    <w:rsid w:val="000909F8"/>
    <w:rsid w:val="00090B76"/>
    <w:rsid w:val="00090F4A"/>
    <w:rsid w:val="00091244"/>
    <w:rsid w:val="0009133E"/>
    <w:rsid w:val="000915FF"/>
    <w:rsid w:val="00091634"/>
    <w:rsid w:val="000919D9"/>
    <w:rsid w:val="00091BD2"/>
    <w:rsid w:val="00091D17"/>
    <w:rsid w:val="00091D7A"/>
    <w:rsid w:val="00091E43"/>
    <w:rsid w:val="00091FED"/>
    <w:rsid w:val="000924A3"/>
    <w:rsid w:val="00092BE8"/>
    <w:rsid w:val="000936E6"/>
    <w:rsid w:val="00093B65"/>
    <w:rsid w:val="00093BE0"/>
    <w:rsid w:val="00093BF5"/>
    <w:rsid w:val="00093D2F"/>
    <w:rsid w:val="00093E1D"/>
    <w:rsid w:val="00093EB8"/>
    <w:rsid w:val="000941BF"/>
    <w:rsid w:val="00094256"/>
    <w:rsid w:val="0009455F"/>
    <w:rsid w:val="00094609"/>
    <w:rsid w:val="00094A7D"/>
    <w:rsid w:val="000957EA"/>
    <w:rsid w:val="00095AE3"/>
    <w:rsid w:val="00095C0B"/>
    <w:rsid w:val="00095CBD"/>
    <w:rsid w:val="00096031"/>
    <w:rsid w:val="00096196"/>
    <w:rsid w:val="0009635D"/>
    <w:rsid w:val="000966E3"/>
    <w:rsid w:val="00096706"/>
    <w:rsid w:val="00096861"/>
    <w:rsid w:val="000968A0"/>
    <w:rsid w:val="000969E5"/>
    <w:rsid w:val="0009707A"/>
    <w:rsid w:val="0009724B"/>
    <w:rsid w:val="0009744D"/>
    <w:rsid w:val="000974D1"/>
    <w:rsid w:val="0009773C"/>
    <w:rsid w:val="0009781F"/>
    <w:rsid w:val="00097BDB"/>
    <w:rsid w:val="00097D31"/>
    <w:rsid w:val="00097F22"/>
    <w:rsid w:val="00097FCC"/>
    <w:rsid w:val="000A00C6"/>
    <w:rsid w:val="000A06FF"/>
    <w:rsid w:val="000A08E7"/>
    <w:rsid w:val="000A0C3D"/>
    <w:rsid w:val="000A0DF4"/>
    <w:rsid w:val="000A0EC1"/>
    <w:rsid w:val="000A1029"/>
    <w:rsid w:val="000A120A"/>
    <w:rsid w:val="000A161B"/>
    <w:rsid w:val="000A1938"/>
    <w:rsid w:val="000A1CDB"/>
    <w:rsid w:val="000A2A00"/>
    <w:rsid w:val="000A2F6E"/>
    <w:rsid w:val="000A2FCF"/>
    <w:rsid w:val="000A30DE"/>
    <w:rsid w:val="000A31A8"/>
    <w:rsid w:val="000A32EF"/>
    <w:rsid w:val="000A3555"/>
    <w:rsid w:val="000A359F"/>
    <w:rsid w:val="000A36A0"/>
    <w:rsid w:val="000A36CD"/>
    <w:rsid w:val="000A374B"/>
    <w:rsid w:val="000A38AC"/>
    <w:rsid w:val="000A3F5B"/>
    <w:rsid w:val="000A400D"/>
    <w:rsid w:val="000A447A"/>
    <w:rsid w:val="000A47EC"/>
    <w:rsid w:val="000A489E"/>
    <w:rsid w:val="000A4E65"/>
    <w:rsid w:val="000A5736"/>
    <w:rsid w:val="000A5C21"/>
    <w:rsid w:val="000A5C62"/>
    <w:rsid w:val="000A5C79"/>
    <w:rsid w:val="000A5D37"/>
    <w:rsid w:val="000A64BC"/>
    <w:rsid w:val="000A65C0"/>
    <w:rsid w:val="000A6678"/>
    <w:rsid w:val="000A684B"/>
    <w:rsid w:val="000A6870"/>
    <w:rsid w:val="000A6C6F"/>
    <w:rsid w:val="000A7578"/>
    <w:rsid w:val="000A77EF"/>
    <w:rsid w:val="000A7945"/>
    <w:rsid w:val="000A7FA9"/>
    <w:rsid w:val="000B052C"/>
    <w:rsid w:val="000B08B3"/>
    <w:rsid w:val="000B0A49"/>
    <w:rsid w:val="000B0E7D"/>
    <w:rsid w:val="000B18E4"/>
    <w:rsid w:val="000B191A"/>
    <w:rsid w:val="000B193F"/>
    <w:rsid w:val="000B1970"/>
    <w:rsid w:val="000B1EE0"/>
    <w:rsid w:val="000B2399"/>
    <w:rsid w:val="000B2F62"/>
    <w:rsid w:val="000B39C1"/>
    <w:rsid w:val="000B3A1D"/>
    <w:rsid w:val="000B3CC0"/>
    <w:rsid w:val="000B41DD"/>
    <w:rsid w:val="000B4345"/>
    <w:rsid w:val="000B43B3"/>
    <w:rsid w:val="000B4474"/>
    <w:rsid w:val="000B44D3"/>
    <w:rsid w:val="000B49B7"/>
    <w:rsid w:val="000B50A9"/>
    <w:rsid w:val="000B51E6"/>
    <w:rsid w:val="000B5306"/>
    <w:rsid w:val="000B548D"/>
    <w:rsid w:val="000B5791"/>
    <w:rsid w:val="000B5CF5"/>
    <w:rsid w:val="000B5E9B"/>
    <w:rsid w:val="000B5FED"/>
    <w:rsid w:val="000B68EA"/>
    <w:rsid w:val="000B69BC"/>
    <w:rsid w:val="000B6B58"/>
    <w:rsid w:val="000B6D9C"/>
    <w:rsid w:val="000B736F"/>
    <w:rsid w:val="000B7429"/>
    <w:rsid w:val="000B75CC"/>
    <w:rsid w:val="000B7B07"/>
    <w:rsid w:val="000B7C55"/>
    <w:rsid w:val="000C00FF"/>
    <w:rsid w:val="000C0293"/>
    <w:rsid w:val="000C0387"/>
    <w:rsid w:val="000C03CC"/>
    <w:rsid w:val="000C0699"/>
    <w:rsid w:val="000C074D"/>
    <w:rsid w:val="000C0AAE"/>
    <w:rsid w:val="000C0C13"/>
    <w:rsid w:val="000C0C9B"/>
    <w:rsid w:val="000C0CF6"/>
    <w:rsid w:val="000C0D47"/>
    <w:rsid w:val="000C0D80"/>
    <w:rsid w:val="000C0E31"/>
    <w:rsid w:val="000C0EB4"/>
    <w:rsid w:val="000C0EBC"/>
    <w:rsid w:val="000C1223"/>
    <w:rsid w:val="000C1363"/>
    <w:rsid w:val="000C1367"/>
    <w:rsid w:val="000C18A7"/>
    <w:rsid w:val="000C1B0D"/>
    <w:rsid w:val="000C1DCA"/>
    <w:rsid w:val="000C2693"/>
    <w:rsid w:val="000C2698"/>
    <w:rsid w:val="000C2C5D"/>
    <w:rsid w:val="000C2D0B"/>
    <w:rsid w:val="000C2F2C"/>
    <w:rsid w:val="000C2F4E"/>
    <w:rsid w:val="000C2FCD"/>
    <w:rsid w:val="000C325A"/>
    <w:rsid w:val="000C36A9"/>
    <w:rsid w:val="000C3745"/>
    <w:rsid w:val="000C3DC3"/>
    <w:rsid w:val="000C3DCC"/>
    <w:rsid w:val="000C42B4"/>
    <w:rsid w:val="000C44E3"/>
    <w:rsid w:val="000C4627"/>
    <w:rsid w:val="000C4854"/>
    <w:rsid w:val="000C498D"/>
    <w:rsid w:val="000C4CF3"/>
    <w:rsid w:val="000C4DDC"/>
    <w:rsid w:val="000C54FE"/>
    <w:rsid w:val="000C595B"/>
    <w:rsid w:val="000C5AA5"/>
    <w:rsid w:val="000C5D2D"/>
    <w:rsid w:val="000C6252"/>
    <w:rsid w:val="000C65FF"/>
    <w:rsid w:val="000C6722"/>
    <w:rsid w:val="000C6763"/>
    <w:rsid w:val="000C694F"/>
    <w:rsid w:val="000C6C7B"/>
    <w:rsid w:val="000C6FEB"/>
    <w:rsid w:val="000C7516"/>
    <w:rsid w:val="000C78F5"/>
    <w:rsid w:val="000C7A4B"/>
    <w:rsid w:val="000C7CBF"/>
    <w:rsid w:val="000D00B8"/>
    <w:rsid w:val="000D02F6"/>
    <w:rsid w:val="000D0359"/>
    <w:rsid w:val="000D0639"/>
    <w:rsid w:val="000D0C6B"/>
    <w:rsid w:val="000D0D30"/>
    <w:rsid w:val="000D1450"/>
    <w:rsid w:val="000D1862"/>
    <w:rsid w:val="000D22B2"/>
    <w:rsid w:val="000D248D"/>
    <w:rsid w:val="000D25FF"/>
    <w:rsid w:val="000D2BB5"/>
    <w:rsid w:val="000D2EE8"/>
    <w:rsid w:val="000D327F"/>
    <w:rsid w:val="000D33FC"/>
    <w:rsid w:val="000D4273"/>
    <w:rsid w:val="000D4D9B"/>
    <w:rsid w:val="000D4DC4"/>
    <w:rsid w:val="000D52D8"/>
    <w:rsid w:val="000D5579"/>
    <w:rsid w:val="000D5583"/>
    <w:rsid w:val="000D56AD"/>
    <w:rsid w:val="000D5983"/>
    <w:rsid w:val="000D59D1"/>
    <w:rsid w:val="000D66A8"/>
    <w:rsid w:val="000D6A36"/>
    <w:rsid w:val="000D6A61"/>
    <w:rsid w:val="000D6B95"/>
    <w:rsid w:val="000D6B9A"/>
    <w:rsid w:val="000D6E61"/>
    <w:rsid w:val="000D70A6"/>
    <w:rsid w:val="000D711A"/>
    <w:rsid w:val="000D73BF"/>
    <w:rsid w:val="000D79C4"/>
    <w:rsid w:val="000D7ED0"/>
    <w:rsid w:val="000D7F8E"/>
    <w:rsid w:val="000E02A8"/>
    <w:rsid w:val="000E08BE"/>
    <w:rsid w:val="000E0C2D"/>
    <w:rsid w:val="000E0FC4"/>
    <w:rsid w:val="000E149D"/>
    <w:rsid w:val="000E157E"/>
    <w:rsid w:val="000E179B"/>
    <w:rsid w:val="000E1A9B"/>
    <w:rsid w:val="000E1B76"/>
    <w:rsid w:val="000E1D22"/>
    <w:rsid w:val="000E1D4B"/>
    <w:rsid w:val="000E1D6D"/>
    <w:rsid w:val="000E1EA3"/>
    <w:rsid w:val="000E1F05"/>
    <w:rsid w:val="000E21E7"/>
    <w:rsid w:val="000E22F0"/>
    <w:rsid w:val="000E25C3"/>
    <w:rsid w:val="000E26BA"/>
    <w:rsid w:val="000E2715"/>
    <w:rsid w:val="000E2833"/>
    <w:rsid w:val="000E29FB"/>
    <w:rsid w:val="000E2C20"/>
    <w:rsid w:val="000E3257"/>
    <w:rsid w:val="000E32A6"/>
    <w:rsid w:val="000E35D3"/>
    <w:rsid w:val="000E36C8"/>
    <w:rsid w:val="000E37F7"/>
    <w:rsid w:val="000E3890"/>
    <w:rsid w:val="000E38C4"/>
    <w:rsid w:val="000E3998"/>
    <w:rsid w:val="000E3B91"/>
    <w:rsid w:val="000E3E75"/>
    <w:rsid w:val="000E3F56"/>
    <w:rsid w:val="000E40B8"/>
    <w:rsid w:val="000E42B9"/>
    <w:rsid w:val="000E43C3"/>
    <w:rsid w:val="000E49E0"/>
    <w:rsid w:val="000E4C50"/>
    <w:rsid w:val="000E4FCA"/>
    <w:rsid w:val="000E520C"/>
    <w:rsid w:val="000E5472"/>
    <w:rsid w:val="000E5558"/>
    <w:rsid w:val="000E5DD8"/>
    <w:rsid w:val="000E5ED4"/>
    <w:rsid w:val="000E66B7"/>
    <w:rsid w:val="000E6B91"/>
    <w:rsid w:val="000E6F2D"/>
    <w:rsid w:val="000E6F75"/>
    <w:rsid w:val="000E708E"/>
    <w:rsid w:val="000E75E1"/>
    <w:rsid w:val="000E7821"/>
    <w:rsid w:val="000E7AED"/>
    <w:rsid w:val="000E7DEB"/>
    <w:rsid w:val="000E7E34"/>
    <w:rsid w:val="000F01D6"/>
    <w:rsid w:val="000F0942"/>
    <w:rsid w:val="000F0A9D"/>
    <w:rsid w:val="000F0EA3"/>
    <w:rsid w:val="000F1019"/>
    <w:rsid w:val="000F1174"/>
    <w:rsid w:val="000F14F7"/>
    <w:rsid w:val="000F16DF"/>
    <w:rsid w:val="000F2098"/>
    <w:rsid w:val="000F289F"/>
    <w:rsid w:val="000F2A6F"/>
    <w:rsid w:val="000F2D71"/>
    <w:rsid w:val="000F2F19"/>
    <w:rsid w:val="000F3448"/>
    <w:rsid w:val="000F34EB"/>
    <w:rsid w:val="000F3756"/>
    <w:rsid w:val="000F37A4"/>
    <w:rsid w:val="000F3E41"/>
    <w:rsid w:val="000F44BD"/>
    <w:rsid w:val="000F542A"/>
    <w:rsid w:val="000F55C2"/>
    <w:rsid w:val="000F5777"/>
    <w:rsid w:val="000F5B34"/>
    <w:rsid w:val="000F5CAD"/>
    <w:rsid w:val="000F5FD5"/>
    <w:rsid w:val="000F6242"/>
    <w:rsid w:val="000F6256"/>
    <w:rsid w:val="000F62DF"/>
    <w:rsid w:val="000F6C3A"/>
    <w:rsid w:val="000F6C42"/>
    <w:rsid w:val="000F6EF7"/>
    <w:rsid w:val="000F705F"/>
    <w:rsid w:val="000F751D"/>
    <w:rsid w:val="000F75A2"/>
    <w:rsid w:val="000F76E7"/>
    <w:rsid w:val="000F78C7"/>
    <w:rsid w:val="000F7C03"/>
    <w:rsid w:val="000F7CFF"/>
    <w:rsid w:val="000F7D04"/>
    <w:rsid w:val="000F7D98"/>
    <w:rsid w:val="000F7DB2"/>
    <w:rsid w:val="000F7EC9"/>
    <w:rsid w:val="00100293"/>
    <w:rsid w:val="0010065A"/>
    <w:rsid w:val="00100686"/>
    <w:rsid w:val="001007CF"/>
    <w:rsid w:val="00100848"/>
    <w:rsid w:val="00100EE9"/>
    <w:rsid w:val="00100FCD"/>
    <w:rsid w:val="001013C2"/>
    <w:rsid w:val="0010152C"/>
    <w:rsid w:val="0010155E"/>
    <w:rsid w:val="00101690"/>
    <w:rsid w:val="00101BFE"/>
    <w:rsid w:val="00101BFF"/>
    <w:rsid w:val="00101C9C"/>
    <w:rsid w:val="00101EF4"/>
    <w:rsid w:val="00101FFE"/>
    <w:rsid w:val="001021CA"/>
    <w:rsid w:val="00102281"/>
    <w:rsid w:val="001023FF"/>
    <w:rsid w:val="00102433"/>
    <w:rsid w:val="00102556"/>
    <w:rsid w:val="00102953"/>
    <w:rsid w:val="0010297A"/>
    <w:rsid w:val="00102C16"/>
    <w:rsid w:val="00102F1C"/>
    <w:rsid w:val="00102F21"/>
    <w:rsid w:val="00102F38"/>
    <w:rsid w:val="00102FEF"/>
    <w:rsid w:val="00103068"/>
    <w:rsid w:val="00103643"/>
    <w:rsid w:val="00103913"/>
    <w:rsid w:val="00103CA3"/>
    <w:rsid w:val="00103CCB"/>
    <w:rsid w:val="00103F0D"/>
    <w:rsid w:val="001041EE"/>
    <w:rsid w:val="001044B5"/>
    <w:rsid w:val="0010452D"/>
    <w:rsid w:val="001049C4"/>
    <w:rsid w:val="00104FB9"/>
    <w:rsid w:val="00105479"/>
    <w:rsid w:val="001057B9"/>
    <w:rsid w:val="00106408"/>
    <w:rsid w:val="00106B30"/>
    <w:rsid w:val="0010708E"/>
    <w:rsid w:val="001070A0"/>
    <w:rsid w:val="0010710E"/>
    <w:rsid w:val="00107230"/>
    <w:rsid w:val="001073C4"/>
    <w:rsid w:val="00107433"/>
    <w:rsid w:val="0010748C"/>
    <w:rsid w:val="0010760E"/>
    <w:rsid w:val="001076E8"/>
    <w:rsid w:val="001078FE"/>
    <w:rsid w:val="00107B38"/>
    <w:rsid w:val="00107C5E"/>
    <w:rsid w:val="001101AE"/>
    <w:rsid w:val="001101BB"/>
    <w:rsid w:val="00110764"/>
    <w:rsid w:val="0011079E"/>
    <w:rsid w:val="00110862"/>
    <w:rsid w:val="00110B9F"/>
    <w:rsid w:val="00110CE7"/>
    <w:rsid w:val="00110EFC"/>
    <w:rsid w:val="00111639"/>
    <w:rsid w:val="0011174F"/>
    <w:rsid w:val="00111985"/>
    <w:rsid w:val="00111D64"/>
    <w:rsid w:val="001121E7"/>
    <w:rsid w:val="00112333"/>
    <w:rsid w:val="00112B7B"/>
    <w:rsid w:val="00113011"/>
    <w:rsid w:val="00113154"/>
    <w:rsid w:val="00113376"/>
    <w:rsid w:val="00113478"/>
    <w:rsid w:val="0011352B"/>
    <w:rsid w:val="001138C6"/>
    <w:rsid w:val="00113B14"/>
    <w:rsid w:val="00113E2D"/>
    <w:rsid w:val="00113EBF"/>
    <w:rsid w:val="0011408E"/>
    <w:rsid w:val="001142B4"/>
    <w:rsid w:val="001144A1"/>
    <w:rsid w:val="001148A0"/>
    <w:rsid w:val="00114B14"/>
    <w:rsid w:val="00114BC9"/>
    <w:rsid w:val="00114F73"/>
    <w:rsid w:val="00115068"/>
    <w:rsid w:val="00115252"/>
    <w:rsid w:val="001155BC"/>
    <w:rsid w:val="001156D8"/>
    <w:rsid w:val="0011583D"/>
    <w:rsid w:val="0011660C"/>
    <w:rsid w:val="001166D9"/>
    <w:rsid w:val="0011675C"/>
    <w:rsid w:val="001168EB"/>
    <w:rsid w:val="0011699E"/>
    <w:rsid w:val="00117101"/>
    <w:rsid w:val="00117387"/>
    <w:rsid w:val="001174F5"/>
    <w:rsid w:val="00117790"/>
    <w:rsid w:val="00117B66"/>
    <w:rsid w:val="00117CCC"/>
    <w:rsid w:val="00117DB5"/>
    <w:rsid w:val="00117E8C"/>
    <w:rsid w:val="00120931"/>
    <w:rsid w:val="00120D12"/>
    <w:rsid w:val="00120F17"/>
    <w:rsid w:val="00120F69"/>
    <w:rsid w:val="00121967"/>
    <w:rsid w:val="00121BAD"/>
    <w:rsid w:val="00121BFC"/>
    <w:rsid w:val="00121F87"/>
    <w:rsid w:val="00122047"/>
    <w:rsid w:val="00122949"/>
    <w:rsid w:val="00122982"/>
    <w:rsid w:val="00122ED9"/>
    <w:rsid w:val="00122F21"/>
    <w:rsid w:val="00122F45"/>
    <w:rsid w:val="00123435"/>
    <w:rsid w:val="0012359F"/>
    <w:rsid w:val="00123732"/>
    <w:rsid w:val="00123A4A"/>
    <w:rsid w:val="00124087"/>
    <w:rsid w:val="00124200"/>
    <w:rsid w:val="001245D8"/>
    <w:rsid w:val="00124C9A"/>
    <w:rsid w:val="00124E9A"/>
    <w:rsid w:val="0012558F"/>
    <w:rsid w:val="001255F7"/>
    <w:rsid w:val="00125A29"/>
    <w:rsid w:val="00125C09"/>
    <w:rsid w:val="00125C2A"/>
    <w:rsid w:val="00125D65"/>
    <w:rsid w:val="00126101"/>
    <w:rsid w:val="00126958"/>
    <w:rsid w:val="00127ABE"/>
    <w:rsid w:val="00127C46"/>
    <w:rsid w:val="00127CC3"/>
    <w:rsid w:val="00127D4F"/>
    <w:rsid w:val="00130381"/>
    <w:rsid w:val="001304C9"/>
    <w:rsid w:val="001306E3"/>
    <w:rsid w:val="001308A1"/>
    <w:rsid w:val="00130E36"/>
    <w:rsid w:val="00130E7D"/>
    <w:rsid w:val="00131579"/>
    <w:rsid w:val="00131983"/>
    <w:rsid w:val="0013255A"/>
    <w:rsid w:val="00132830"/>
    <w:rsid w:val="001328EE"/>
    <w:rsid w:val="00132A07"/>
    <w:rsid w:val="00132A24"/>
    <w:rsid w:val="00132A52"/>
    <w:rsid w:val="00132E99"/>
    <w:rsid w:val="0013314B"/>
    <w:rsid w:val="001335A6"/>
    <w:rsid w:val="001335C3"/>
    <w:rsid w:val="00133711"/>
    <w:rsid w:val="0013386A"/>
    <w:rsid w:val="0013395A"/>
    <w:rsid w:val="00133A22"/>
    <w:rsid w:val="00133E2F"/>
    <w:rsid w:val="00133F02"/>
    <w:rsid w:val="0013419E"/>
    <w:rsid w:val="00134325"/>
    <w:rsid w:val="001344D1"/>
    <w:rsid w:val="00134523"/>
    <w:rsid w:val="00134AD5"/>
    <w:rsid w:val="00134AF3"/>
    <w:rsid w:val="00134AFC"/>
    <w:rsid w:val="00134B8F"/>
    <w:rsid w:val="00134BB1"/>
    <w:rsid w:val="00134D48"/>
    <w:rsid w:val="00134D56"/>
    <w:rsid w:val="00134EFD"/>
    <w:rsid w:val="001356D4"/>
    <w:rsid w:val="001359C2"/>
    <w:rsid w:val="00135DD4"/>
    <w:rsid w:val="00135DE8"/>
    <w:rsid w:val="001363A3"/>
    <w:rsid w:val="00136412"/>
    <w:rsid w:val="001366B7"/>
    <w:rsid w:val="0013682E"/>
    <w:rsid w:val="00136F97"/>
    <w:rsid w:val="0013704A"/>
    <w:rsid w:val="00137305"/>
    <w:rsid w:val="0013738B"/>
    <w:rsid w:val="00137577"/>
    <w:rsid w:val="001375C3"/>
    <w:rsid w:val="001378DD"/>
    <w:rsid w:val="00137D10"/>
    <w:rsid w:val="00137EAC"/>
    <w:rsid w:val="00140104"/>
    <w:rsid w:val="001401C1"/>
    <w:rsid w:val="00140210"/>
    <w:rsid w:val="001403A0"/>
    <w:rsid w:val="00140B1B"/>
    <w:rsid w:val="00140C84"/>
    <w:rsid w:val="00140DC7"/>
    <w:rsid w:val="00140EA1"/>
    <w:rsid w:val="001412D5"/>
    <w:rsid w:val="0014133C"/>
    <w:rsid w:val="00141374"/>
    <w:rsid w:val="0014164B"/>
    <w:rsid w:val="001416D6"/>
    <w:rsid w:val="00141F8D"/>
    <w:rsid w:val="0014213A"/>
    <w:rsid w:val="001425D4"/>
    <w:rsid w:val="00142801"/>
    <w:rsid w:val="001429F6"/>
    <w:rsid w:val="00142AF4"/>
    <w:rsid w:val="00143134"/>
    <w:rsid w:val="001432EA"/>
    <w:rsid w:val="00143435"/>
    <w:rsid w:val="0014477C"/>
    <w:rsid w:val="001449F8"/>
    <w:rsid w:val="00144B0E"/>
    <w:rsid w:val="00144B52"/>
    <w:rsid w:val="00145381"/>
    <w:rsid w:val="0014578F"/>
    <w:rsid w:val="00145818"/>
    <w:rsid w:val="00145F01"/>
    <w:rsid w:val="0014619F"/>
    <w:rsid w:val="00146820"/>
    <w:rsid w:val="00146887"/>
    <w:rsid w:val="001471F4"/>
    <w:rsid w:val="00147582"/>
    <w:rsid w:val="001478DA"/>
    <w:rsid w:val="0014794D"/>
    <w:rsid w:val="00147ED5"/>
    <w:rsid w:val="00150027"/>
    <w:rsid w:val="0015029F"/>
    <w:rsid w:val="00150374"/>
    <w:rsid w:val="0015052C"/>
    <w:rsid w:val="001507CC"/>
    <w:rsid w:val="00150838"/>
    <w:rsid w:val="001509BB"/>
    <w:rsid w:val="00150E11"/>
    <w:rsid w:val="00151415"/>
    <w:rsid w:val="00151778"/>
    <w:rsid w:val="00151875"/>
    <w:rsid w:val="001519AD"/>
    <w:rsid w:val="00151A38"/>
    <w:rsid w:val="00151AF9"/>
    <w:rsid w:val="00151B3F"/>
    <w:rsid w:val="001522AE"/>
    <w:rsid w:val="001522E4"/>
    <w:rsid w:val="001525E6"/>
    <w:rsid w:val="001528E5"/>
    <w:rsid w:val="00152D8A"/>
    <w:rsid w:val="00152F36"/>
    <w:rsid w:val="00153799"/>
    <w:rsid w:val="0015395B"/>
    <w:rsid w:val="001539AF"/>
    <w:rsid w:val="00153A1A"/>
    <w:rsid w:val="00153AFB"/>
    <w:rsid w:val="00153CC3"/>
    <w:rsid w:val="00153D12"/>
    <w:rsid w:val="00153EB5"/>
    <w:rsid w:val="00153ED3"/>
    <w:rsid w:val="0015414D"/>
    <w:rsid w:val="0015436F"/>
    <w:rsid w:val="001545C9"/>
    <w:rsid w:val="001548B9"/>
    <w:rsid w:val="001549C8"/>
    <w:rsid w:val="00154ADF"/>
    <w:rsid w:val="00154C88"/>
    <w:rsid w:val="00155158"/>
    <w:rsid w:val="001551AC"/>
    <w:rsid w:val="00155444"/>
    <w:rsid w:val="00155A0F"/>
    <w:rsid w:val="00155BCC"/>
    <w:rsid w:val="00155DC1"/>
    <w:rsid w:val="00155E36"/>
    <w:rsid w:val="001561D1"/>
    <w:rsid w:val="00156209"/>
    <w:rsid w:val="001562F7"/>
    <w:rsid w:val="001566CB"/>
    <w:rsid w:val="001569E6"/>
    <w:rsid w:val="00156AB8"/>
    <w:rsid w:val="00156D5E"/>
    <w:rsid w:val="00156DB7"/>
    <w:rsid w:val="00156F67"/>
    <w:rsid w:val="00156F7B"/>
    <w:rsid w:val="00156FF3"/>
    <w:rsid w:val="00157166"/>
    <w:rsid w:val="001571B1"/>
    <w:rsid w:val="0015774C"/>
    <w:rsid w:val="001577AC"/>
    <w:rsid w:val="001577C6"/>
    <w:rsid w:val="00157900"/>
    <w:rsid w:val="00157C94"/>
    <w:rsid w:val="00157CA3"/>
    <w:rsid w:val="00157D32"/>
    <w:rsid w:val="0016001A"/>
    <w:rsid w:val="00160182"/>
    <w:rsid w:val="001603D1"/>
    <w:rsid w:val="0016052F"/>
    <w:rsid w:val="0016064A"/>
    <w:rsid w:val="0016073F"/>
    <w:rsid w:val="00160B45"/>
    <w:rsid w:val="00160BE4"/>
    <w:rsid w:val="00160C1E"/>
    <w:rsid w:val="00160C74"/>
    <w:rsid w:val="00160FB8"/>
    <w:rsid w:val="00161513"/>
    <w:rsid w:val="00161641"/>
    <w:rsid w:val="0016190E"/>
    <w:rsid w:val="0016196F"/>
    <w:rsid w:val="00161DCC"/>
    <w:rsid w:val="00161F70"/>
    <w:rsid w:val="001621B4"/>
    <w:rsid w:val="00162527"/>
    <w:rsid w:val="00162585"/>
    <w:rsid w:val="00162A14"/>
    <w:rsid w:val="00162A1C"/>
    <w:rsid w:val="00162B12"/>
    <w:rsid w:val="001631E1"/>
    <w:rsid w:val="001632AD"/>
    <w:rsid w:val="00163713"/>
    <w:rsid w:val="0016396F"/>
    <w:rsid w:val="00163A68"/>
    <w:rsid w:val="00163B3C"/>
    <w:rsid w:val="00163F0E"/>
    <w:rsid w:val="0016411A"/>
    <w:rsid w:val="00164197"/>
    <w:rsid w:val="001643F7"/>
    <w:rsid w:val="00164539"/>
    <w:rsid w:val="00164864"/>
    <w:rsid w:val="00164A2D"/>
    <w:rsid w:val="00164C82"/>
    <w:rsid w:val="00165318"/>
    <w:rsid w:val="0016573E"/>
    <w:rsid w:val="0016587F"/>
    <w:rsid w:val="0016588B"/>
    <w:rsid w:val="0016592E"/>
    <w:rsid w:val="00165BC5"/>
    <w:rsid w:val="00165C83"/>
    <w:rsid w:val="00165E07"/>
    <w:rsid w:val="00166086"/>
    <w:rsid w:val="00166770"/>
    <w:rsid w:val="00166DD8"/>
    <w:rsid w:val="001670BC"/>
    <w:rsid w:val="001676ED"/>
    <w:rsid w:val="001678DA"/>
    <w:rsid w:val="00167BBB"/>
    <w:rsid w:val="00170253"/>
    <w:rsid w:val="0017025B"/>
    <w:rsid w:val="00170548"/>
    <w:rsid w:val="00171026"/>
    <w:rsid w:val="0017103D"/>
    <w:rsid w:val="0017104C"/>
    <w:rsid w:val="001713AD"/>
    <w:rsid w:val="001719E9"/>
    <w:rsid w:val="00171BB4"/>
    <w:rsid w:val="00171C2A"/>
    <w:rsid w:val="00171DDF"/>
    <w:rsid w:val="00171FCC"/>
    <w:rsid w:val="0017203C"/>
    <w:rsid w:val="00172274"/>
    <w:rsid w:val="0017245B"/>
    <w:rsid w:val="0017274B"/>
    <w:rsid w:val="00172A45"/>
    <w:rsid w:val="00172C9C"/>
    <w:rsid w:val="00172E12"/>
    <w:rsid w:val="00173145"/>
    <w:rsid w:val="00173187"/>
    <w:rsid w:val="00173BDE"/>
    <w:rsid w:val="00173C2B"/>
    <w:rsid w:val="00173D87"/>
    <w:rsid w:val="00174106"/>
    <w:rsid w:val="00174561"/>
    <w:rsid w:val="00174982"/>
    <w:rsid w:val="00174C3F"/>
    <w:rsid w:val="00174EAB"/>
    <w:rsid w:val="00174ECE"/>
    <w:rsid w:val="00174EEB"/>
    <w:rsid w:val="00175151"/>
    <w:rsid w:val="001752F1"/>
    <w:rsid w:val="00175316"/>
    <w:rsid w:val="00175429"/>
    <w:rsid w:val="0017556C"/>
    <w:rsid w:val="001755E8"/>
    <w:rsid w:val="001756D1"/>
    <w:rsid w:val="00175790"/>
    <w:rsid w:val="00175B21"/>
    <w:rsid w:val="00175FE7"/>
    <w:rsid w:val="00176306"/>
    <w:rsid w:val="00176626"/>
    <w:rsid w:val="00176778"/>
    <w:rsid w:val="001767C0"/>
    <w:rsid w:val="00176A2B"/>
    <w:rsid w:val="00176BDD"/>
    <w:rsid w:val="00176DBE"/>
    <w:rsid w:val="00177147"/>
    <w:rsid w:val="001773B5"/>
    <w:rsid w:val="001774D3"/>
    <w:rsid w:val="0017783C"/>
    <w:rsid w:val="00177850"/>
    <w:rsid w:val="00177852"/>
    <w:rsid w:val="001778E3"/>
    <w:rsid w:val="00177B4E"/>
    <w:rsid w:val="00177DE2"/>
    <w:rsid w:val="001804FE"/>
    <w:rsid w:val="00180587"/>
    <w:rsid w:val="00180774"/>
    <w:rsid w:val="00180C94"/>
    <w:rsid w:val="00181421"/>
    <w:rsid w:val="00181615"/>
    <w:rsid w:val="0018173D"/>
    <w:rsid w:val="001818A2"/>
    <w:rsid w:val="001819A0"/>
    <w:rsid w:val="00181C8B"/>
    <w:rsid w:val="00181E97"/>
    <w:rsid w:val="001820BA"/>
    <w:rsid w:val="00182256"/>
    <w:rsid w:val="00182382"/>
    <w:rsid w:val="001824D8"/>
    <w:rsid w:val="00182635"/>
    <w:rsid w:val="00182B6C"/>
    <w:rsid w:val="00182CED"/>
    <w:rsid w:val="00182D8C"/>
    <w:rsid w:val="001832F9"/>
    <w:rsid w:val="00183A78"/>
    <w:rsid w:val="00183AF9"/>
    <w:rsid w:val="00183D50"/>
    <w:rsid w:val="00183E57"/>
    <w:rsid w:val="001845F1"/>
    <w:rsid w:val="00184C4B"/>
    <w:rsid w:val="00184EE2"/>
    <w:rsid w:val="00185193"/>
    <w:rsid w:val="00185840"/>
    <w:rsid w:val="00185848"/>
    <w:rsid w:val="001860FB"/>
    <w:rsid w:val="0018640B"/>
    <w:rsid w:val="0018663E"/>
    <w:rsid w:val="0018683B"/>
    <w:rsid w:val="00186AF1"/>
    <w:rsid w:val="00186C4A"/>
    <w:rsid w:val="00186F61"/>
    <w:rsid w:val="001870BD"/>
    <w:rsid w:val="0018794E"/>
    <w:rsid w:val="001879F3"/>
    <w:rsid w:val="001905CE"/>
    <w:rsid w:val="00190ADA"/>
    <w:rsid w:val="00190B35"/>
    <w:rsid w:val="00190DEE"/>
    <w:rsid w:val="001918DA"/>
    <w:rsid w:val="001923B8"/>
    <w:rsid w:val="00192CD6"/>
    <w:rsid w:val="00192E9E"/>
    <w:rsid w:val="00193056"/>
    <w:rsid w:val="001934C9"/>
    <w:rsid w:val="00193563"/>
    <w:rsid w:val="00193791"/>
    <w:rsid w:val="00193915"/>
    <w:rsid w:val="00193BAD"/>
    <w:rsid w:val="00193CD3"/>
    <w:rsid w:val="001940F8"/>
    <w:rsid w:val="001941EE"/>
    <w:rsid w:val="001945C1"/>
    <w:rsid w:val="001946EF"/>
    <w:rsid w:val="00194820"/>
    <w:rsid w:val="00194905"/>
    <w:rsid w:val="0019493B"/>
    <w:rsid w:val="00194B3B"/>
    <w:rsid w:val="00195567"/>
    <w:rsid w:val="00195A32"/>
    <w:rsid w:val="00195A3F"/>
    <w:rsid w:val="00195DE3"/>
    <w:rsid w:val="0019623D"/>
    <w:rsid w:val="00196292"/>
    <w:rsid w:val="001962A4"/>
    <w:rsid w:val="001965A1"/>
    <w:rsid w:val="00196951"/>
    <w:rsid w:val="00196C5D"/>
    <w:rsid w:val="00196F00"/>
    <w:rsid w:val="00196F05"/>
    <w:rsid w:val="00196FD1"/>
    <w:rsid w:val="0019713E"/>
    <w:rsid w:val="001974D8"/>
    <w:rsid w:val="001978BB"/>
    <w:rsid w:val="00197C9F"/>
    <w:rsid w:val="00197F2A"/>
    <w:rsid w:val="001A0497"/>
    <w:rsid w:val="001A0674"/>
    <w:rsid w:val="001A0715"/>
    <w:rsid w:val="001A09DC"/>
    <w:rsid w:val="001A0F4C"/>
    <w:rsid w:val="001A12C6"/>
    <w:rsid w:val="001A12E7"/>
    <w:rsid w:val="001A18B9"/>
    <w:rsid w:val="001A1D53"/>
    <w:rsid w:val="001A270F"/>
    <w:rsid w:val="001A28F6"/>
    <w:rsid w:val="001A2A1D"/>
    <w:rsid w:val="001A2D54"/>
    <w:rsid w:val="001A2ED1"/>
    <w:rsid w:val="001A2F23"/>
    <w:rsid w:val="001A30FA"/>
    <w:rsid w:val="001A3405"/>
    <w:rsid w:val="001A3E48"/>
    <w:rsid w:val="001A40DC"/>
    <w:rsid w:val="001A46FF"/>
    <w:rsid w:val="001A4FC8"/>
    <w:rsid w:val="001A52E9"/>
    <w:rsid w:val="001A567F"/>
    <w:rsid w:val="001A5973"/>
    <w:rsid w:val="001A5A50"/>
    <w:rsid w:val="001A5E0C"/>
    <w:rsid w:val="001A6203"/>
    <w:rsid w:val="001A685E"/>
    <w:rsid w:val="001A6CC0"/>
    <w:rsid w:val="001A6F2B"/>
    <w:rsid w:val="001A729A"/>
    <w:rsid w:val="001A749C"/>
    <w:rsid w:val="001A77D6"/>
    <w:rsid w:val="001A7809"/>
    <w:rsid w:val="001A794E"/>
    <w:rsid w:val="001A795D"/>
    <w:rsid w:val="001A7996"/>
    <w:rsid w:val="001A7A19"/>
    <w:rsid w:val="001B0393"/>
    <w:rsid w:val="001B04E1"/>
    <w:rsid w:val="001B0531"/>
    <w:rsid w:val="001B067A"/>
    <w:rsid w:val="001B0800"/>
    <w:rsid w:val="001B0AAF"/>
    <w:rsid w:val="001B0C30"/>
    <w:rsid w:val="001B14B9"/>
    <w:rsid w:val="001B1B78"/>
    <w:rsid w:val="001B2054"/>
    <w:rsid w:val="001B2C9D"/>
    <w:rsid w:val="001B3040"/>
    <w:rsid w:val="001B308B"/>
    <w:rsid w:val="001B31B8"/>
    <w:rsid w:val="001B3258"/>
    <w:rsid w:val="001B38FA"/>
    <w:rsid w:val="001B39AF"/>
    <w:rsid w:val="001B3B00"/>
    <w:rsid w:val="001B3BFF"/>
    <w:rsid w:val="001B44BF"/>
    <w:rsid w:val="001B4A40"/>
    <w:rsid w:val="001B4A4E"/>
    <w:rsid w:val="001B4A6D"/>
    <w:rsid w:val="001B4E7E"/>
    <w:rsid w:val="001B5117"/>
    <w:rsid w:val="001B5345"/>
    <w:rsid w:val="001B55EC"/>
    <w:rsid w:val="001B566F"/>
    <w:rsid w:val="001B59EA"/>
    <w:rsid w:val="001B6C29"/>
    <w:rsid w:val="001B6F70"/>
    <w:rsid w:val="001B75AD"/>
    <w:rsid w:val="001B7A37"/>
    <w:rsid w:val="001B7A69"/>
    <w:rsid w:val="001B7A76"/>
    <w:rsid w:val="001B7AA6"/>
    <w:rsid w:val="001B7AB5"/>
    <w:rsid w:val="001B7C33"/>
    <w:rsid w:val="001B7F8D"/>
    <w:rsid w:val="001C03A7"/>
    <w:rsid w:val="001C0572"/>
    <w:rsid w:val="001C0644"/>
    <w:rsid w:val="001C11B9"/>
    <w:rsid w:val="001C126F"/>
    <w:rsid w:val="001C1976"/>
    <w:rsid w:val="001C1E75"/>
    <w:rsid w:val="001C23F1"/>
    <w:rsid w:val="001C2869"/>
    <w:rsid w:val="001C2A1A"/>
    <w:rsid w:val="001C2CD0"/>
    <w:rsid w:val="001C2ED3"/>
    <w:rsid w:val="001C3402"/>
    <w:rsid w:val="001C3623"/>
    <w:rsid w:val="001C3CA3"/>
    <w:rsid w:val="001C3D94"/>
    <w:rsid w:val="001C49CC"/>
    <w:rsid w:val="001C4B5A"/>
    <w:rsid w:val="001C4DC1"/>
    <w:rsid w:val="001C4E86"/>
    <w:rsid w:val="001C57E0"/>
    <w:rsid w:val="001C5855"/>
    <w:rsid w:val="001C58DF"/>
    <w:rsid w:val="001C59CC"/>
    <w:rsid w:val="001C5A04"/>
    <w:rsid w:val="001C5A2C"/>
    <w:rsid w:val="001C5AF0"/>
    <w:rsid w:val="001C5EC4"/>
    <w:rsid w:val="001C6CA9"/>
    <w:rsid w:val="001C7033"/>
    <w:rsid w:val="001C72D5"/>
    <w:rsid w:val="001C7322"/>
    <w:rsid w:val="001C7565"/>
    <w:rsid w:val="001C7AD1"/>
    <w:rsid w:val="001D01B2"/>
    <w:rsid w:val="001D0FA3"/>
    <w:rsid w:val="001D1434"/>
    <w:rsid w:val="001D1AAA"/>
    <w:rsid w:val="001D1C51"/>
    <w:rsid w:val="001D1E4F"/>
    <w:rsid w:val="001D26ED"/>
    <w:rsid w:val="001D29DF"/>
    <w:rsid w:val="001D312D"/>
    <w:rsid w:val="001D338D"/>
    <w:rsid w:val="001D344B"/>
    <w:rsid w:val="001D362D"/>
    <w:rsid w:val="001D37A9"/>
    <w:rsid w:val="001D3810"/>
    <w:rsid w:val="001D3C2E"/>
    <w:rsid w:val="001D3F02"/>
    <w:rsid w:val="001D44C2"/>
    <w:rsid w:val="001D46B6"/>
    <w:rsid w:val="001D47AF"/>
    <w:rsid w:val="001D4C68"/>
    <w:rsid w:val="001D4C7F"/>
    <w:rsid w:val="001D5195"/>
    <w:rsid w:val="001D5450"/>
    <w:rsid w:val="001D58D2"/>
    <w:rsid w:val="001D5BD8"/>
    <w:rsid w:val="001D5EE2"/>
    <w:rsid w:val="001D6025"/>
    <w:rsid w:val="001D631A"/>
    <w:rsid w:val="001D6995"/>
    <w:rsid w:val="001D6AD5"/>
    <w:rsid w:val="001D6C1E"/>
    <w:rsid w:val="001D6CFF"/>
    <w:rsid w:val="001D7291"/>
    <w:rsid w:val="001D7453"/>
    <w:rsid w:val="001D7539"/>
    <w:rsid w:val="001D772D"/>
    <w:rsid w:val="001D7AE4"/>
    <w:rsid w:val="001D7D3F"/>
    <w:rsid w:val="001D7D9C"/>
    <w:rsid w:val="001D7E82"/>
    <w:rsid w:val="001E050F"/>
    <w:rsid w:val="001E0645"/>
    <w:rsid w:val="001E098C"/>
    <w:rsid w:val="001E0D61"/>
    <w:rsid w:val="001E0EF6"/>
    <w:rsid w:val="001E129F"/>
    <w:rsid w:val="001E1313"/>
    <w:rsid w:val="001E19D9"/>
    <w:rsid w:val="001E1CC5"/>
    <w:rsid w:val="001E1F9A"/>
    <w:rsid w:val="001E22F3"/>
    <w:rsid w:val="001E2C29"/>
    <w:rsid w:val="001E33B2"/>
    <w:rsid w:val="001E3A16"/>
    <w:rsid w:val="001E4492"/>
    <w:rsid w:val="001E4655"/>
    <w:rsid w:val="001E4662"/>
    <w:rsid w:val="001E4A98"/>
    <w:rsid w:val="001E4BC4"/>
    <w:rsid w:val="001E4DBB"/>
    <w:rsid w:val="001E51F6"/>
    <w:rsid w:val="001E55BC"/>
    <w:rsid w:val="001E5748"/>
    <w:rsid w:val="001E5903"/>
    <w:rsid w:val="001E5B2A"/>
    <w:rsid w:val="001E5D1C"/>
    <w:rsid w:val="001E6330"/>
    <w:rsid w:val="001E647B"/>
    <w:rsid w:val="001E6513"/>
    <w:rsid w:val="001E656A"/>
    <w:rsid w:val="001E6C27"/>
    <w:rsid w:val="001E6D40"/>
    <w:rsid w:val="001E751F"/>
    <w:rsid w:val="001E78CE"/>
    <w:rsid w:val="001E7982"/>
    <w:rsid w:val="001E79EF"/>
    <w:rsid w:val="001E79F0"/>
    <w:rsid w:val="001E7EB1"/>
    <w:rsid w:val="001F0175"/>
    <w:rsid w:val="001F0209"/>
    <w:rsid w:val="001F0338"/>
    <w:rsid w:val="001F03C3"/>
    <w:rsid w:val="001F050F"/>
    <w:rsid w:val="001F1234"/>
    <w:rsid w:val="001F14DD"/>
    <w:rsid w:val="001F188E"/>
    <w:rsid w:val="001F1AA6"/>
    <w:rsid w:val="001F1DDF"/>
    <w:rsid w:val="001F2255"/>
    <w:rsid w:val="001F24E6"/>
    <w:rsid w:val="001F274C"/>
    <w:rsid w:val="001F297A"/>
    <w:rsid w:val="001F2B9F"/>
    <w:rsid w:val="001F2C63"/>
    <w:rsid w:val="001F335A"/>
    <w:rsid w:val="001F33CB"/>
    <w:rsid w:val="001F356A"/>
    <w:rsid w:val="001F3654"/>
    <w:rsid w:val="001F37ED"/>
    <w:rsid w:val="001F3EA9"/>
    <w:rsid w:val="001F48D6"/>
    <w:rsid w:val="001F4940"/>
    <w:rsid w:val="001F4AE0"/>
    <w:rsid w:val="001F4D74"/>
    <w:rsid w:val="001F4E44"/>
    <w:rsid w:val="001F4EF2"/>
    <w:rsid w:val="001F5151"/>
    <w:rsid w:val="001F59D3"/>
    <w:rsid w:val="001F5D10"/>
    <w:rsid w:val="001F5DA2"/>
    <w:rsid w:val="001F6415"/>
    <w:rsid w:val="001F64BE"/>
    <w:rsid w:val="001F68EB"/>
    <w:rsid w:val="001F698F"/>
    <w:rsid w:val="001F69E3"/>
    <w:rsid w:val="001F6C35"/>
    <w:rsid w:val="001F743E"/>
    <w:rsid w:val="001F76FD"/>
    <w:rsid w:val="001F7BDE"/>
    <w:rsid w:val="001F7F39"/>
    <w:rsid w:val="0020035C"/>
    <w:rsid w:val="002004E6"/>
    <w:rsid w:val="00200991"/>
    <w:rsid w:val="00200AB9"/>
    <w:rsid w:val="00200BB3"/>
    <w:rsid w:val="00200FF0"/>
    <w:rsid w:val="00200FFF"/>
    <w:rsid w:val="00201D39"/>
    <w:rsid w:val="00202404"/>
    <w:rsid w:val="00202526"/>
    <w:rsid w:val="00202C8D"/>
    <w:rsid w:val="00202D81"/>
    <w:rsid w:val="002034B9"/>
    <w:rsid w:val="00203B2E"/>
    <w:rsid w:val="00203DDC"/>
    <w:rsid w:val="002042F3"/>
    <w:rsid w:val="002045A9"/>
    <w:rsid w:val="002046B5"/>
    <w:rsid w:val="002049BA"/>
    <w:rsid w:val="00204C63"/>
    <w:rsid w:val="00204CAB"/>
    <w:rsid w:val="00205824"/>
    <w:rsid w:val="00205B90"/>
    <w:rsid w:val="00205E4A"/>
    <w:rsid w:val="0020603B"/>
    <w:rsid w:val="00206467"/>
    <w:rsid w:val="002069AE"/>
    <w:rsid w:val="00206E5A"/>
    <w:rsid w:val="00206F61"/>
    <w:rsid w:val="002071D6"/>
    <w:rsid w:val="00207332"/>
    <w:rsid w:val="002075F0"/>
    <w:rsid w:val="002076E8"/>
    <w:rsid w:val="002077DF"/>
    <w:rsid w:val="00207959"/>
    <w:rsid w:val="00207DD4"/>
    <w:rsid w:val="00207EB1"/>
    <w:rsid w:val="00207F41"/>
    <w:rsid w:val="0021015F"/>
    <w:rsid w:val="00210710"/>
    <w:rsid w:val="00210A92"/>
    <w:rsid w:val="00210D26"/>
    <w:rsid w:val="00210D43"/>
    <w:rsid w:val="00210DC2"/>
    <w:rsid w:val="0021132C"/>
    <w:rsid w:val="00211980"/>
    <w:rsid w:val="0021198B"/>
    <w:rsid w:val="002123B3"/>
    <w:rsid w:val="00212665"/>
    <w:rsid w:val="00212DCC"/>
    <w:rsid w:val="002135A7"/>
    <w:rsid w:val="0021367A"/>
    <w:rsid w:val="002136E8"/>
    <w:rsid w:val="0021395C"/>
    <w:rsid w:val="00213993"/>
    <w:rsid w:val="00214A46"/>
    <w:rsid w:val="00214C8E"/>
    <w:rsid w:val="00215499"/>
    <w:rsid w:val="00215C34"/>
    <w:rsid w:val="00216042"/>
    <w:rsid w:val="00216966"/>
    <w:rsid w:val="00216C4B"/>
    <w:rsid w:val="00217118"/>
    <w:rsid w:val="0021714F"/>
    <w:rsid w:val="0021729F"/>
    <w:rsid w:val="002173A0"/>
    <w:rsid w:val="00217735"/>
    <w:rsid w:val="00221082"/>
    <w:rsid w:val="00221433"/>
    <w:rsid w:val="0022143F"/>
    <w:rsid w:val="00221947"/>
    <w:rsid w:val="002219EA"/>
    <w:rsid w:val="002219EE"/>
    <w:rsid w:val="0022221E"/>
    <w:rsid w:val="002222FE"/>
    <w:rsid w:val="00222577"/>
    <w:rsid w:val="00222685"/>
    <w:rsid w:val="00222AC4"/>
    <w:rsid w:val="00222FE7"/>
    <w:rsid w:val="002232D5"/>
    <w:rsid w:val="00223324"/>
    <w:rsid w:val="00223804"/>
    <w:rsid w:val="002238F5"/>
    <w:rsid w:val="00223D26"/>
    <w:rsid w:val="00223DAE"/>
    <w:rsid w:val="00223E50"/>
    <w:rsid w:val="002242EC"/>
    <w:rsid w:val="0022435C"/>
    <w:rsid w:val="00224413"/>
    <w:rsid w:val="00225016"/>
    <w:rsid w:val="002252D8"/>
    <w:rsid w:val="0022563E"/>
    <w:rsid w:val="002259C5"/>
    <w:rsid w:val="00225AC6"/>
    <w:rsid w:val="00225B1B"/>
    <w:rsid w:val="00225D6C"/>
    <w:rsid w:val="00225E80"/>
    <w:rsid w:val="0022639E"/>
    <w:rsid w:val="00226619"/>
    <w:rsid w:val="00226647"/>
    <w:rsid w:val="00226666"/>
    <w:rsid w:val="00226A3F"/>
    <w:rsid w:val="00226BA0"/>
    <w:rsid w:val="00226E62"/>
    <w:rsid w:val="00226F07"/>
    <w:rsid w:val="00227006"/>
    <w:rsid w:val="002270F1"/>
    <w:rsid w:val="00227BC8"/>
    <w:rsid w:val="00227E3E"/>
    <w:rsid w:val="00227EE4"/>
    <w:rsid w:val="00227F86"/>
    <w:rsid w:val="00227F99"/>
    <w:rsid w:val="00230636"/>
    <w:rsid w:val="00230CAF"/>
    <w:rsid w:val="00230CE6"/>
    <w:rsid w:val="002312FE"/>
    <w:rsid w:val="00231445"/>
    <w:rsid w:val="00231740"/>
    <w:rsid w:val="00231A9E"/>
    <w:rsid w:val="00231E20"/>
    <w:rsid w:val="00232085"/>
    <w:rsid w:val="00232181"/>
    <w:rsid w:val="0023228B"/>
    <w:rsid w:val="002324FD"/>
    <w:rsid w:val="002327AC"/>
    <w:rsid w:val="002329B2"/>
    <w:rsid w:val="00232F0D"/>
    <w:rsid w:val="00233082"/>
    <w:rsid w:val="00233355"/>
    <w:rsid w:val="00233908"/>
    <w:rsid w:val="00234024"/>
    <w:rsid w:val="002343F1"/>
    <w:rsid w:val="0023464B"/>
    <w:rsid w:val="00234DA4"/>
    <w:rsid w:val="0023585F"/>
    <w:rsid w:val="00235ECD"/>
    <w:rsid w:val="00235FAC"/>
    <w:rsid w:val="0023624C"/>
    <w:rsid w:val="00236416"/>
    <w:rsid w:val="0023651B"/>
    <w:rsid w:val="00236538"/>
    <w:rsid w:val="0023691B"/>
    <w:rsid w:val="00236B40"/>
    <w:rsid w:val="00236FA7"/>
    <w:rsid w:val="0023706B"/>
    <w:rsid w:val="0023760F"/>
    <w:rsid w:val="00237612"/>
    <w:rsid w:val="0024002C"/>
    <w:rsid w:val="00240908"/>
    <w:rsid w:val="0024122F"/>
    <w:rsid w:val="00241376"/>
    <w:rsid w:val="002413C0"/>
    <w:rsid w:val="00241555"/>
    <w:rsid w:val="002416BB"/>
    <w:rsid w:val="00241899"/>
    <w:rsid w:val="00241B32"/>
    <w:rsid w:val="00241B4D"/>
    <w:rsid w:val="00241B52"/>
    <w:rsid w:val="00241BE0"/>
    <w:rsid w:val="00241BE7"/>
    <w:rsid w:val="0024267D"/>
    <w:rsid w:val="002429F3"/>
    <w:rsid w:val="00242F1F"/>
    <w:rsid w:val="00243031"/>
    <w:rsid w:val="002434C0"/>
    <w:rsid w:val="002440F0"/>
    <w:rsid w:val="002441E1"/>
    <w:rsid w:val="0024423A"/>
    <w:rsid w:val="002443A5"/>
    <w:rsid w:val="002443CE"/>
    <w:rsid w:val="00244492"/>
    <w:rsid w:val="002444D7"/>
    <w:rsid w:val="0024464A"/>
    <w:rsid w:val="002447FC"/>
    <w:rsid w:val="00244A76"/>
    <w:rsid w:val="00244BF6"/>
    <w:rsid w:val="00244EA4"/>
    <w:rsid w:val="00244FFB"/>
    <w:rsid w:val="0024570D"/>
    <w:rsid w:val="0024571E"/>
    <w:rsid w:val="00245E14"/>
    <w:rsid w:val="00245F17"/>
    <w:rsid w:val="00246479"/>
    <w:rsid w:val="00246664"/>
    <w:rsid w:val="00246BFE"/>
    <w:rsid w:val="002471CE"/>
    <w:rsid w:val="0024741D"/>
    <w:rsid w:val="00247F02"/>
    <w:rsid w:val="00247FF9"/>
    <w:rsid w:val="00250558"/>
    <w:rsid w:val="0025079B"/>
    <w:rsid w:val="00250C73"/>
    <w:rsid w:val="00250EE8"/>
    <w:rsid w:val="00250F12"/>
    <w:rsid w:val="00251013"/>
    <w:rsid w:val="00251364"/>
    <w:rsid w:val="002514F1"/>
    <w:rsid w:val="00251529"/>
    <w:rsid w:val="00251C81"/>
    <w:rsid w:val="00251F5E"/>
    <w:rsid w:val="00251F92"/>
    <w:rsid w:val="00252C33"/>
    <w:rsid w:val="00252CBA"/>
    <w:rsid w:val="00252DA8"/>
    <w:rsid w:val="0025313F"/>
    <w:rsid w:val="002531BF"/>
    <w:rsid w:val="002534C9"/>
    <w:rsid w:val="00253987"/>
    <w:rsid w:val="00253E55"/>
    <w:rsid w:val="00253E59"/>
    <w:rsid w:val="00254457"/>
    <w:rsid w:val="00254781"/>
    <w:rsid w:val="00254828"/>
    <w:rsid w:val="00255069"/>
    <w:rsid w:val="002550BF"/>
    <w:rsid w:val="002550F4"/>
    <w:rsid w:val="00255534"/>
    <w:rsid w:val="0025573F"/>
    <w:rsid w:val="00255744"/>
    <w:rsid w:val="00255AB9"/>
    <w:rsid w:val="00255C18"/>
    <w:rsid w:val="00255EAB"/>
    <w:rsid w:val="00256225"/>
    <w:rsid w:val="0025628B"/>
    <w:rsid w:val="002562D2"/>
    <w:rsid w:val="0025636F"/>
    <w:rsid w:val="00256373"/>
    <w:rsid w:val="00256399"/>
    <w:rsid w:val="00256548"/>
    <w:rsid w:val="002565C9"/>
    <w:rsid w:val="002566E4"/>
    <w:rsid w:val="00256816"/>
    <w:rsid w:val="0025697C"/>
    <w:rsid w:val="00256E80"/>
    <w:rsid w:val="00256FF9"/>
    <w:rsid w:val="00257189"/>
    <w:rsid w:val="00257A7A"/>
    <w:rsid w:val="00257F20"/>
    <w:rsid w:val="00257F8D"/>
    <w:rsid w:val="00260191"/>
    <w:rsid w:val="002606F8"/>
    <w:rsid w:val="002608D2"/>
    <w:rsid w:val="00260B48"/>
    <w:rsid w:val="002611D0"/>
    <w:rsid w:val="00261712"/>
    <w:rsid w:val="002617EF"/>
    <w:rsid w:val="00261C34"/>
    <w:rsid w:val="002621E1"/>
    <w:rsid w:val="002623FF"/>
    <w:rsid w:val="0026241A"/>
    <w:rsid w:val="00262920"/>
    <w:rsid w:val="00262AA1"/>
    <w:rsid w:val="00262BCC"/>
    <w:rsid w:val="002631CB"/>
    <w:rsid w:val="0026321A"/>
    <w:rsid w:val="00263330"/>
    <w:rsid w:val="0026360A"/>
    <w:rsid w:val="002638E5"/>
    <w:rsid w:val="00263B17"/>
    <w:rsid w:val="002642AA"/>
    <w:rsid w:val="00264378"/>
    <w:rsid w:val="00264887"/>
    <w:rsid w:val="002648A6"/>
    <w:rsid w:val="00264A8B"/>
    <w:rsid w:val="00264D17"/>
    <w:rsid w:val="00265052"/>
    <w:rsid w:val="002650C1"/>
    <w:rsid w:val="0026525A"/>
    <w:rsid w:val="00265297"/>
    <w:rsid w:val="002653AB"/>
    <w:rsid w:val="0026580E"/>
    <w:rsid w:val="00265863"/>
    <w:rsid w:val="00265CA5"/>
    <w:rsid w:val="00265D22"/>
    <w:rsid w:val="00266078"/>
    <w:rsid w:val="002661DC"/>
    <w:rsid w:val="00266CB9"/>
    <w:rsid w:val="002671B9"/>
    <w:rsid w:val="002672FB"/>
    <w:rsid w:val="00267B6F"/>
    <w:rsid w:val="0027003E"/>
    <w:rsid w:val="0027046C"/>
    <w:rsid w:val="0027066B"/>
    <w:rsid w:val="00270B87"/>
    <w:rsid w:val="00271049"/>
    <w:rsid w:val="002710B2"/>
    <w:rsid w:val="0027131E"/>
    <w:rsid w:val="0027134A"/>
    <w:rsid w:val="00271354"/>
    <w:rsid w:val="0027143D"/>
    <w:rsid w:val="002716BA"/>
    <w:rsid w:val="002716BD"/>
    <w:rsid w:val="00271721"/>
    <w:rsid w:val="00271C89"/>
    <w:rsid w:val="00271D88"/>
    <w:rsid w:val="00271DD4"/>
    <w:rsid w:val="00272034"/>
    <w:rsid w:val="002725CD"/>
    <w:rsid w:val="0027292D"/>
    <w:rsid w:val="00272FC0"/>
    <w:rsid w:val="00272FC3"/>
    <w:rsid w:val="00273158"/>
    <w:rsid w:val="00273236"/>
    <w:rsid w:val="00273322"/>
    <w:rsid w:val="0027349B"/>
    <w:rsid w:val="002736A3"/>
    <w:rsid w:val="002736FC"/>
    <w:rsid w:val="00273799"/>
    <w:rsid w:val="00273884"/>
    <w:rsid w:val="00273C7A"/>
    <w:rsid w:val="0027401C"/>
    <w:rsid w:val="002741CD"/>
    <w:rsid w:val="002741EF"/>
    <w:rsid w:val="002744AF"/>
    <w:rsid w:val="0027457E"/>
    <w:rsid w:val="0027488D"/>
    <w:rsid w:val="002748A3"/>
    <w:rsid w:val="0027493F"/>
    <w:rsid w:val="00274AD6"/>
    <w:rsid w:val="00274BE3"/>
    <w:rsid w:val="00274E75"/>
    <w:rsid w:val="0027501B"/>
    <w:rsid w:val="00275166"/>
    <w:rsid w:val="00275334"/>
    <w:rsid w:val="00275426"/>
    <w:rsid w:val="00275B33"/>
    <w:rsid w:val="0027607F"/>
    <w:rsid w:val="0027647F"/>
    <w:rsid w:val="00276C6F"/>
    <w:rsid w:val="00276DA6"/>
    <w:rsid w:val="00276E49"/>
    <w:rsid w:val="00276E51"/>
    <w:rsid w:val="00277280"/>
    <w:rsid w:val="0027783A"/>
    <w:rsid w:val="00277A7B"/>
    <w:rsid w:val="00277C73"/>
    <w:rsid w:val="0028019A"/>
    <w:rsid w:val="002801C3"/>
    <w:rsid w:val="00280909"/>
    <w:rsid w:val="002809FF"/>
    <w:rsid w:val="00280C86"/>
    <w:rsid w:val="00280D5B"/>
    <w:rsid w:val="00281440"/>
    <w:rsid w:val="002814F8"/>
    <w:rsid w:val="00281719"/>
    <w:rsid w:val="00281DD3"/>
    <w:rsid w:val="002822C5"/>
    <w:rsid w:val="00282483"/>
    <w:rsid w:val="00282AC0"/>
    <w:rsid w:val="00282F61"/>
    <w:rsid w:val="00283070"/>
    <w:rsid w:val="002832E2"/>
    <w:rsid w:val="002838B9"/>
    <w:rsid w:val="00283C27"/>
    <w:rsid w:val="00283D5B"/>
    <w:rsid w:val="002840CE"/>
    <w:rsid w:val="00284314"/>
    <w:rsid w:val="002850BE"/>
    <w:rsid w:val="00285689"/>
    <w:rsid w:val="002857A8"/>
    <w:rsid w:val="002859A1"/>
    <w:rsid w:val="00285D24"/>
    <w:rsid w:val="00285D3C"/>
    <w:rsid w:val="002860FF"/>
    <w:rsid w:val="00286D35"/>
    <w:rsid w:val="00286F87"/>
    <w:rsid w:val="0028712C"/>
    <w:rsid w:val="00287DF9"/>
    <w:rsid w:val="00290C20"/>
    <w:rsid w:val="0029124D"/>
    <w:rsid w:val="0029125D"/>
    <w:rsid w:val="00291292"/>
    <w:rsid w:val="002913AF"/>
    <w:rsid w:val="00291A21"/>
    <w:rsid w:val="00291B3B"/>
    <w:rsid w:val="00291E0F"/>
    <w:rsid w:val="00291E99"/>
    <w:rsid w:val="00292776"/>
    <w:rsid w:val="00292819"/>
    <w:rsid w:val="00292863"/>
    <w:rsid w:val="0029289E"/>
    <w:rsid w:val="00293236"/>
    <w:rsid w:val="0029360C"/>
    <w:rsid w:val="00293AA5"/>
    <w:rsid w:val="00293AD9"/>
    <w:rsid w:val="00293DCC"/>
    <w:rsid w:val="00293F05"/>
    <w:rsid w:val="002941AD"/>
    <w:rsid w:val="002944ED"/>
    <w:rsid w:val="002944FB"/>
    <w:rsid w:val="00294992"/>
    <w:rsid w:val="002951E1"/>
    <w:rsid w:val="002953C4"/>
    <w:rsid w:val="00295434"/>
    <w:rsid w:val="00295AE4"/>
    <w:rsid w:val="00295BEE"/>
    <w:rsid w:val="00295D84"/>
    <w:rsid w:val="00295DB6"/>
    <w:rsid w:val="00296033"/>
    <w:rsid w:val="00296EEF"/>
    <w:rsid w:val="0029716F"/>
    <w:rsid w:val="002975BB"/>
    <w:rsid w:val="002977E8"/>
    <w:rsid w:val="00297BA6"/>
    <w:rsid w:val="00297C3E"/>
    <w:rsid w:val="00297CDA"/>
    <w:rsid w:val="00297DD1"/>
    <w:rsid w:val="002A0243"/>
    <w:rsid w:val="002A0389"/>
    <w:rsid w:val="002A047F"/>
    <w:rsid w:val="002A06D3"/>
    <w:rsid w:val="002A089F"/>
    <w:rsid w:val="002A091E"/>
    <w:rsid w:val="002A0BF4"/>
    <w:rsid w:val="002A0D4C"/>
    <w:rsid w:val="002A0D63"/>
    <w:rsid w:val="002A1057"/>
    <w:rsid w:val="002A11DB"/>
    <w:rsid w:val="002A14AC"/>
    <w:rsid w:val="002A152F"/>
    <w:rsid w:val="002A15A1"/>
    <w:rsid w:val="002A1725"/>
    <w:rsid w:val="002A1ACC"/>
    <w:rsid w:val="002A1B50"/>
    <w:rsid w:val="002A1DBD"/>
    <w:rsid w:val="002A227D"/>
    <w:rsid w:val="002A26D4"/>
    <w:rsid w:val="002A270E"/>
    <w:rsid w:val="002A28CE"/>
    <w:rsid w:val="002A28F3"/>
    <w:rsid w:val="002A2951"/>
    <w:rsid w:val="002A295B"/>
    <w:rsid w:val="002A2D5D"/>
    <w:rsid w:val="002A2DBA"/>
    <w:rsid w:val="002A2E39"/>
    <w:rsid w:val="002A32A1"/>
    <w:rsid w:val="002A32E0"/>
    <w:rsid w:val="002A36C3"/>
    <w:rsid w:val="002A3A1C"/>
    <w:rsid w:val="002A3BFE"/>
    <w:rsid w:val="002A3CA3"/>
    <w:rsid w:val="002A3E27"/>
    <w:rsid w:val="002A3E69"/>
    <w:rsid w:val="002A434F"/>
    <w:rsid w:val="002A4AFE"/>
    <w:rsid w:val="002A4D06"/>
    <w:rsid w:val="002A5183"/>
    <w:rsid w:val="002A5208"/>
    <w:rsid w:val="002A5321"/>
    <w:rsid w:val="002A543E"/>
    <w:rsid w:val="002A55D0"/>
    <w:rsid w:val="002A5B99"/>
    <w:rsid w:val="002A5BD5"/>
    <w:rsid w:val="002A5CCD"/>
    <w:rsid w:val="002A5F21"/>
    <w:rsid w:val="002A608F"/>
    <w:rsid w:val="002A6329"/>
    <w:rsid w:val="002A632B"/>
    <w:rsid w:val="002A6467"/>
    <w:rsid w:val="002A65F1"/>
    <w:rsid w:val="002A6FBE"/>
    <w:rsid w:val="002A6FEB"/>
    <w:rsid w:val="002A709D"/>
    <w:rsid w:val="002A7270"/>
    <w:rsid w:val="002A7BD8"/>
    <w:rsid w:val="002B0395"/>
    <w:rsid w:val="002B079F"/>
    <w:rsid w:val="002B0984"/>
    <w:rsid w:val="002B0A12"/>
    <w:rsid w:val="002B0AE4"/>
    <w:rsid w:val="002B0E74"/>
    <w:rsid w:val="002B1014"/>
    <w:rsid w:val="002B13CE"/>
    <w:rsid w:val="002B1AE5"/>
    <w:rsid w:val="002B1B6E"/>
    <w:rsid w:val="002B2745"/>
    <w:rsid w:val="002B282F"/>
    <w:rsid w:val="002B2893"/>
    <w:rsid w:val="002B28AA"/>
    <w:rsid w:val="002B2B85"/>
    <w:rsid w:val="002B2C68"/>
    <w:rsid w:val="002B2E21"/>
    <w:rsid w:val="002B3871"/>
    <w:rsid w:val="002B38E4"/>
    <w:rsid w:val="002B3EF0"/>
    <w:rsid w:val="002B3F66"/>
    <w:rsid w:val="002B41A2"/>
    <w:rsid w:val="002B43E2"/>
    <w:rsid w:val="002B45C7"/>
    <w:rsid w:val="002B4A7D"/>
    <w:rsid w:val="002B4AC2"/>
    <w:rsid w:val="002B4E94"/>
    <w:rsid w:val="002B5066"/>
    <w:rsid w:val="002B52CD"/>
    <w:rsid w:val="002B53A0"/>
    <w:rsid w:val="002B56AE"/>
    <w:rsid w:val="002B58E6"/>
    <w:rsid w:val="002B5A14"/>
    <w:rsid w:val="002B5B7A"/>
    <w:rsid w:val="002B5C01"/>
    <w:rsid w:val="002B5C9A"/>
    <w:rsid w:val="002B5E21"/>
    <w:rsid w:val="002B5E82"/>
    <w:rsid w:val="002B5FB3"/>
    <w:rsid w:val="002B6451"/>
    <w:rsid w:val="002B6A08"/>
    <w:rsid w:val="002B6A65"/>
    <w:rsid w:val="002B6B43"/>
    <w:rsid w:val="002B6D41"/>
    <w:rsid w:val="002B7171"/>
    <w:rsid w:val="002B7507"/>
    <w:rsid w:val="002B750A"/>
    <w:rsid w:val="002B7679"/>
    <w:rsid w:val="002B77F3"/>
    <w:rsid w:val="002B7944"/>
    <w:rsid w:val="002B7980"/>
    <w:rsid w:val="002C0083"/>
    <w:rsid w:val="002C053A"/>
    <w:rsid w:val="002C06C1"/>
    <w:rsid w:val="002C06D2"/>
    <w:rsid w:val="002C0779"/>
    <w:rsid w:val="002C0A83"/>
    <w:rsid w:val="002C0C6B"/>
    <w:rsid w:val="002C0DA2"/>
    <w:rsid w:val="002C104E"/>
    <w:rsid w:val="002C1290"/>
    <w:rsid w:val="002C1769"/>
    <w:rsid w:val="002C19A1"/>
    <w:rsid w:val="002C1F8B"/>
    <w:rsid w:val="002C2024"/>
    <w:rsid w:val="002C2611"/>
    <w:rsid w:val="002C2801"/>
    <w:rsid w:val="002C28CD"/>
    <w:rsid w:val="002C29E8"/>
    <w:rsid w:val="002C2F63"/>
    <w:rsid w:val="002C3533"/>
    <w:rsid w:val="002C362D"/>
    <w:rsid w:val="002C373A"/>
    <w:rsid w:val="002C3A34"/>
    <w:rsid w:val="002C3AC2"/>
    <w:rsid w:val="002C3F08"/>
    <w:rsid w:val="002C43E0"/>
    <w:rsid w:val="002C47EB"/>
    <w:rsid w:val="002C49B7"/>
    <w:rsid w:val="002C49D2"/>
    <w:rsid w:val="002C49FD"/>
    <w:rsid w:val="002C4A97"/>
    <w:rsid w:val="002C4D90"/>
    <w:rsid w:val="002C4F49"/>
    <w:rsid w:val="002C4FE2"/>
    <w:rsid w:val="002C5119"/>
    <w:rsid w:val="002C5797"/>
    <w:rsid w:val="002C57AA"/>
    <w:rsid w:val="002C58E4"/>
    <w:rsid w:val="002C5B3E"/>
    <w:rsid w:val="002C5ED0"/>
    <w:rsid w:val="002C6967"/>
    <w:rsid w:val="002C7248"/>
    <w:rsid w:val="002C7587"/>
    <w:rsid w:val="002C7A75"/>
    <w:rsid w:val="002C7C09"/>
    <w:rsid w:val="002C7EB7"/>
    <w:rsid w:val="002C7FAA"/>
    <w:rsid w:val="002D00D4"/>
    <w:rsid w:val="002D036E"/>
    <w:rsid w:val="002D068F"/>
    <w:rsid w:val="002D074D"/>
    <w:rsid w:val="002D0998"/>
    <w:rsid w:val="002D0DC6"/>
    <w:rsid w:val="002D143E"/>
    <w:rsid w:val="002D161F"/>
    <w:rsid w:val="002D1C83"/>
    <w:rsid w:val="002D1F1F"/>
    <w:rsid w:val="002D222F"/>
    <w:rsid w:val="002D2C6F"/>
    <w:rsid w:val="002D328E"/>
    <w:rsid w:val="002D34A0"/>
    <w:rsid w:val="002D3B49"/>
    <w:rsid w:val="002D3D53"/>
    <w:rsid w:val="002D3F62"/>
    <w:rsid w:val="002D41D0"/>
    <w:rsid w:val="002D453A"/>
    <w:rsid w:val="002D4FA8"/>
    <w:rsid w:val="002D510E"/>
    <w:rsid w:val="002D5556"/>
    <w:rsid w:val="002D55EF"/>
    <w:rsid w:val="002D5621"/>
    <w:rsid w:val="002D5986"/>
    <w:rsid w:val="002D5C29"/>
    <w:rsid w:val="002D5F99"/>
    <w:rsid w:val="002D650D"/>
    <w:rsid w:val="002D66B8"/>
    <w:rsid w:val="002D6774"/>
    <w:rsid w:val="002D69E6"/>
    <w:rsid w:val="002D6BBB"/>
    <w:rsid w:val="002D6CCC"/>
    <w:rsid w:val="002D6E58"/>
    <w:rsid w:val="002D797E"/>
    <w:rsid w:val="002D7995"/>
    <w:rsid w:val="002D7DDF"/>
    <w:rsid w:val="002D7DF2"/>
    <w:rsid w:val="002D7F66"/>
    <w:rsid w:val="002E004B"/>
    <w:rsid w:val="002E01A1"/>
    <w:rsid w:val="002E0491"/>
    <w:rsid w:val="002E07E4"/>
    <w:rsid w:val="002E08D7"/>
    <w:rsid w:val="002E0A26"/>
    <w:rsid w:val="002E0B40"/>
    <w:rsid w:val="002E0C5D"/>
    <w:rsid w:val="002E0E76"/>
    <w:rsid w:val="002E176E"/>
    <w:rsid w:val="002E17A8"/>
    <w:rsid w:val="002E1C33"/>
    <w:rsid w:val="002E1E72"/>
    <w:rsid w:val="002E2218"/>
    <w:rsid w:val="002E269B"/>
    <w:rsid w:val="002E2857"/>
    <w:rsid w:val="002E28BF"/>
    <w:rsid w:val="002E2D4B"/>
    <w:rsid w:val="002E2DE2"/>
    <w:rsid w:val="002E337E"/>
    <w:rsid w:val="002E36C7"/>
    <w:rsid w:val="002E38C0"/>
    <w:rsid w:val="002E38C8"/>
    <w:rsid w:val="002E3A1B"/>
    <w:rsid w:val="002E3B33"/>
    <w:rsid w:val="002E4327"/>
    <w:rsid w:val="002E43B8"/>
    <w:rsid w:val="002E4D9E"/>
    <w:rsid w:val="002E5517"/>
    <w:rsid w:val="002E5839"/>
    <w:rsid w:val="002E5908"/>
    <w:rsid w:val="002E5EF6"/>
    <w:rsid w:val="002E5F71"/>
    <w:rsid w:val="002E5FF0"/>
    <w:rsid w:val="002E6323"/>
    <w:rsid w:val="002E6772"/>
    <w:rsid w:val="002E6A98"/>
    <w:rsid w:val="002E6AAE"/>
    <w:rsid w:val="002E6C2D"/>
    <w:rsid w:val="002E6E96"/>
    <w:rsid w:val="002E719F"/>
    <w:rsid w:val="002E749B"/>
    <w:rsid w:val="002E74A3"/>
    <w:rsid w:val="002E7634"/>
    <w:rsid w:val="002E7848"/>
    <w:rsid w:val="002E7A68"/>
    <w:rsid w:val="002E7E6D"/>
    <w:rsid w:val="002E7FEF"/>
    <w:rsid w:val="002F03F3"/>
    <w:rsid w:val="002F04B9"/>
    <w:rsid w:val="002F0816"/>
    <w:rsid w:val="002F0B54"/>
    <w:rsid w:val="002F0B97"/>
    <w:rsid w:val="002F0D81"/>
    <w:rsid w:val="002F0F9C"/>
    <w:rsid w:val="002F1074"/>
    <w:rsid w:val="002F123C"/>
    <w:rsid w:val="002F1664"/>
    <w:rsid w:val="002F265A"/>
    <w:rsid w:val="002F2887"/>
    <w:rsid w:val="002F293B"/>
    <w:rsid w:val="002F2B31"/>
    <w:rsid w:val="002F2E12"/>
    <w:rsid w:val="002F348E"/>
    <w:rsid w:val="002F3637"/>
    <w:rsid w:val="002F4172"/>
    <w:rsid w:val="002F4542"/>
    <w:rsid w:val="002F5153"/>
    <w:rsid w:val="002F57EF"/>
    <w:rsid w:val="002F5BA9"/>
    <w:rsid w:val="002F6076"/>
    <w:rsid w:val="002F63AD"/>
    <w:rsid w:val="002F6742"/>
    <w:rsid w:val="002F67AB"/>
    <w:rsid w:val="002F67E8"/>
    <w:rsid w:val="002F7063"/>
    <w:rsid w:val="002F7349"/>
    <w:rsid w:val="002F773B"/>
    <w:rsid w:val="002F7877"/>
    <w:rsid w:val="002F7C61"/>
    <w:rsid w:val="002F7C88"/>
    <w:rsid w:val="002F7CE9"/>
    <w:rsid w:val="002F7ED1"/>
    <w:rsid w:val="002F7FA6"/>
    <w:rsid w:val="00300410"/>
    <w:rsid w:val="00300D4F"/>
    <w:rsid w:val="003013CB"/>
    <w:rsid w:val="00301595"/>
    <w:rsid w:val="003015B0"/>
    <w:rsid w:val="003016F2"/>
    <w:rsid w:val="0030196C"/>
    <w:rsid w:val="003019D2"/>
    <w:rsid w:val="00301AC0"/>
    <w:rsid w:val="00302900"/>
    <w:rsid w:val="00302ADB"/>
    <w:rsid w:val="003031B8"/>
    <w:rsid w:val="003032F9"/>
    <w:rsid w:val="00303463"/>
    <w:rsid w:val="0030352B"/>
    <w:rsid w:val="00303556"/>
    <w:rsid w:val="00303B1C"/>
    <w:rsid w:val="00303C0E"/>
    <w:rsid w:val="00303C38"/>
    <w:rsid w:val="00303DB9"/>
    <w:rsid w:val="00303E2D"/>
    <w:rsid w:val="0030402C"/>
    <w:rsid w:val="00304134"/>
    <w:rsid w:val="003041C7"/>
    <w:rsid w:val="003041DF"/>
    <w:rsid w:val="0030453A"/>
    <w:rsid w:val="003045B6"/>
    <w:rsid w:val="003046CB"/>
    <w:rsid w:val="003048EB"/>
    <w:rsid w:val="00304A48"/>
    <w:rsid w:val="00304AD1"/>
    <w:rsid w:val="00304C11"/>
    <w:rsid w:val="00304F87"/>
    <w:rsid w:val="003051A9"/>
    <w:rsid w:val="00305390"/>
    <w:rsid w:val="003053FF"/>
    <w:rsid w:val="00305492"/>
    <w:rsid w:val="00305498"/>
    <w:rsid w:val="00305864"/>
    <w:rsid w:val="00305956"/>
    <w:rsid w:val="00305C24"/>
    <w:rsid w:val="00305E37"/>
    <w:rsid w:val="00306734"/>
    <w:rsid w:val="00306836"/>
    <w:rsid w:val="003068AA"/>
    <w:rsid w:val="003077B4"/>
    <w:rsid w:val="00307978"/>
    <w:rsid w:val="00307B03"/>
    <w:rsid w:val="00307E25"/>
    <w:rsid w:val="00307E4E"/>
    <w:rsid w:val="00307F5F"/>
    <w:rsid w:val="003109FF"/>
    <w:rsid w:val="00310AD6"/>
    <w:rsid w:val="003111FC"/>
    <w:rsid w:val="003112A2"/>
    <w:rsid w:val="003112AD"/>
    <w:rsid w:val="00311F7A"/>
    <w:rsid w:val="00311FF0"/>
    <w:rsid w:val="00312010"/>
    <w:rsid w:val="00312559"/>
    <w:rsid w:val="00312A8A"/>
    <w:rsid w:val="00312B31"/>
    <w:rsid w:val="003132CA"/>
    <w:rsid w:val="00313616"/>
    <w:rsid w:val="003136FA"/>
    <w:rsid w:val="00313902"/>
    <w:rsid w:val="003139A0"/>
    <w:rsid w:val="00313DE2"/>
    <w:rsid w:val="00313E19"/>
    <w:rsid w:val="00313FF5"/>
    <w:rsid w:val="00314087"/>
    <w:rsid w:val="0031418A"/>
    <w:rsid w:val="00314313"/>
    <w:rsid w:val="00314472"/>
    <w:rsid w:val="003144CF"/>
    <w:rsid w:val="00314532"/>
    <w:rsid w:val="00314784"/>
    <w:rsid w:val="00314C31"/>
    <w:rsid w:val="00314F3B"/>
    <w:rsid w:val="0031504A"/>
    <w:rsid w:val="003150A2"/>
    <w:rsid w:val="00315283"/>
    <w:rsid w:val="00315724"/>
    <w:rsid w:val="003164EA"/>
    <w:rsid w:val="00316937"/>
    <w:rsid w:val="00316AF9"/>
    <w:rsid w:val="00316C2C"/>
    <w:rsid w:val="00316C2E"/>
    <w:rsid w:val="00316DCA"/>
    <w:rsid w:val="0031713B"/>
    <w:rsid w:val="0031767D"/>
    <w:rsid w:val="0031771B"/>
    <w:rsid w:val="003200B6"/>
    <w:rsid w:val="0032015F"/>
    <w:rsid w:val="00320762"/>
    <w:rsid w:val="00320798"/>
    <w:rsid w:val="003209E4"/>
    <w:rsid w:val="00320A33"/>
    <w:rsid w:val="00320C89"/>
    <w:rsid w:val="00320E65"/>
    <w:rsid w:val="00320F46"/>
    <w:rsid w:val="003210C9"/>
    <w:rsid w:val="0032134C"/>
    <w:rsid w:val="0032145A"/>
    <w:rsid w:val="00321A4A"/>
    <w:rsid w:val="00321E6A"/>
    <w:rsid w:val="00321FD1"/>
    <w:rsid w:val="00322E53"/>
    <w:rsid w:val="0032358C"/>
    <w:rsid w:val="0032366C"/>
    <w:rsid w:val="00323C59"/>
    <w:rsid w:val="00323F32"/>
    <w:rsid w:val="00324898"/>
    <w:rsid w:val="0032492C"/>
    <w:rsid w:val="00324C6F"/>
    <w:rsid w:val="00324DB3"/>
    <w:rsid w:val="0032509D"/>
    <w:rsid w:val="00325765"/>
    <w:rsid w:val="003258A1"/>
    <w:rsid w:val="00325AE1"/>
    <w:rsid w:val="00326460"/>
    <w:rsid w:val="003265A3"/>
    <w:rsid w:val="00326772"/>
    <w:rsid w:val="00326AA4"/>
    <w:rsid w:val="00326B47"/>
    <w:rsid w:val="00326D69"/>
    <w:rsid w:val="00326DEB"/>
    <w:rsid w:val="0032752A"/>
    <w:rsid w:val="0032776A"/>
    <w:rsid w:val="003279CA"/>
    <w:rsid w:val="00327AC7"/>
    <w:rsid w:val="00327F8A"/>
    <w:rsid w:val="003305EB"/>
    <w:rsid w:val="00330B8C"/>
    <w:rsid w:val="00330F2A"/>
    <w:rsid w:val="00331297"/>
    <w:rsid w:val="0033142C"/>
    <w:rsid w:val="003315B5"/>
    <w:rsid w:val="003316B1"/>
    <w:rsid w:val="003319DB"/>
    <w:rsid w:val="00331BBC"/>
    <w:rsid w:val="00331EA3"/>
    <w:rsid w:val="0033210B"/>
    <w:rsid w:val="0033225A"/>
    <w:rsid w:val="00332327"/>
    <w:rsid w:val="00332595"/>
    <w:rsid w:val="00332792"/>
    <w:rsid w:val="00332B26"/>
    <w:rsid w:val="00332BBB"/>
    <w:rsid w:val="00332C57"/>
    <w:rsid w:val="00332CDB"/>
    <w:rsid w:val="00332D79"/>
    <w:rsid w:val="00332ED5"/>
    <w:rsid w:val="00332FA4"/>
    <w:rsid w:val="003333E3"/>
    <w:rsid w:val="0033342F"/>
    <w:rsid w:val="00333462"/>
    <w:rsid w:val="003338A9"/>
    <w:rsid w:val="00333BB5"/>
    <w:rsid w:val="003340E2"/>
    <w:rsid w:val="003343A1"/>
    <w:rsid w:val="00334424"/>
    <w:rsid w:val="003345E3"/>
    <w:rsid w:val="003348FC"/>
    <w:rsid w:val="00334A97"/>
    <w:rsid w:val="00334EE5"/>
    <w:rsid w:val="0033501B"/>
    <w:rsid w:val="00335F2B"/>
    <w:rsid w:val="0033617E"/>
    <w:rsid w:val="003361E6"/>
    <w:rsid w:val="003362DE"/>
    <w:rsid w:val="0033632A"/>
    <w:rsid w:val="00336551"/>
    <w:rsid w:val="00336C0E"/>
    <w:rsid w:val="00336CE0"/>
    <w:rsid w:val="00336D40"/>
    <w:rsid w:val="00336EAB"/>
    <w:rsid w:val="0033740D"/>
    <w:rsid w:val="00337651"/>
    <w:rsid w:val="00337797"/>
    <w:rsid w:val="00337D62"/>
    <w:rsid w:val="00340032"/>
    <w:rsid w:val="0034015C"/>
    <w:rsid w:val="00340CEC"/>
    <w:rsid w:val="003410FE"/>
    <w:rsid w:val="00341163"/>
    <w:rsid w:val="00341A36"/>
    <w:rsid w:val="00341A89"/>
    <w:rsid w:val="00341DC2"/>
    <w:rsid w:val="003421E2"/>
    <w:rsid w:val="003425D1"/>
    <w:rsid w:val="0034268E"/>
    <w:rsid w:val="00342811"/>
    <w:rsid w:val="003428C6"/>
    <w:rsid w:val="00342A3E"/>
    <w:rsid w:val="00342C60"/>
    <w:rsid w:val="0034325F"/>
    <w:rsid w:val="003435F7"/>
    <w:rsid w:val="003436D5"/>
    <w:rsid w:val="00343D44"/>
    <w:rsid w:val="003446A9"/>
    <w:rsid w:val="003446BD"/>
    <w:rsid w:val="003446E9"/>
    <w:rsid w:val="003449E9"/>
    <w:rsid w:val="00344A2B"/>
    <w:rsid w:val="00344DE7"/>
    <w:rsid w:val="00344F2F"/>
    <w:rsid w:val="003454CD"/>
    <w:rsid w:val="00345741"/>
    <w:rsid w:val="0034605A"/>
    <w:rsid w:val="0034606E"/>
    <w:rsid w:val="00346312"/>
    <w:rsid w:val="00346855"/>
    <w:rsid w:val="00346A65"/>
    <w:rsid w:val="00346CD5"/>
    <w:rsid w:val="00346D9D"/>
    <w:rsid w:val="003470C7"/>
    <w:rsid w:val="00347CDF"/>
    <w:rsid w:val="00347F71"/>
    <w:rsid w:val="0035001D"/>
    <w:rsid w:val="0035031F"/>
    <w:rsid w:val="00350342"/>
    <w:rsid w:val="0035093D"/>
    <w:rsid w:val="00350B81"/>
    <w:rsid w:val="00350C90"/>
    <w:rsid w:val="0035188A"/>
    <w:rsid w:val="0035198C"/>
    <w:rsid w:val="00352420"/>
    <w:rsid w:val="00352428"/>
    <w:rsid w:val="0035306F"/>
    <w:rsid w:val="003532AF"/>
    <w:rsid w:val="00353596"/>
    <w:rsid w:val="003537E0"/>
    <w:rsid w:val="00353B2C"/>
    <w:rsid w:val="00353B9C"/>
    <w:rsid w:val="00353FD9"/>
    <w:rsid w:val="003541B6"/>
    <w:rsid w:val="0035420A"/>
    <w:rsid w:val="00354612"/>
    <w:rsid w:val="00354896"/>
    <w:rsid w:val="00354A30"/>
    <w:rsid w:val="00354C62"/>
    <w:rsid w:val="00355154"/>
    <w:rsid w:val="00355189"/>
    <w:rsid w:val="0035533E"/>
    <w:rsid w:val="00355632"/>
    <w:rsid w:val="00355641"/>
    <w:rsid w:val="003557C1"/>
    <w:rsid w:val="00355B27"/>
    <w:rsid w:val="00355DD8"/>
    <w:rsid w:val="0035604D"/>
    <w:rsid w:val="003560D7"/>
    <w:rsid w:val="00356884"/>
    <w:rsid w:val="0035698E"/>
    <w:rsid w:val="00356ECE"/>
    <w:rsid w:val="00356F99"/>
    <w:rsid w:val="00357063"/>
    <w:rsid w:val="0035744E"/>
    <w:rsid w:val="0035750A"/>
    <w:rsid w:val="00357B69"/>
    <w:rsid w:val="00357FAB"/>
    <w:rsid w:val="003600B5"/>
    <w:rsid w:val="0036054D"/>
    <w:rsid w:val="00360689"/>
    <w:rsid w:val="003608E0"/>
    <w:rsid w:val="00360902"/>
    <w:rsid w:val="00360A07"/>
    <w:rsid w:val="00360AB6"/>
    <w:rsid w:val="00360E0F"/>
    <w:rsid w:val="003610C3"/>
    <w:rsid w:val="00361119"/>
    <w:rsid w:val="00361606"/>
    <w:rsid w:val="0036167F"/>
    <w:rsid w:val="00361857"/>
    <w:rsid w:val="00361B04"/>
    <w:rsid w:val="00361CB0"/>
    <w:rsid w:val="00361D60"/>
    <w:rsid w:val="00361F89"/>
    <w:rsid w:val="00361FBF"/>
    <w:rsid w:val="0036225F"/>
    <w:rsid w:val="003628F8"/>
    <w:rsid w:val="00362B54"/>
    <w:rsid w:val="00362BF2"/>
    <w:rsid w:val="00362C4C"/>
    <w:rsid w:val="00362D02"/>
    <w:rsid w:val="00362E2F"/>
    <w:rsid w:val="003633FA"/>
    <w:rsid w:val="003634A0"/>
    <w:rsid w:val="003643DC"/>
    <w:rsid w:val="00364507"/>
    <w:rsid w:val="0036453A"/>
    <w:rsid w:val="00364709"/>
    <w:rsid w:val="0036564E"/>
    <w:rsid w:val="0036575E"/>
    <w:rsid w:val="00366257"/>
    <w:rsid w:val="00366837"/>
    <w:rsid w:val="00366A21"/>
    <w:rsid w:val="00366A6E"/>
    <w:rsid w:val="00366ACE"/>
    <w:rsid w:val="003671E6"/>
    <w:rsid w:val="00367388"/>
    <w:rsid w:val="0036769F"/>
    <w:rsid w:val="00367E5B"/>
    <w:rsid w:val="00367F22"/>
    <w:rsid w:val="0037032D"/>
    <w:rsid w:val="00370358"/>
    <w:rsid w:val="00370799"/>
    <w:rsid w:val="003709CB"/>
    <w:rsid w:val="00370B62"/>
    <w:rsid w:val="00370DA0"/>
    <w:rsid w:val="00370FA6"/>
    <w:rsid w:val="0037137F"/>
    <w:rsid w:val="00371EF7"/>
    <w:rsid w:val="003720F7"/>
    <w:rsid w:val="00372202"/>
    <w:rsid w:val="003722DE"/>
    <w:rsid w:val="003724EB"/>
    <w:rsid w:val="00372505"/>
    <w:rsid w:val="00372A43"/>
    <w:rsid w:val="00372A6D"/>
    <w:rsid w:val="00372B52"/>
    <w:rsid w:val="00372B96"/>
    <w:rsid w:val="00372C4B"/>
    <w:rsid w:val="00372FCD"/>
    <w:rsid w:val="0037317B"/>
    <w:rsid w:val="00373305"/>
    <w:rsid w:val="003733A8"/>
    <w:rsid w:val="0037341E"/>
    <w:rsid w:val="0037343E"/>
    <w:rsid w:val="0037350F"/>
    <w:rsid w:val="0037358E"/>
    <w:rsid w:val="00373676"/>
    <w:rsid w:val="003738B9"/>
    <w:rsid w:val="00373A18"/>
    <w:rsid w:val="00373C93"/>
    <w:rsid w:val="00374102"/>
    <w:rsid w:val="00374134"/>
    <w:rsid w:val="00374245"/>
    <w:rsid w:val="00374A9C"/>
    <w:rsid w:val="00374D66"/>
    <w:rsid w:val="00375188"/>
    <w:rsid w:val="003751FE"/>
    <w:rsid w:val="00375461"/>
    <w:rsid w:val="003759C4"/>
    <w:rsid w:val="003759D1"/>
    <w:rsid w:val="00375E57"/>
    <w:rsid w:val="00376030"/>
    <w:rsid w:val="00376037"/>
    <w:rsid w:val="003761E7"/>
    <w:rsid w:val="003763BF"/>
    <w:rsid w:val="003763E6"/>
    <w:rsid w:val="003767FF"/>
    <w:rsid w:val="00376A9D"/>
    <w:rsid w:val="00376BA8"/>
    <w:rsid w:val="00376BDA"/>
    <w:rsid w:val="003773E6"/>
    <w:rsid w:val="003776A9"/>
    <w:rsid w:val="003779DD"/>
    <w:rsid w:val="00380368"/>
    <w:rsid w:val="0038062F"/>
    <w:rsid w:val="003807E5"/>
    <w:rsid w:val="00380A05"/>
    <w:rsid w:val="00380A19"/>
    <w:rsid w:val="00380A81"/>
    <w:rsid w:val="00380D11"/>
    <w:rsid w:val="00380EDA"/>
    <w:rsid w:val="00381168"/>
    <w:rsid w:val="00381420"/>
    <w:rsid w:val="00381909"/>
    <w:rsid w:val="00381BD0"/>
    <w:rsid w:val="00381CB2"/>
    <w:rsid w:val="00382056"/>
    <w:rsid w:val="003820F9"/>
    <w:rsid w:val="003821C0"/>
    <w:rsid w:val="003821D7"/>
    <w:rsid w:val="00382CBA"/>
    <w:rsid w:val="00382EA8"/>
    <w:rsid w:val="003830E0"/>
    <w:rsid w:val="003832F9"/>
    <w:rsid w:val="003834F4"/>
    <w:rsid w:val="00383725"/>
    <w:rsid w:val="00383816"/>
    <w:rsid w:val="0038384C"/>
    <w:rsid w:val="00383A3D"/>
    <w:rsid w:val="00383C20"/>
    <w:rsid w:val="00383F12"/>
    <w:rsid w:val="00383F18"/>
    <w:rsid w:val="00384032"/>
    <w:rsid w:val="003851DF"/>
    <w:rsid w:val="00385A2B"/>
    <w:rsid w:val="00385A6A"/>
    <w:rsid w:val="00385D76"/>
    <w:rsid w:val="00385FFD"/>
    <w:rsid w:val="0038601D"/>
    <w:rsid w:val="003864E3"/>
    <w:rsid w:val="003867FE"/>
    <w:rsid w:val="0038696C"/>
    <w:rsid w:val="003869B2"/>
    <w:rsid w:val="00386ADB"/>
    <w:rsid w:val="00386CD6"/>
    <w:rsid w:val="00386CEB"/>
    <w:rsid w:val="00386D63"/>
    <w:rsid w:val="00386E63"/>
    <w:rsid w:val="00386FB7"/>
    <w:rsid w:val="0038725C"/>
    <w:rsid w:val="003874D1"/>
    <w:rsid w:val="00387529"/>
    <w:rsid w:val="003879DA"/>
    <w:rsid w:val="00387A4F"/>
    <w:rsid w:val="00387F4D"/>
    <w:rsid w:val="00390030"/>
    <w:rsid w:val="003903AE"/>
    <w:rsid w:val="003903B3"/>
    <w:rsid w:val="0039073A"/>
    <w:rsid w:val="0039082A"/>
    <w:rsid w:val="003908C9"/>
    <w:rsid w:val="0039141E"/>
    <w:rsid w:val="003914E2"/>
    <w:rsid w:val="003919BB"/>
    <w:rsid w:val="00391E79"/>
    <w:rsid w:val="00391FA0"/>
    <w:rsid w:val="00392034"/>
    <w:rsid w:val="00392042"/>
    <w:rsid w:val="0039217E"/>
    <w:rsid w:val="003923CF"/>
    <w:rsid w:val="003926D8"/>
    <w:rsid w:val="0039295B"/>
    <w:rsid w:val="00392A09"/>
    <w:rsid w:val="00392BD2"/>
    <w:rsid w:val="00392D24"/>
    <w:rsid w:val="00393069"/>
    <w:rsid w:val="00393095"/>
    <w:rsid w:val="0039321C"/>
    <w:rsid w:val="0039332F"/>
    <w:rsid w:val="003935A8"/>
    <w:rsid w:val="00393895"/>
    <w:rsid w:val="00393EB0"/>
    <w:rsid w:val="00394016"/>
    <w:rsid w:val="00394335"/>
    <w:rsid w:val="00394599"/>
    <w:rsid w:val="00394B74"/>
    <w:rsid w:val="003951BD"/>
    <w:rsid w:val="00395ED2"/>
    <w:rsid w:val="00395FA4"/>
    <w:rsid w:val="00396313"/>
    <w:rsid w:val="003963EA"/>
    <w:rsid w:val="00396A6C"/>
    <w:rsid w:val="00396ABF"/>
    <w:rsid w:val="0039727B"/>
    <w:rsid w:val="00397352"/>
    <w:rsid w:val="003973C0"/>
    <w:rsid w:val="0039770F"/>
    <w:rsid w:val="00397765"/>
    <w:rsid w:val="003978E0"/>
    <w:rsid w:val="00397925"/>
    <w:rsid w:val="00397928"/>
    <w:rsid w:val="00397DD4"/>
    <w:rsid w:val="003A0008"/>
    <w:rsid w:val="003A0553"/>
    <w:rsid w:val="003A08B1"/>
    <w:rsid w:val="003A0C39"/>
    <w:rsid w:val="003A11EE"/>
    <w:rsid w:val="003A16C1"/>
    <w:rsid w:val="003A1895"/>
    <w:rsid w:val="003A18DA"/>
    <w:rsid w:val="003A1A56"/>
    <w:rsid w:val="003A1AED"/>
    <w:rsid w:val="003A1AFD"/>
    <w:rsid w:val="003A20AB"/>
    <w:rsid w:val="003A2104"/>
    <w:rsid w:val="003A213C"/>
    <w:rsid w:val="003A2149"/>
    <w:rsid w:val="003A2171"/>
    <w:rsid w:val="003A266F"/>
    <w:rsid w:val="003A2B85"/>
    <w:rsid w:val="003A2CA5"/>
    <w:rsid w:val="003A2DE4"/>
    <w:rsid w:val="003A347F"/>
    <w:rsid w:val="003A364B"/>
    <w:rsid w:val="003A3923"/>
    <w:rsid w:val="003A3C8F"/>
    <w:rsid w:val="003A3EA9"/>
    <w:rsid w:val="003A488B"/>
    <w:rsid w:val="003A4957"/>
    <w:rsid w:val="003A4A43"/>
    <w:rsid w:val="003A4AEC"/>
    <w:rsid w:val="003A5084"/>
    <w:rsid w:val="003A50DE"/>
    <w:rsid w:val="003A51AD"/>
    <w:rsid w:val="003A52F6"/>
    <w:rsid w:val="003A5536"/>
    <w:rsid w:val="003A5564"/>
    <w:rsid w:val="003A5620"/>
    <w:rsid w:val="003A572A"/>
    <w:rsid w:val="003A5766"/>
    <w:rsid w:val="003A58DF"/>
    <w:rsid w:val="003A597E"/>
    <w:rsid w:val="003A59D8"/>
    <w:rsid w:val="003A5CA9"/>
    <w:rsid w:val="003A6013"/>
    <w:rsid w:val="003A66E8"/>
    <w:rsid w:val="003A672C"/>
    <w:rsid w:val="003A6841"/>
    <w:rsid w:val="003A6949"/>
    <w:rsid w:val="003A7610"/>
    <w:rsid w:val="003A763F"/>
    <w:rsid w:val="003A7842"/>
    <w:rsid w:val="003A7CAA"/>
    <w:rsid w:val="003A7D4F"/>
    <w:rsid w:val="003A7D73"/>
    <w:rsid w:val="003A7DBB"/>
    <w:rsid w:val="003A7E8E"/>
    <w:rsid w:val="003B0100"/>
    <w:rsid w:val="003B0474"/>
    <w:rsid w:val="003B0B1D"/>
    <w:rsid w:val="003B10AE"/>
    <w:rsid w:val="003B1240"/>
    <w:rsid w:val="003B14DB"/>
    <w:rsid w:val="003B1848"/>
    <w:rsid w:val="003B1991"/>
    <w:rsid w:val="003B203A"/>
    <w:rsid w:val="003B232B"/>
    <w:rsid w:val="003B243F"/>
    <w:rsid w:val="003B246F"/>
    <w:rsid w:val="003B24C1"/>
    <w:rsid w:val="003B2786"/>
    <w:rsid w:val="003B28B0"/>
    <w:rsid w:val="003B29F4"/>
    <w:rsid w:val="003B2B32"/>
    <w:rsid w:val="003B30C3"/>
    <w:rsid w:val="003B3464"/>
    <w:rsid w:val="003B36FD"/>
    <w:rsid w:val="003B3B7F"/>
    <w:rsid w:val="003B3BFC"/>
    <w:rsid w:val="003B48C2"/>
    <w:rsid w:val="003B48DF"/>
    <w:rsid w:val="003B4A3C"/>
    <w:rsid w:val="003B4DC5"/>
    <w:rsid w:val="003B51C7"/>
    <w:rsid w:val="003B52F4"/>
    <w:rsid w:val="003B572A"/>
    <w:rsid w:val="003B6059"/>
    <w:rsid w:val="003B63C2"/>
    <w:rsid w:val="003B6792"/>
    <w:rsid w:val="003B69AE"/>
    <w:rsid w:val="003B6DB3"/>
    <w:rsid w:val="003B70E8"/>
    <w:rsid w:val="003B7466"/>
    <w:rsid w:val="003B75E1"/>
    <w:rsid w:val="003B7645"/>
    <w:rsid w:val="003C00CD"/>
    <w:rsid w:val="003C03D8"/>
    <w:rsid w:val="003C0A2C"/>
    <w:rsid w:val="003C0DDC"/>
    <w:rsid w:val="003C105A"/>
    <w:rsid w:val="003C1263"/>
    <w:rsid w:val="003C1D31"/>
    <w:rsid w:val="003C23AD"/>
    <w:rsid w:val="003C23D6"/>
    <w:rsid w:val="003C25A4"/>
    <w:rsid w:val="003C270E"/>
    <w:rsid w:val="003C2A24"/>
    <w:rsid w:val="003C2C63"/>
    <w:rsid w:val="003C2D6B"/>
    <w:rsid w:val="003C30B4"/>
    <w:rsid w:val="003C3766"/>
    <w:rsid w:val="003C39E0"/>
    <w:rsid w:val="003C3A92"/>
    <w:rsid w:val="003C3C9E"/>
    <w:rsid w:val="003C3D6D"/>
    <w:rsid w:val="003C3E35"/>
    <w:rsid w:val="003C3FC2"/>
    <w:rsid w:val="003C3FC4"/>
    <w:rsid w:val="003C403E"/>
    <w:rsid w:val="003C44B8"/>
    <w:rsid w:val="003C4627"/>
    <w:rsid w:val="003C46CC"/>
    <w:rsid w:val="003C4BB4"/>
    <w:rsid w:val="003C4CFF"/>
    <w:rsid w:val="003C50F5"/>
    <w:rsid w:val="003C512B"/>
    <w:rsid w:val="003C513C"/>
    <w:rsid w:val="003C56B9"/>
    <w:rsid w:val="003C5724"/>
    <w:rsid w:val="003C5741"/>
    <w:rsid w:val="003C5E7E"/>
    <w:rsid w:val="003C6160"/>
    <w:rsid w:val="003C61F2"/>
    <w:rsid w:val="003C62E9"/>
    <w:rsid w:val="003C67EB"/>
    <w:rsid w:val="003C6899"/>
    <w:rsid w:val="003C6E95"/>
    <w:rsid w:val="003C73B1"/>
    <w:rsid w:val="003C752F"/>
    <w:rsid w:val="003C764B"/>
    <w:rsid w:val="003C7C3F"/>
    <w:rsid w:val="003D0016"/>
    <w:rsid w:val="003D0495"/>
    <w:rsid w:val="003D0F47"/>
    <w:rsid w:val="003D1842"/>
    <w:rsid w:val="003D1945"/>
    <w:rsid w:val="003D1DD1"/>
    <w:rsid w:val="003D2029"/>
    <w:rsid w:val="003D22B5"/>
    <w:rsid w:val="003D232F"/>
    <w:rsid w:val="003D2449"/>
    <w:rsid w:val="003D274D"/>
    <w:rsid w:val="003D2837"/>
    <w:rsid w:val="003D30CF"/>
    <w:rsid w:val="003D3431"/>
    <w:rsid w:val="003D3746"/>
    <w:rsid w:val="003D37ED"/>
    <w:rsid w:val="003D38CE"/>
    <w:rsid w:val="003D3922"/>
    <w:rsid w:val="003D3D1A"/>
    <w:rsid w:val="003D416E"/>
    <w:rsid w:val="003D41F5"/>
    <w:rsid w:val="003D4486"/>
    <w:rsid w:val="003D4527"/>
    <w:rsid w:val="003D45C6"/>
    <w:rsid w:val="003D4B7F"/>
    <w:rsid w:val="003D51B4"/>
    <w:rsid w:val="003D53D3"/>
    <w:rsid w:val="003D548A"/>
    <w:rsid w:val="003D5549"/>
    <w:rsid w:val="003D5897"/>
    <w:rsid w:val="003D5A75"/>
    <w:rsid w:val="003D5A8A"/>
    <w:rsid w:val="003D5BF3"/>
    <w:rsid w:val="003D65FF"/>
    <w:rsid w:val="003D6A09"/>
    <w:rsid w:val="003D6A15"/>
    <w:rsid w:val="003D6F94"/>
    <w:rsid w:val="003D7088"/>
    <w:rsid w:val="003D77E8"/>
    <w:rsid w:val="003D7AA7"/>
    <w:rsid w:val="003D7B4D"/>
    <w:rsid w:val="003D7EDB"/>
    <w:rsid w:val="003E03C8"/>
    <w:rsid w:val="003E0453"/>
    <w:rsid w:val="003E0620"/>
    <w:rsid w:val="003E09BD"/>
    <w:rsid w:val="003E0A33"/>
    <w:rsid w:val="003E0B7B"/>
    <w:rsid w:val="003E0D82"/>
    <w:rsid w:val="003E0E80"/>
    <w:rsid w:val="003E171E"/>
    <w:rsid w:val="003E1A04"/>
    <w:rsid w:val="003E2009"/>
    <w:rsid w:val="003E203D"/>
    <w:rsid w:val="003E224C"/>
    <w:rsid w:val="003E22B3"/>
    <w:rsid w:val="003E22BF"/>
    <w:rsid w:val="003E233F"/>
    <w:rsid w:val="003E26CB"/>
    <w:rsid w:val="003E28FA"/>
    <w:rsid w:val="003E29F5"/>
    <w:rsid w:val="003E34E6"/>
    <w:rsid w:val="003E352C"/>
    <w:rsid w:val="003E3958"/>
    <w:rsid w:val="003E3B9F"/>
    <w:rsid w:val="003E3DF8"/>
    <w:rsid w:val="003E469C"/>
    <w:rsid w:val="003E497E"/>
    <w:rsid w:val="003E4F48"/>
    <w:rsid w:val="003E52AB"/>
    <w:rsid w:val="003E544F"/>
    <w:rsid w:val="003E55D5"/>
    <w:rsid w:val="003E56E9"/>
    <w:rsid w:val="003E585A"/>
    <w:rsid w:val="003E5C14"/>
    <w:rsid w:val="003E674A"/>
    <w:rsid w:val="003E6785"/>
    <w:rsid w:val="003E6C68"/>
    <w:rsid w:val="003E6D93"/>
    <w:rsid w:val="003E722C"/>
    <w:rsid w:val="003E7358"/>
    <w:rsid w:val="003E77B0"/>
    <w:rsid w:val="003E77D8"/>
    <w:rsid w:val="003E78C9"/>
    <w:rsid w:val="003E78D7"/>
    <w:rsid w:val="003E7B80"/>
    <w:rsid w:val="003E7CC5"/>
    <w:rsid w:val="003E7D0F"/>
    <w:rsid w:val="003F019B"/>
    <w:rsid w:val="003F02C7"/>
    <w:rsid w:val="003F02ED"/>
    <w:rsid w:val="003F056C"/>
    <w:rsid w:val="003F0A1C"/>
    <w:rsid w:val="003F0D4F"/>
    <w:rsid w:val="003F1029"/>
    <w:rsid w:val="003F1409"/>
    <w:rsid w:val="003F1DE8"/>
    <w:rsid w:val="003F22FD"/>
    <w:rsid w:val="003F23C2"/>
    <w:rsid w:val="003F23DB"/>
    <w:rsid w:val="003F24DE"/>
    <w:rsid w:val="003F2A02"/>
    <w:rsid w:val="003F2BB7"/>
    <w:rsid w:val="003F2CAC"/>
    <w:rsid w:val="003F3157"/>
    <w:rsid w:val="003F3207"/>
    <w:rsid w:val="003F3435"/>
    <w:rsid w:val="003F34C8"/>
    <w:rsid w:val="003F39C9"/>
    <w:rsid w:val="003F3B59"/>
    <w:rsid w:val="003F3B8F"/>
    <w:rsid w:val="003F3FE5"/>
    <w:rsid w:val="003F4215"/>
    <w:rsid w:val="003F42A2"/>
    <w:rsid w:val="003F448F"/>
    <w:rsid w:val="003F4545"/>
    <w:rsid w:val="003F47D4"/>
    <w:rsid w:val="003F4854"/>
    <w:rsid w:val="003F50A4"/>
    <w:rsid w:val="003F553E"/>
    <w:rsid w:val="003F59EE"/>
    <w:rsid w:val="003F5ABE"/>
    <w:rsid w:val="003F5CC5"/>
    <w:rsid w:val="003F5E8E"/>
    <w:rsid w:val="003F60D2"/>
    <w:rsid w:val="003F60D8"/>
    <w:rsid w:val="003F6A5C"/>
    <w:rsid w:val="003F6E54"/>
    <w:rsid w:val="003F6EE9"/>
    <w:rsid w:val="003F6F99"/>
    <w:rsid w:val="003F71C2"/>
    <w:rsid w:val="003F72C7"/>
    <w:rsid w:val="003F7365"/>
    <w:rsid w:val="003F7717"/>
    <w:rsid w:val="003F78E1"/>
    <w:rsid w:val="003F7A4F"/>
    <w:rsid w:val="003F7D55"/>
    <w:rsid w:val="00400051"/>
    <w:rsid w:val="00400182"/>
    <w:rsid w:val="0040019B"/>
    <w:rsid w:val="004001C5"/>
    <w:rsid w:val="0040089E"/>
    <w:rsid w:val="00400A13"/>
    <w:rsid w:val="00400A2D"/>
    <w:rsid w:val="00400C2D"/>
    <w:rsid w:val="00400D14"/>
    <w:rsid w:val="00401274"/>
    <w:rsid w:val="00401752"/>
    <w:rsid w:val="0040184E"/>
    <w:rsid w:val="00401A5B"/>
    <w:rsid w:val="00401D5F"/>
    <w:rsid w:val="00402945"/>
    <w:rsid w:val="00403B6A"/>
    <w:rsid w:val="00403DB8"/>
    <w:rsid w:val="00403F3C"/>
    <w:rsid w:val="00403FBF"/>
    <w:rsid w:val="004040BB"/>
    <w:rsid w:val="00404711"/>
    <w:rsid w:val="004049BD"/>
    <w:rsid w:val="0040505C"/>
    <w:rsid w:val="00405200"/>
    <w:rsid w:val="0040521A"/>
    <w:rsid w:val="004056DD"/>
    <w:rsid w:val="004057E1"/>
    <w:rsid w:val="004058CA"/>
    <w:rsid w:val="00405A10"/>
    <w:rsid w:val="00406C65"/>
    <w:rsid w:val="00407412"/>
    <w:rsid w:val="004077A2"/>
    <w:rsid w:val="00410366"/>
    <w:rsid w:val="0041067A"/>
    <w:rsid w:val="00410D85"/>
    <w:rsid w:val="00411030"/>
    <w:rsid w:val="004113EE"/>
    <w:rsid w:val="00411495"/>
    <w:rsid w:val="00411964"/>
    <w:rsid w:val="00411B3A"/>
    <w:rsid w:val="00411CE3"/>
    <w:rsid w:val="00411D1C"/>
    <w:rsid w:val="004121C7"/>
    <w:rsid w:val="004121D2"/>
    <w:rsid w:val="0041248C"/>
    <w:rsid w:val="0041288E"/>
    <w:rsid w:val="00412BEE"/>
    <w:rsid w:val="00412D8C"/>
    <w:rsid w:val="00412DA7"/>
    <w:rsid w:val="00413632"/>
    <w:rsid w:val="0041385F"/>
    <w:rsid w:val="00413C3D"/>
    <w:rsid w:val="00413D30"/>
    <w:rsid w:val="00413D85"/>
    <w:rsid w:val="00413DB4"/>
    <w:rsid w:val="00414134"/>
    <w:rsid w:val="00414E3C"/>
    <w:rsid w:val="004150F7"/>
    <w:rsid w:val="0041526D"/>
    <w:rsid w:val="004158CB"/>
    <w:rsid w:val="00415970"/>
    <w:rsid w:val="00415976"/>
    <w:rsid w:val="00415CD2"/>
    <w:rsid w:val="00415DF6"/>
    <w:rsid w:val="00415E4B"/>
    <w:rsid w:val="00416065"/>
    <w:rsid w:val="00416396"/>
    <w:rsid w:val="00416466"/>
    <w:rsid w:val="00416707"/>
    <w:rsid w:val="0041683F"/>
    <w:rsid w:val="00416C45"/>
    <w:rsid w:val="00416E2A"/>
    <w:rsid w:val="00417070"/>
    <w:rsid w:val="00417118"/>
    <w:rsid w:val="00417136"/>
    <w:rsid w:val="004171CF"/>
    <w:rsid w:val="004178A3"/>
    <w:rsid w:val="00417AB5"/>
    <w:rsid w:val="00417C0F"/>
    <w:rsid w:val="00417DB5"/>
    <w:rsid w:val="00417F1D"/>
    <w:rsid w:val="004201A3"/>
    <w:rsid w:val="00420251"/>
    <w:rsid w:val="004202B3"/>
    <w:rsid w:val="00420541"/>
    <w:rsid w:val="00420582"/>
    <w:rsid w:val="00420771"/>
    <w:rsid w:val="004207D2"/>
    <w:rsid w:val="004208C3"/>
    <w:rsid w:val="00420E2E"/>
    <w:rsid w:val="00420F91"/>
    <w:rsid w:val="00421225"/>
    <w:rsid w:val="004216CC"/>
    <w:rsid w:val="004217EE"/>
    <w:rsid w:val="004220CF"/>
    <w:rsid w:val="0042268B"/>
    <w:rsid w:val="0042293B"/>
    <w:rsid w:val="00422A69"/>
    <w:rsid w:val="00422AED"/>
    <w:rsid w:val="00422BBE"/>
    <w:rsid w:val="00422BC7"/>
    <w:rsid w:val="00422D50"/>
    <w:rsid w:val="004230BF"/>
    <w:rsid w:val="004230ED"/>
    <w:rsid w:val="00423A46"/>
    <w:rsid w:val="00423CC9"/>
    <w:rsid w:val="00423D03"/>
    <w:rsid w:val="00423E80"/>
    <w:rsid w:val="00423F0F"/>
    <w:rsid w:val="00423F19"/>
    <w:rsid w:val="004241A8"/>
    <w:rsid w:val="0042436D"/>
    <w:rsid w:val="004246FB"/>
    <w:rsid w:val="00424719"/>
    <w:rsid w:val="00424B01"/>
    <w:rsid w:val="00424ED2"/>
    <w:rsid w:val="004251B4"/>
    <w:rsid w:val="00425292"/>
    <w:rsid w:val="004254E8"/>
    <w:rsid w:val="0042561E"/>
    <w:rsid w:val="0042629E"/>
    <w:rsid w:val="00426666"/>
    <w:rsid w:val="00426971"/>
    <w:rsid w:val="00426AAD"/>
    <w:rsid w:val="00426F39"/>
    <w:rsid w:val="0042708D"/>
    <w:rsid w:val="0042710C"/>
    <w:rsid w:val="0042714C"/>
    <w:rsid w:val="004271F2"/>
    <w:rsid w:val="00427582"/>
    <w:rsid w:val="0042778B"/>
    <w:rsid w:val="00427799"/>
    <w:rsid w:val="004278C9"/>
    <w:rsid w:val="004300C0"/>
    <w:rsid w:val="004301B5"/>
    <w:rsid w:val="0043037C"/>
    <w:rsid w:val="004305D9"/>
    <w:rsid w:val="00430996"/>
    <w:rsid w:val="00430B4D"/>
    <w:rsid w:val="00430BAD"/>
    <w:rsid w:val="00430D2E"/>
    <w:rsid w:val="00430D4B"/>
    <w:rsid w:val="00430FEF"/>
    <w:rsid w:val="00431195"/>
    <w:rsid w:val="004314D3"/>
    <w:rsid w:val="0043160A"/>
    <w:rsid w:val="0043199A"/>
    <w:rsid w:val="004319F8"/>
    <w:rsid w:val="00431A92"/>
    <w:rsid w:val="00431AC6"/>
    <w:rsid w:val="00431BC9"/>
    <w:rsid w:val="00431CCC"/>
    <w:rsid w:val="0043256F"/>
    <w:rsid w:val="004329B2"/>
    <w:rsid w:val="004330EC"/>
    <w:rsid w:val="004337C2"/>
    <w:rsid w:val="00433EFB"/>
    <w:rsid w:val="004342A7"/>
    <w:rsid w:val="0043439F"/>
    <w:rsid w:val="0043466B"/>
    <w:rsid w:val="0043478D"/>
    <w:rsid w:val="0043494B"/>
    <w:rsid w:val="00434D81"/>
    <w:rsid w:val="004355A4"/>
    <w:rsid w:val="004357D6"/>
    <w:rsid w:val="004359D0"/>
    <w:rsid w:val="00435A22"/>
    <w:rsid w:val="00435B1D"/>
    <w:rsid w:val="004360C3"/>
    <w:rsid w:val="004363F1"/>
    <w:rsid w:val="004365CB"/>
    <w:rsid w:val="004368FB"/>
    <w:rsid w:val="00436C3B"/>
    <w:rsid w:val="00436D6D"/>
    <w:rsid w:val="00436E8E"/>
    <w:rsid w:val="00436EDF"/>
    <w:rsid w:val="00437346"/>
    <w:rsid w:val="0043751D"/>
    <w:rsid w:val="00437FC9"/>
    <w:rsid w:val="00440265"/>
    <w:rsid w:val="00440486"/>
    <w:rsid w:val="00440C12"/>
    <w:rsid w:val="00440DD9"/>
    <w:rsid w:val="00440F04"/>
    <w:rsid w:val="00441165"/>
    <w:rsid w:val="00441296"/>
    <w:rsid w:val="004412DE"/>
    <w:rsid w:val="00441AB9"/>
    <w:rsid w:val="00441C03"/>
    <w:rsid w:val="00441DDE"/>
    <w:rsid w:val="004424B5"/>
    <w:rsid w:val="004428AB"/>
    <w:rsid w:val="00442BFF"/>
    <w:rsid w:val="00442F78"/>
    <w:rsid w:val="00443551"/>
    <w:rsid w:val="00443617"/>
    <w:rsid w:val="004439E6"/>
    <w:rsid w:val="00443C4B"/>
    <w:rsid w:val="00443CC6"/>
    <w:rsid w:val="00443F68"/>
    <w:rsid w:val="00444195"/>
    <w:rsid w:val="004444A1"/>
    <w:rsid w:val="00444BDD"/>
    <w:rsid w:val="00444E32"/>
    <w:rsid w:val="00445015"/>
    <w:rsid w:val="00445351"/>
    <w:rsid w:val="004454C1"/>
    <w:rsid w:val="0044561B"/>
    <w:rsid w:val="004457CA"/>
    <w:rsid w:val="00445FB3"/>
    <w:rsid w:val="00445FD9"/>
    <w:rsid w:val="0044631B"/>
    <w:rsid w:val="00446BA4"/>
    <w:rsid w:val="00446E3D"/>
    <w:rsid w:val="0044735B"/>
    <w:rsid w:val="00447893"/>
    <w:rsid w:val="004478CE"/>
    <w:rsid w:val="00447CA9"/>
    <w:rsid w:val="00450082"/>
    <w:rsid w:val="004502FA"/>
    <w:rsid w:val="0045041A"/>
    <w:rsid w:val="00450538"/>
    <w:rsid w:val="004505DD"/>
    <w:rsid w:val="00450A87"/>
    <w:rsid w:val="004511A7"/>
    <w:rsid w:val="0045165C"/>
    <w:rsid w:val="00451673"/>
    <w:rsid w:val="00451800"/>
    <w:rsid w:val="00451D03"/>
    <w:rsid w:val="0045201F"/>
    <w:rsid w:val="004521EB"/>
    <w:rsid w:val="004523D8"/>
    <w:rsid w:val="00452A24"/>
    <w:rsid w:val="00452C6A"/>
    <w:rsid w:val="00452C92"/>
    <w:rsid w:val="00453E51"/>
    <w:rsid w:val="00453EE2"/>
    <w:rsid w:val="00453F36"/>
    <w:rsid w:val="0045495D"/>
    <w:rsid w:val="00454AF7"/>
    <w:rsid w:val="00454D6A"/>
    <w:rsid w:val="0045584B"/>
    <w:rsid w:val="00455901"/>
    <w:rsid w:val="00455915"/>
    <w:rsid w:val="00455A5C"/>
    <w:rsid w:val="00455CA5"/>
    <w:rsid w:val="004561F4"/>
    <w:rsid w:val="00456509"/>
    <w:rsid w:val="004565D4"/>
    <w:rsid w:val="0045675E"/>
    <w:rsid w:val="0045681B"/>
    <w:rsid w:val="00456CEF"/>
    <w:rsid w:val="00456E2F"/>
    <w:rsid w:val="00456F83"/>
    <w:rsid w:val="00457477"/>
    <w:rsid w:val="0045785A"/>
    <w:rsid w:val="00457EAC"/>
    <w:rsid w:val="00457ECC"/>
    <w:rsid w:val="0046043F"/>
    <w:rsid w:val="00460C09"/>
    <w:rsid w:val="00460EE8"/>
    <w:rsid w:val="00461128"/>
    <w:rsid w:val="00461291"/>
    <w:rsid w:val="004616F9"/>
    <w:rsid w:val="00461824"/>
    <w:rsid w:val="00461943"/>
    <w:rsid w:val="00461A15"/>
    <w:rsid w:val="00461EFA"/>
    <w:rsid w:val="004623F1"/>
    <w:rsid w:val="00462BB3"/>
    <w:rsid w:val="00462F2F"/>
    <w:rsid w:val="00462FC2"/>
    <w:rsid w:val="0046302A"/>
    <w:rsid w:val="004631C6"/>
    <w:rsid w:val="0046325D"/>
    <w:rsid w:val="004632FE"/>
    <w:rsid w:val="00463308"/>
    <w:rsid w:val="00463524"/>
    <w:rsid w:val="00463642"/>
    <w:rsid w:val="00463674"/>
    <w:rsid w:val="00463B7B"/>
    <w:rsid w:val="00463E32"/>
    <w:rsid w:val="00463EDB"/>
    <w:rsid w:val="00463F07"/>
    <w:rsid w:val="00463F81"/>
    <w:rsid w:val="004640BE"/>
    <w:rsid w:val="00464210"/>
    <w:rsid w:val="004645B8"/>
    <w:rsid w:val="00464A78"/>
    <w:rsid w:val="00464CF7"/>
    <w:rsid w:val="004652D7"/>
    <w:rsid w:val="004654E8"/>
    <w:rsid w:val="004658DC"/>
    <w:rsid w:val="0046616B"/>
    <w:rsid w:val="004661F2"/>
    <w:rsid w:val="0046655D"/>
    <w:rsid w:val="004665A6"/>
    <w:rsid w:val="00466D25"/>
    <w:rsid w:val="00466DFC"/>
    <w:rsid w:val="00466E5A"/>
    <w:rsid w:val="00467034"/>
    <w:rsid w:val="00467375"/>
    <w:rsid w:val="0047042D"/>
    <w:rsid w:val="004709AA"/>
    <w:rsid w:val="00470C76"/>
    <w:rsid w:val="00470C89"/>
    <w:rsid w:val="00470F0E"/>
    <w:rsid w:val="00470F6F"/>
    <w:rsid w:val="00471128"/>
    <w:rsid w:val="004711EC"/>
    <w:rsid w:val="00471328"/>
    <w:rsid w:val="00471597"/>
    <w:rsid w:val="0047165B"/>
    <w:rsid w:val="00471DF8"/>
    <w:rsid w:val="00471E7B"/>
    <w:rsid w:val="00472100"/>
    <w:rsid w:val="0047269E"/>
    <w:rsid w:val="00472C62"/>
    <w:rsid w:val="00472F51"/>
    <w:rsid w:val="004735B3"/>
    <w:rsid w:val="00473644"/>
    <w:rsid w:val="004739DF"/>
    <w:rsid w:val="00473A43"/>
    <w:rsid w:val="00473B78"/>
    <w:rsid w:val="00473F43"/>
    <w:rsid w:val="0047448A"/>
    <w:rsid w:val="00474758"/>
    <w:rsid w:val="004747FA"/>
    <w:rsid w:val="0047492E"/>
    <w:rsid w:val="00474D21"/>
    <w:rsid w:val="00474D39"/>
    <w:rsid w:val="004750A9"/>
    <w:rsid w:val="00475779"/>
    <w:rsid w:val="00475DCB"/>
    <w:rsid w:val="00475DE2"/>
    <w:rsid w:val="004762E6"/>
    <w:rsid w:val="0047652B"/>
    <w:rsid w:val="004766B9"/>
    <w:rsid w:val="00476884"/>
    <w:rsid w:val="00476D80"/>
    <w:rsid w:val="00476DAF"/>
    <w:rsid w:val="00477219"/>
    <w:rsid w:val="004773F6"/>
    <w:rsid w:val="0047756A"/>
    <w:rsid w:val="0047765B"/>
    <w:rsid w:val="00477BCF"/>
    <w:rsid w:val="00477C8B"/>
    <w:rsid w:val="00477D4C"/>
    <w:rsid w:val="00480001"/>
    <w:rsid w:val="00480096"/>
    <w:rsid w:val="00480685"/>
    <w:rsid w:val="00481201"/>
    <w:rsid w:val="0048124A"/>
    <w:rsid w:val="004813B9"/>
    <w:rsid w:val="0048169F"/>
    <w:rsid w:val="004816A7"/>
    <w:rsid w:val="004818C3"/>
    <w:rsid w:val="00481BE3"/>
    <w:rsid w:val="00481C22"/>
    <w:rsid w:val="00481D96"/>
    <w:rsid w:val="00481F8C"/>
    <w:rsid w:val="004823F8"/>
    <w:rsid w:val="004824C9"/>
    <w:rsid w:val="004827F4"/>
    <w:rsid w:val="0048296E"/>
    <w:rsid w:val="00482A96"/>
    <w:rsid w:val="00482C6E"/>
    <w:rsid w:val="00482C7F"/>
    <w:rsid w:val="00482E4C"/>
    <w:rsid w:val="00482FE8"/>
    <w:rsid w:val="00483628"/>
    <w:rsid w:val="0048399D"/>
    <w:rsid w:val="00483A17"/>
    <w:rsid w:val="00483A96"/>
    <w:rsid w:val="00483AF5"/>
    <w:rsid w:val="00483C5C"/>
    <w:rsid w:val="00483D8D"/>
    <w:rsid w:val="0048434C"/>
    <w:rsid w:val="00484E37"/>
    <w:rsid w:val="00484EE4"/>
    <w:rsid w:val="00484F52"/>
    <w:rsid w:val="00485036"/>
    <w:rsid w:val="00485584"/>
    <w:rsid w:val="00485813"/>
    <w:rsid w:val="00485A6D"/>
    <w:rsid w:val="00485D2B"/>
    <w:rsid w:val="00485D85"/>
    <w:rsid w:val="004860E3"/>
    <w:rsid w:val="00486599"/>
    <w:rsid w:val="004867C0"/>
    <w:rsid w:val="004867FC"/>
    <w:rsid w:val="00486B63"/>
    <w:rsid w:val="00486D94"/>
    <w:rsid w:val="00487102"/>
    <w:rsid w:val="00487623"/>
    <w:rsid w:val="004877E1"/>
    <w:rsid w:val="0048786F"/>
    <w:rsid w:val="00487B15"/>
    <w:rsid w:val="00487B86"/>
    <w:rsid w:val="00487DB5"/>
    <w:rsid w:val="00490443"/>
    <w:rsid w:val="00490450"/>
    <w:rsid w:val="00490BB5"/>
    <w:rsid w:val="00490D92"/>
    <w:rsid w:val="0049116F"/>
    <w:rsid w:val="00491340"/>
    <w:rsid w:val="00491368"/>
    <w:rsid w:val="004913B5"/>
    <w:rsid w:val="004917B5"/>
    <w:rsid w:val="00491A51"/>
    <w:rsid w:val="00491C65"/>
    <w:rsid w:val="00491E28"/>
    <w:rsid w:val="00491E45"/>
    <w:rsid w:val="004924AA"/>
    <w:rsid w:val="0049263A"/>
    <w:rsid w:val="00492ADC"/>
    <w:rsid w:val="00493141"/>
    <w:rsid w:val="004934FB"/>
    <w:rsid w:val="004935E0"/>
    <w:rsid w:val="00493734"/>
    <w:rsid w:val="004939BA"/>
    <w:rsid w:val="00493B43"/>
    <w:rsid w:val="00493CFA"/>
    <w:rsid w:val="00493F77"/>
    <w:rsid w:val="004946E7"/>
    <w:rsid w:val="00494747"/>
    <w:rsid w:val="00494EC6"/>
    <w:rsid w:val="00494F20"/>
    <w:rsid w:val="00494FD4"/>
    <w:rsid w:val="00495230"/>
    <w:rsid w:val="004953F4"/>
    <w:rsid w:val="00495488"/>
    <w:rsid w:val="00495705"/>
    <w:rsid w:val="00495995"/>
    <w:rsid w:val="00495BE0"/>
    <w:rsid w:val="00495EF2"/>
    <w:rsid w:val="0049618F"/>
    <w:rsid w:val="004968E8"/>
    <w:rsid w:val="00496D04"/>
    <w:rsid w:val="00497133"/>
    <w:rsid w:val="00497A47"/>
    <w:rsid w:val="00497CF0"/>
    <w:rsid w:val="00497FEB"/>
    <w:rsid w:val="004A02B9"/>
    <w:rsid w:val="004A0A72"/>
    <w:rsid w:val="004A105B"/>
    <w:rsid w:val="004A15CA"/>
    <w:rsid w:val="004A16F7"/>
    <w:rsid w:val="004A1867"/>
    <w:rsid w:val="004A2383"/>
    <w:rsid w:val="004A2401"/>
    <w:rsid w:val="004A2825"/>
    <w:rsid w:val="004A2F05"/>
    <w:rsid w:val="004A316A"/>
    <w:rsid w:val="004A324A"/>
    <w:rsid w:val="004A36E6"/>
    <w:rsid w:val="004A377E"/>
    <w:rsid w:val="004A4B8D"/>
    <w:rsid w:val="004A4BEF"/>
    <w:rsid w:val="004A4EE1"/>
    <w:rsid w:val="004A4F54"/>
    <w:rsid w:val="004A5223"/>
    <w:rsid w:val="004A5277"/>
    <w:rsid w:val="004A55E6"/>
    <w:rsid w:val="004A594A"/>
    <w:rsid w:val="004A5D0F"/>
    <w:rsid w:val="004A5E60"/>
    <w:rsid w:val="004A5F5A"/>
    <w:rsid w:val="004A63BA"/>
    <w:rsid w:val="004A63C0"/>
    <w:rsid w:val="004A63EB"/>
    <w:rsid w:val="004A6689"/>
    <w:rsid w:val="004A670C"/>
    <w:rsid w:val="004A6802"/>
    <w:rsid w:val="004A6B51"/>
    <w:rsid w:val="004A6EBB"/>
    <w:rsid w:val="004A710D"/>
    <w:rsid w:val="004A7551"/>
    <w:rsid w:val="004B0367"/>
    <w:rsid w:val="004B07FF"/>
    <w:rsid w:val="004B0A75"/>
    <w:rsid w:val="004B0F70"/>
    <w:rsid w:val="004B134E"/>
    <w:rsid w:val="004B174B"/>
    <w:rsid w:val="004B187B"/>
    <w:rsid w:val="004B1D94"/>
    <w:rsid w:val="004B1DE3"/>
    <w:rsid w:val="004B2209"/>
    <w:rsid w:val="004B234B"/>
    <w:rsid w:val="004B249B"/>
    <w:rsid w:val="004B24C5"/>
    <w:rsid w:val="004B2552"/>
    <w:rsid w:val="004B2715"/>
    <w:rsid w:val="004B27B3"/>
    <w:rsid w:val="004B2B4F"/>
    <w:rsid w:val="004B35C6"/>
    <w:rsid w:val="004B3634"/>
    <w:rsid w:val="004B3BF8"/>
    <w:rsid w:val="004B3F2A"/>
    <w:rsid w:val="004B3FE5"/>
    <w:rsid w:val="004B45C7"/>
    <w:rsid w:val="004B482C"/>
    <w:rsid w:val="004B4AD0"/>
    <w:rsid w:val="004B4E23"/>
    <w:rsid w:val="004B514F"/>
    <w:rsid w:val="004B5249"/>
    <w:rsid w:val="004B575F"/>
    <w:rsid w:val="004B57F4"/>
    <w:rsid w:val="004B5A7F"/>
    <w:rsid w:val="004B5B5D"/>
    <w:rsid w:val="004B5C27"/>
    <w:rsid w:val="004B5C5A"/>
    <w:rsid w:val="004B5DF7"/>
    <w:rsid w:val="004B65D7"/>
    <w:rsid w:val="004B6894"/>
    <w:rsid w:val="004B69F0"/>
    <w:rsid w:val="004B6DD2"/>
    <w:rsid w:val="004B6F07"/>
    <w:rsid w:val="004B7053"/>
    <w:rsid w:val="004B76BF"/>
    <w:rsid w:val="004B7C4B"/>
    <w:rsid w:val="004B7E88"/>
    <w:rsid w:val="004C0297"/>
    <w:rsid w:val="004C0717"/>
    <w:rsid w:val="004C07AB"/>
    <w:rsid w:val="004C0F1B"/>
    <w:rsid w:val="004C1007"/>
    <w:rsid w:val="004C1323"/>
    <w:rsid w:val="004C15B4"/>
    <w:rsid w:val="004C1814"/>
    <w:rsid w:val="004C188F"/>
    <w:rsid w:val="004C1C8C"/>
    <w:rsid w:val="004C24D1"/>
    <w:rsid w:val="004C293E"/>
    <w:rsid w:val="004C315B"/>
    <w:rsid w:val="004C33B6"/>
    <w:rsid w:val="004C342E"/>
    <w:rsid w:val="004C36A1"/>
    <w:rsid w:val="004C3C88"/>
    <w:rsid w:val="004C3FD6"/>
    <w:rsid w:val="004C40AB"/>
    <w:rsid w:val="004C475F"/>
    <w:rsid w:val="004C4A4B"/>
    <w:rsid w:val="004C4B64"/>
    <w:rsid w:val="004C4CFF"/>
    <w:rsid w:val="004C51E0"/>
    <w:rsid w:val="004C5336"/>
    <w:rsid w:val="004C54A8"/>
    <w:rsid w:val="004C56B3"/>
    <w:rsid w:val="004C5746"/>
    <w:rsid w:val="004C5A89"/>
    <w:rsid w:val="004C5BB9"/>
    <w:rsid w:val="004C60F1"/>
    <w:rsid w:val="004C617F"/>
    <w:rsid w:val="004C6198"/>
    <w:rsid w:val="004C626E"/>
    <w:rsid w:val="004C6469"/>
    <w:rsid w:val="004C66F2"/>
    <w:rsid w:val="004C6801"/>
    <w:rsid w:val="004C6841"/>
    <w:rsid w:val="004C6AB2"/>
    <w:rsid w:val="004C7010"/>
    <w:rsid w:val="004C7018"/>
    <w:rsid w:val="004C7648"/>
    <w:rsid w:val="004C7853"/>
    <w:rsid w:val="004C7903"/>
    <w:rsid w:val="004C7D5A"/>
    <w:rsid w:val="004D01F2"/>
    <w:rsid w:val="004D05AC"/>
    <w:rsid w:val="004D098D"/>
    <w:rsid w:val="004D15A4"/>
    <w:rsid w:val="004D1886"/>
    <w:rsid w:val="004D253B"/>
    <w:rsid w:val="004D288A"/>
    <w:rsid w:val="004D28CA"/>
    <w:rsid w:val="004D2D6F"/>
    <w:rsid w:val="004D2FCD"/>
    <w:rsid w:val="004D34F6"/>
    <w:rsid w:val="004D3681"/>
    <w:rsid w:val="004D388B"/>
    <w:rsid w:val="004D3915"/>
    <w:rsid w:val="004D3C71"/>
    <w:rsid w:val="004D3DB6"/>
    <w:rsid w:val="004D3FEC"/>
    <w:rsid w:val="004D4783"/>
    <w:rsid w:val="004D48BF"/>
    <w:rsid w:val="004D4932"/>
    <w:rsid w:val="004D494A"/>
    <w:rsid w:val="004D4AFB"/>
    <w:rsid w:val="004D4F31"/>
    <w:rsid w:val="004D50E1"/>
    <w:rsid w:val="004D5111"/>
    <w:rsid w:val="004D5BBC"/>
    <w:rsid w:val="004D5CEC"/>
    <w:rsid w:val="004D5F98"/>
    <w:rsid w:val="004D60AA"/>
    <w:rsid w:val="004D6764"/>
    <w:rsid w:val="004D68D7"/>
    <w:rsid w:val="004D6D78"/>
    <w:rsid w:val="004D717F"/>
    <w:rsid w:val="004D774F"/>
    <w:rsid w:val="004D79D8"/>
    <w:rsid w:val="004D7B88"/>
    <w:rsid w:val="004D7FF4"/>
    <w:rsid w:val="004E01E6"/>
    <w:rsid w:val="004E01F5"/>
    <w:rsid w:val="004E02A6"/>
    <w:rsid w:val="004E081F"/>
    <w:rsid w:val="004E0CBF"/>
    <w:rsid w:val="004E0D03"/>
    <w:rsid w:val="004E0DFA"/>
    <w:rsid w:val="004E11B5"/>
    <w:rsid w:val="004E12AA"/>
    <w:rsid w:val="004E1554"/>
    <w:rsid w:val="004E1F8B"/>
    <w:rsid w:val="004E28C2"/>
    <w:rsid w:val="004E2B87"/>
    <w:rsid w:val="004E2BC2"/>
    <w:rsid w:val="004E2CDF"/>
    <w:rsid w:val="004E2CEC"/>
    <w:rsid w:val="004E2D32"/>
    <w:rsid w:val="004E3393"/>
    <w:rsid w:val="004E3B40"/>
    <w:rsid w:val="004E3D9D"/>
    <w:rsid w:val="004E4089"/>
    <w:rsid w:val="004E432C"/>
    <w:rsid w:val="004E4413"/>
    <w:rsid w:val="004E4532"/>
    <w:rsid w:val="004E4584"/>
    <w:rsid w:val="004E4E8D"/>
    <w:rsid w:val="004E520E"/>
    <w:rsid w:val="004E52AD"/>
    <w:rsid w:val="004E54D7"/>
    <w:rsid w:val="004E5F78"/>
    <w:rsid w:val="004E6193"/>
    <w:rsid w:val="004E63FD"/>
    <w:rsid w:val="004E64B5"/>
    <w:rsid w:val="004E65E2"/>
    <w:rsid w:val="004E671B"/>
    <w:rsid w:val="004E68DA"/>
    <w:rsid w:val="004E6956"/>
    <w:rsid w:val="004E6A6D"/>
    <w:rsid w:val="004E6EA5"/>
    <w:rsid w:val="004E6F4C"/>
    <w:rsid w:val="004E7089"/>
    <w:rsid w:val="004E72C7"/>
    <w:rsid w:val="004E7368"/>
    <w:rsid w:val="004E7396"/>
    <w:rsid w:val="004E758F"/>
    <w:rsid w:val="004E7635"/>
    <w:rsid w:val="004E781D"/>
    <w:rsid w:val="004E7DB9"/>
    <w:rsid w:val="004F0304"/>
    <w:rsid w:val="004F0334"/>
    <w:rsid w:val="004F0342"/>
    <w:rsid w:val="004F0777"/>
    <w:rsid w:val="004F11CE"/>
    <w:rsid w:val="004F1294"/>
    <w:rsid w:val="004F12EA"/>
    <w:rsid w:val="004F196A"/>
    <w:rsid w:val="004F1AE1"/>
    <w:rsid w:val="004F1D4C"/>
    <w:rsid w:val="004F1F9F"/>
    <w:rsid w:val="004F207A"/>
    <w:rsid w:val="004F2413"/>
    <w:rsid w:val="004F2423"/>
    <w:rsid w:val="004F28E4"/>
    <w:rsid w:val="004F292B"/>
    <w:rsid w:val="004F2F0A"/>
    <w:rsid w:val="004F3176"/>
    <w:rsid w:val="004F3B22"/>
    <w:rsid w:val="004F4047"/>
    <w:rsid w:val="004F437D"/>
    <w:rsid w:val="004F46A1"/>
    <w:rsid w:val="004F4A8C"/>
    <w:rsid w:val="004F4CBD"/>
    <w:rsid w:val="004F4D3D"/>
    <w:rsid w:val="004F536F"/>
    <w:rsid w:val="004F5A60"/>
    <w:rsid w:val="004F5F8F"/>
    <w:rsid w:val="004F622E"/>
    <w:rsid w:val="004F641E"/>
    <w:rsid w:val="004F66CE"/>
    <w:rsid w:val="004F6791"/>
    <w:rsid w:val="004F68ED"/>
    <w:rsid w:val="004F694E"/>
    <w:rsid w:val="004F700C"/>
    <w:rsid w:val="004F7B3C"/>
    <w:rsid w:val="004F7D06"/>
    <w:rsid w:val="0050031E"/>
    <w:rsid w:val="0050046C"/>
    <w:rsid w:val="00500638"/>
    <w:rsid w:val="0050066D"/>
    <w:rsid w:val="0050081D"/>
    <w:rsid w:val="005008D9"/>
    <w:rsid w:val="00500A5E"/>
    <w:rsid w:val="00500CE8"/>
    <w:rsid w:val="00500E59"/>
    <w:rsid w:val="005011EB"/>
    <w:rsid w:val="00501A28"/>
    <w:rsid w:val="00501A87"/>
    <w:rsid w:val="00501AB7"/>
    <w:rsid w:val="00501C26"/>
    <w:rsid w:val="00502051"/>
    <w:rsid w:val="005020F9"/>
    <w:rsid w:val="0050234A"/>
    <w:rsid w:val="005024AE"/>
    <w:rsid w:val="0050297E"/>
    <w:rsid w:val="00502B4B"/>
    <w:rsid w:val="00502C6C"/>
    <w:rsid w:val="005030DD"/>
    <w:rsid w:val="00503193"/>
    <w:rsid w:val="00503357"/>
    <w:rsid w:val="00503EDE"/>
    <w:rsid w:val="0050413E"/>
    <w:rsid w:val="00504A23"/>
    <w:rsid w:val="00504CA9"/>
    <w:rsid w:val="00504D40"/>
    <w:rsid w:val="00504F05"/>
    <w:rsid w:val="005053A9"/>
    <w:rsid w:val="00505417"/>
    <w:rsid w:val="005054FB"/>
    <w:rsid w:val="00505726"/>
    <w:rsid w:val="00505A72"/>
    <w:rsid w:val="00505AD6"/>
    <w:rsid w:val="00505B00"/>
    <w:rsid w:val="00505E70"/>
    <w:rsid w:val="00505F56"/>
    <w:rsid w:val="00506070"/>
    <w:rsid w:val="00506268"/>
    <w:rsid w:val="00506D5D"/>
    <w:rsid w:val="0050703D"/>
    <w:rsid w:val="00507318"/>
    <w:rsid w:val="005073B6"/>
    <w:rsid w:val="005075AC"/>
    <w:rsid w:val="005075B9"/>
    <w:rsid w:val="005076EC"/>
    <w:rsid w:val="00507803"/>
    <w:rsid w:val="005078BE"/>
    <w:rsid w:val="00507992"/>
    <w:rsid w:val="00507C37"/>
    <w:rsid w:val="00507EDA"/>
    <w:rsid w:val="005100C5"/>
    <w:rsid w:val="00510571"/>
    <w:rsid w:val="00510637"/>
    <w:rsid w:val="00510673"/>
    <w:rsid w:val="00510A09"/>
    <w:rsid w:val="00510BF4"/>
    <w:rsid w:val="00510F0F"/>
    <w:rsid w:val="005112DE"/>
    <w:rsid w:val="0051138C"/>
    <w:rsid w:val="00511857"/>
    <w:rsid w:val="00511968"/>
    <w:rsid w:val="00511A90"/>
    <w:rsid w:val="00511D4F"/>
    <w:rsid w:val="00511DE3"/>
    <w:rsid w:val="005122D3"/>
    <w:rsid w:val="005123AB"/>
    <w:rsid w:val="00512448"/>
    <w:rsid w:val="005124A3"/>
    <w:rsid w:val="005126AA"/>
    <w:rsid w:val="0051290D"/>
    <w:rsid w:val="00512AF1"/>
    <w:rsid w:val="00512CE8"/>
    <w:rsid w:val="0051327F"/>
    <w:rsid w:val="0051338C"/>
    <w:rsid w:val="00513AE8"/>
    <w:rsid w:val="005140B9"/>
    <w:rsid w:val="00514391"/>
    <w:rsid w:val="00514859"/>
    <w:rsid w:val="00514909"/>
    <w:rsid w:val="005149EB"/>
    <w:rsid w:val="00514A6D"/>
    <w:rsid w:val="00514B41"/>
    <w:rsid w:val="00514CF1"/>
    <w:rsid w:val="00515092"/>
    <w:rsid w:val="005151E7"/>
    <w:rsid w:val="00515685"/>
    <w:rsid w:val="005157F4"/>
    <w:rsid w:val="00515A95"/>
    <w:rsid w:val="00515F75"/>
    <w:rsid w:val="0051620F"/>
    <w:rsid w:val="00516489"/>
    <w:rsid w:val="005164EC"/>
    <w:rsid w:val="005166C3"/>
    <w:rsid w:val="005168B3"/>
    <w:rsid w:val="0051694F"/>
    <w:rsid w:val="00516D64"/>
    <w:rsid w:val="00516D8E"/>
    <w:rsid w:val="00516EED"/>
    <w:rsid w:val="00517078"/>
    <w:rsid w:val="005170E9"/>
    <w:rsid w:val="005178E7"/>
    <w:rsid w:val="005178F9"/>
    <w:rsid w:val="005179CB"/>
    <w:rsid w:val="00517F43"/>
    <w:rsid w:val="00520435"/>
    <w:rsid w:val="0052120B"/>
    <w:rsid w:val="005213D2"/>
    <w:rsid w:val="005216EC"/>
    <w:rsid w:val="00521A25"/>
    <w:rsid w:val="00521A5C"/>
    <w:rsid w:val="005220CF"/>
    <w:rsid w:val="005228D0"/>
    <w:rsid w:val="005229AC"/>
    <w:rsid w:val="00522B02"/>
    <w:rsid w:val="00522C61"/>
    <w:rsid w:val="00522CCA"/>
    <w:rsid w:val="00523173"/>
    <w:rsid w:val="00523396"/>
    <w:rsid w:val="005233FB"/>
    <w:rsid w:val="0052341E"/>
    <w:rsid w:val="0052349F"/>
    <w:rsid w:val="005246C1"/>
    <w:rsid w:val="00524D89"/>
    <w:rsid w:val="00525314"/>
    <w:rsid w:val="00525571"/>
    <w:rsid w:val="005255D4"/>
    <w:rsid w:val="00525729"/>
    <w:rsid w:val="0052578D"/>
    <w:rsid w:val="00525A3A"/>
    <w:rsid w:val="00525CED"/>
    <w:rsid w:val="00525E59"/>
    <w:rsid w:val="005260E8"/>
    <w:rsid w:val="00526410"/>
    <w:rsid w:val="0052689D"/>
    <w:rsid w:val="00526A06"/>
    <w:rsid w:val="00526AED"/>
    <w:rsid w:val="005271F8"/>
    <w:rsid w:val="00527286"/>
    <w:rsid w:val="0052771B"/>
    <w:rsid w:val="00527861"/>
    <w:rsid w:val="00527A3F"/>
    <w:rsid w:val="00527C76"/>
    <w:rsid w:val="00527DD8"/>
    <w:rsid w:val="00527EEA"/>
    <w:rsid w:val="00530A82"/>
    <w:rsid w:val="0053130B"/>
    <w:rsid w:val="00531801"/>
    <w:rsid w:val="00531832"/>
    <w:rsid w:val="00531C2A"/>
    <w:rsid w:val="00531EE0"/>
    <w:rsid w:val="00531F96"/>
    <w:rsid w:val="005327F0"/>
    <w:rsid w:val="005328A7"/>
    <w:rsid w:val="005329B6"/>
    <w:rsid w:val="005330FE"/>
    <w:rsid w:val="0053328A"/>
    <w:rsid w:val="00533617"/>
    <w:rsid w:val="0053371D"/>
    <w:rsid w:val="0053380E"/>
    <w:rsid w:val="00533C05"/>
    <w:rsid w:val="005340A6"/>
    <w:rsid w:val="00534183"/>
    <w:rsid w:val="005342D6"/>
    <w:rsid w:val="0053473B"/>
    <w:rsid w:val="00534DD3"/>
    <w:rsid w:val="00534E4F"/>
    <w:rsid w:val="005354FD"/>
    <w:rsid w:val="00535BA9"/>
    <w:rsid w:val="00535CAD"/>
    <w:rsid w:val="0053625D"/>
    <w:rsid w:val="00536373"/>
    <w:rsid w:val="00536AAE"/>
    <w:rsid w:val="00536BF7"/>
    <w:rsid w:val="00536E08"/>
    <w:rsid w:val="005371C5"/>
    <w:rsid w:val="00537607"/>
    <w:rsid w:val="00537687"/>
    <w:rsid w:val="00537AB4"/>
    <w:rsid w:val="00537D74"/>
    <w:rsid w:val="00537E0A"/>
    <w:rsid w:val="00537F81"/>
    <w:rsid w:val="00537FF1"/>
    <w:rsid w:val="00540380"/>
    <w:rsid w:val="00540480"/>
    <w:rsid w:val="00540990"/>
    <w:rsid w:val="00540C6E"/>
    <w:rsid w:val="00540C79"/>
    <w:rsid w:val="0054101E"/>
    <w:rsid w:val="00541037"/>
    <w:rsid w:val="0054122D"/>
    <w:rsid w:val="0054128E"/>
    <w:rsid w:val="00541537"/>
    <w:rsid w:val="00541579"/>
    <w:rsid w:val="005416B1"/>
    <w:rsid w:val="00541815"/>
    <w:rsid w:val="005420F2"/>
    <w:rsid w:val="005421B0"/>
    <w:rsid w:val="00542392"/>
    <w:rsid w:val="00542B8F"/>
    <w:rsid w:val="00542BAA"/>
    <w:rsid w:val="00542C0F"/>
    <w:rsid w:val="00542C70"/>
    <w:rsid w:val="005443E4"/>
    <w:rsid w:val="00544670"/>
    <w:rsid w:val="00544717"/>
    <w:rsid w:val="005447BC"/>
    <w:rsid w:val="0054498D"/>
    <w:rsid w:val="00544A77"/>
    <w:rsid w:val="00544D5E"/>
    <w:rsid w:val="005450A9"/>
    <w:rsid w:val="00545126"/>
    <w:rsid w:val="0054557E"/>
    <w:rsid w:val="00545DA4"/>
    <w:rsid w:val="00545E42"/>
    <w:rsid w:val="00546038"/>
    <w:rsid w:val="00546193"/>
    <w:rsid w:val="0054660C"/>
    <w:rsid w:val="00546709"/>
    <w:rsid w:val="00546735"/>
    <w:rsid w:val="0054686F"/>
    <w:rsid w:val="00546E5F"/>
    <w:rsid w:val="00546EE7"/>
    <w:rsid w:val="00547595"/>
    <w:rsid w:val="005477FC"/>
    <w:rsid w:val="00547EBA"/>
    <w:rsid w:val="00547F90"/>
    <w:rsid w:val="0055055A"/>
    <w:rsid w:val="005507BC"/>
    <w:rsid w:val="00550950"/>
    <w:rsid w:val="00550AC5"/>
    <w:rsid w:val="00550D75"/>
    <w:rsid w:val="005511CA"/>
    <w:rsid w:val="005511D2"/>
    <w:rsid w:val="005516F2"/>
    <w:rsid w:val="00551795"/>
    <w:rsid w:val="00551963"/>
    <w:rsid w:val="0055204D"/>
    <w:rsid w:val="00552476"/>
    <w:rsid w:val="0055272F"/>
    <w:rsid w:val="00552787"/>
    <w:rsid w:val="00552D2B"/>
    <w:rsid w:val="00552FCF"/>
    <w:rsid w:val="0055306A"/>
    <w:rsid w:val="00553264"/>
    <w:rsid w:val="00553AB4"/>
    <w:rsid w:val="00553E5A"/>
    <w:rsid w:val="00553E9B"/>
    <w:rsid w:val="00554078"/>
    <w:rsid w:val="00554351"/>
    <w:rsid w:val="005544F0"/>
    <w:rsid w:val="005545C7"/>
    <w:rsid w:val="00554B2A"/>
    <w:rsid w:val="00554BAA"/>
    <w:rsid w:val="00554DB8"/>
    <w:rsid w:val="00554DCC"/>
    <w:rsid w:val="005552FC"/>
    <w:rsid w:val="0055544E"/>
    <w:rsid w:val="0055594A"/>
    <w:rsid w:val="00555EE7"/>
    <w:rsid w:val="00556146"/>
    <w:rsid w:val="00556177"/>
    <w:rsid w:val="00556219"/>
    <w:rsid w:val="0055650D"/>
    <w:rsid w:val="005565D7"/>
    <w:rsid w:val="00556A67"/>
    <w:rsid w:val="00556FBF"/>
    <w:rsid w:val="005571C5"/>
    <w:rsid w:val="005576DB"/>
    <w:rsid w:val="00557817"/>
    <w:rsid w:val="0055781F"/>
    <w:rsid w:val="00557864"/>
    <w:rsid w:val="005578F4"/>
    <w:rsid w:val="00557CAC"/>
    <w:rsid w:val="005602B1"/>
    <w:rsid w:val="005602F0"/>
    <w:rsid w:val="005603F6"/>
    <w:rsid w:val="005606C5"/>
    <w:rsid w:val="00560AA9"/>
    <w:rsid w:val="00560E32"/>
    <w:rsid w:val="00561205"/>
    <w:rsid w:val="0056124B"/>
    <w:rsid w:val="00561817"/>
    <w:rsid w:val="005619FF"/>
    <w:rsid w:val="00561AA3"/>
    <w:rsid w:val="00561C8E"/>
    <w:rsid w:val="005626EF"/>
    <w:rsid w:val="00562761"/>
    <w:rsid w:val="0056289A"/>
    <w:rsid w:val="00563014"/>
    <w:rsid w:val="0056312B"/>
    <w:rsid w:val="0056344C"/>
    <w:rsid w:val="00563CB1"/>
    <w:rsid w:val="00563F59"/>
    <w:rsid w:val="005640B3"/>
    <w:rsid w:val="005647B3"/>
    <w:rsid w:val="005648A5"/>
    <w:rsid w:val="005649A9"/>
    <w:rsid w:val="00564E4D"/>
    <w:rsid w:val="0056502A"/>
    <w:rsid w:val="005650DB"/>
    <w:rsid w:val="0056513D"/>
    <w:rsid w:val="005652C9"/>
    <w:rsid w:val="005652E3"/>
    <w:rsid w:val="0056552A"/>
    <w:rsid w:val="005657DF"/>
    <w:rsid w:val="0056674C"/>
    <w:rsid w:val="005668D9"/>
    <w:rsid w:val="00566C2F"/>
    <w:rsid w:val="00566DC5"/>
    <w:rsid w:val="00566E0C"/>
    <w:rsid w:val="00566E1F"/>
    <w:rsid w:val="00567234"/>
    <w:rsid w:val="005676E2"/>
    <w:rsid w:val="00567ACE"/>
    <w:rsid w:val="00567C44"/>
    <w:rsid w:val="00570105"/>
    <w:rsid w:val="00570940"/>
    <w:rsid w:val="00570B67"/>
    <w:rsid w:val="00570D33"/>
    <w:rsid w:val="00570D64"/>
    <w:rsid w:val="0057100E"/>
    <w:rsid w:val="0057196F"/>
    <w:rsid w:val="00571F6E"/>
    <w:rsid w:val="00572101"/>
    <w:rsid w:val="00572122"/>
    <w:rsid w:val="0057261C"/>
    <w:rsid w:val="00572BC4"/>
    <w:rsid w:val="00572D0C"/>
    <w:rsid w:val="00572E6B"/>
    <w:rsid w:val="00572F53"/>
    <w:rsid w:val="00573251"/>
    <w:rsid w:val="005735F1"/>
    <w:rsid w:val="0057369E"/>
    <w:rsid w:val="00573813"/>
    <w:rsid w:val="00573923"/>
    <w:rsid w:val="0057394D"/>
    <w:rsid w:val="00573DB9"/>
    <w:rsid w:val="00573E39"/>
    <w:rsid w:val="005745C0"/>
    <w:rsid w:val="00574778"/>
    <w:rsid w:val="005750C6"/>
    <w:rsid w:val="00575149"/>
    <w:rsid w:val="005752D9"/>
    <w:rsid w:val="0057542F"/>
    <w:rsid w:val="0057564C"/>
    <w:rsid w:val="0057583F"/>
    <w:rsid w:val="00575891"/>
    <w:rsid w:val="0057589E"/>
    <w:rsid w:val="00575CB3"/>
    <w:rsid w:val="005762CA"/>
    <w:rsid w:val="005762EA"/>
    <w:rsid w:val="00576336"/>
    <w:rsid w:val="0057633B"/>
    <w:rsid w:val="005765D2"/>
    <w:rsid w:val="00576B28"/>
    <w:rsid w:val="00576ED1"/>
    <w:rsid w:val="00576EF8"/>
    <w:rsid w:val="00576F23"/>
    <w:rsid w:val="00577057"/>
    <w:rsid w:val="005775F7"/>
    <w:rsid w:val="0057777E"/>
    <w:rsid w:val="0057792D"/>
    <w:rsid w:val="00577B4B"/>
    <w:rsid w:val="00577CC9"/>
    <w:rsid w:val="00577F55"/>
    <w:rsid w:val="00577FD2"/>
    <w:rsid w:val="00580018"/>
    <w:rsid w:val="005804F2"/>
    <w:rsid w:val="0058061F"/>
    <w:rsid w:val="00580771"/>
    <w:rsid w:val="00580E07"/>
    <w:rsid w:val="00581128"/>
    <w:rsid w:val="0058113B"/>
    <w:rsid w:val="0058118B"/>
    <w:rsid w:val="005813EE"/>
    <w:rsid w:val="00582383"/>
    <w:rsid w:val="005823DC"/>
    <w:rsid w:val="0058244F"/>
    <w:rsid w:val="00582CA4"/>
    <w:rsid w:val="00582E61"/>
    <w:rsid w:val="00582E6F"/>
    <w:rsid w:val="00583674"/>
    <w:rsid w:val="0058375D"/>
    <w:rsid w:val="00583821"/>
    <w:rsid w:val="00583A90"/>
    <w:rsid w:val="00583BA0"/>
    <w:rsid w:val="00583BBA"/>
    <w:rsid w:val="00583BED"/>
    <w:rsid w:val="00584096"/>
    <w:rsid w:val="005841FA"/>
    <w:rsid w:val="00584473"/>
    <w:rsid w:val="00584525"/>
    <w:rsid w:val="005846DD"/>
    <w:rsid w:val="005847C1"/>
    <w:rsid w:val="00584A28"/>
    <w:rsid w:val="00584D63"/>
    <w:rsid w:val="00585038"/>
    <w:rsid w:val="005855F8"/>
    <w:rsid w:val="00585A82"/>
    <w:rsid w:val="00585F05"/>
    <w:rsid w:val="00585FB5"/>
    <w:rsid w:val="005863A5"/>
    <w:rsid w:val="0058646E"/>
    <w:rsid w:val="0058649C"/>
    <w:rsid w:val="005864B5"/>
    <w:rsid w:val="00586A18"/>
    <w:rsid w:val="00586A2D"/>
    <w:rsid w:val="00586DE2"/>
    <w:rsid w:val="00586F36"/>
    <w:rsid w:val="00587086"/>
    <w:rsid w:val="0058776C"/>
    <w:rsid w:val="00587B17"/>
    <w:rsid w:val="00587FA8"/>
    <w:rsid w:val="00590006"/>
    <w:rsid w:val="0059008A"/>
    <w:rsid w:val="0059014D"/>
    <w:rsid w:val="00590184"/>
    <w:rsid w:val="00590323"/>
    <w:rsid w:val="005903DB"/>
    <w:rsid w:val="00590606"/>
    <w:rsid w:val="00590697"/>
    <w:rsid w:val="00590A48"/>
    <w:rsid w:val="00590BF2"/>
    <w:rsid w:val="00590DC4"/>
    <w:rsid w:val="00590E89"/>
    <w:rsid w:val="00590EAE"/>
    <w:rsid w:val="00590EDD"/>
    <w:rsid w:val="00591492"/>
    <w:rsid w:val="00591506"/>
    <w:rsid w:val="005919F7"/>
    <w:rsid w:val="00591C2E"/>
    <w:rsid w:val="00591E48"/>
    <w:rsid w:val="00592265"/>
    <w:rsid w:val="005928F1"/>
    <w:rsid w:val="00592A84"/>
    <w:rsid w:val="00592D94"/>
    <w:rsid w:val="00593324"/>
    <w:rsid w:val="00593969"/>
    <w:rsid w:val="00593B0E"/>
    <w:rsid w:val="00593F8A"/>
    <w:rsid w:val="0059447B"/>
    <w:rsid w:val="0059459F"/>
    <w:rsid w:val="00594A7E"/>
    <w:rsid w:val="0059514A"/>
    <w:rsid w:val="00595602"/>
    <w:rsid w:val="005959E1"/>
    <w:rsid w:val="00595CD9"/>
    <w:rsid w:val="00595D76"/>
    <w:rsid w:val="00595EB8"/>
    <w:rsid w:val="00596315"/>
    <w:rsid w:val="00596450"/>
    <w:rsid w:val="005965D0"/>
    <w:rsid w:val="00596624"/>
    <w:rsid w:val="00596B0E"/>
    <w:rsid w:val="00596BFF"/>
    <w:rsid w:val="00596D1A"/>
    <w:rsid w:val="00596DEE"/>
    <w:rsid w:val="00596FBE"/>
    <w:rsid w:val="005974E7"/>
    <w:rsid w:val="00597D4C"/>
    <w:rsid w:val="005A0000"/>
    <w:rsid w:val="005A00B6"/>
    <w:rsid w:val="005A0181"/>
    <w:rsid w:val="005A01EE"/>
    <w:rsid w:val="005A02F7"/>
    <w:rsid w:val="005A034A"/>
    <w:rsid w:val="005A0581"/>
    <w:rsid w:val="005A0AD8"/>
    <w:rsid w:val="005A0C28"/>
    <w:rsid w:val="005A0E44"/>
    <w:rsid w:val="005A11D2"/>
    <w:rsid w:val="005A15CD"/>
    <w:rsid w:val="005A1D83"/>
    <w:rsid w:val="005A220C"/>
    <w:rsid w:val="005A256A"/>
    <w:rsid w:val="005A2853"/>
    <w:rsid w:val="005A2A06"/>
    <w:rsid w:val="005A3052"/>
    <w:rsid w:val="005A312A"/>
    <w:rsid w:val="005A37F2"/>
    <w:rsid w:val="005A3F32"/>
    <w:rsid w:val="005A403F"/>
    <w:rsid w:val="005A408E"/>
    <w:rsid w:val="005A411F"/>
    <w:rsid w:val="005A4E74"/>
    <w:rsid w:val="005A5ABE"/>
    <w:rsid w:val="005A62C5"/>
    <w:rsid w:val="005A6817"/>
    <w:rsid w:val="005A687B"/>
    <w:rsid w:val="005A6D20"/>
    <w:rsid w:val="005A6EB0"/>
    <w:rsid w:val="005A7271"/>
    <w:rsid w:val="005A762F"/>
    <w:rsid w:val="005A769B"/>
    <w:rsid w:val="005A7706"/>
    <w:rsid w:val="005A77A8"/>
    <w:rsid w:val="005A7F7E"/>
    <w:rsid w:val="005B01C6"/>
    <w:rsid w:val="005B01F4"/>
    <w:rsid w:val="005B0247"/>
    <w:rsid w:val="005B0657"/>
    <w:rsid w:val="005B088B"/>
    <w:rsid w:val="005B0DCF"/>
    <w:rsid w:val="005B111E"/>
    <w:rsid w:val="005B1530"/>
    <w:rsid w:val="005B18E7"/>
    <w:rsid w:val="005B21CE"/>
    <w:rsid w:val="005B2408"/>
    <w:rsid w:val="005B2663"/>
    <w:rsid w:val="005B2B8B"/>
    <w:rsid w:val="005B2EA6"/>
    <w:rsid w:val="005B3BE1"/>
    <w:rsid w:val="005B3EA2"/>
    <w:rsid w:val="005B3FAB"/>
    <w:rsid w:val="005B4076"/>
    <w:rsid w:val="005B40C7"/>
    <w:rsid w:val="005B410D"/>
    <w:rsid w:val="005B421D"/>
    <w:rsid w:val="005B49C1"/>
    <w:rsid w:val="005B5094"/>
    <w:rsid w:val="005B517F"/>
    <w:rsid w:val="005B52B3"/>
    <w:rsid w:val="005B52C8"/>
    <w:rsid w:val="005B593E"/>
    <w:rsid w:val="005B5A0C"/>
    <w:rsid w:val="005B5B5C"/>
    <w:rsid w:val="005B5CA3"/>
    <w:rsid w:val="005B61B1"/>
    <w:rsid w:val="005B620A"/>
    <w:rsid w:val="005B688D"/>
    <w:rsid w:val="005B68D5"/>
    <w:rsid w:val="005B6C89"/>
    <w:rsid w:val="005B6EB5"/>
    <w:rsid w:val="005B73EB"/>
    <w:rsid w:val="005B74C1"/>
    <w:rsid w:val="005B753D"/>
    <w:rsid w:val="005B7548"/>
    <w:rsid w:val="005B7737"/>
    <w:rsid w:val="005C029C"/>
    <w:rsid w:val="005C07B5"/>
    <w:rsid w:val="005C08DB"/>
    <w:rsid w:val="005C103C"/>
    <w:rsid w:val="005C1635"/>
    <w:rsid w:val="005C16CD"/>
    <w:rsid w:val="005C16E1"/>
    <w:rsid w:val="005C1E91"/>
    <w:rsid w:val="005C2385"/>
    <w:rsid w:val="005C263D"/>
    <w:rsid w:val="005C267D"/>
    <w:rsid w:val="005C26B0"/>
    <w:rsid w:val="005C28C2"/>
    <w:rsid w:val="005C28FB"/>
    <w:rsid w:val="005C3322"/>
    <w:rsid w:val="005C38FB"/>
    <w:rsid w:val="005C3CAB"/>
    <w:rsid w:val="005C3DEB"/>
    <w:rsid w:val="005C4335"/>
    <w:rsid w:val="005C439C"/>
    <w:rsid w:val="005C43E4"/>
    <w:rsid w:val="005C474A"/>
    <w:rsid w:val="005C48E6"/>
    <w:rsid w:val="005C4D2F"/>
    <w:rsid w:val="005C5010"/>
    <w:rsid w:val="005C506D"/>
    <w:rsid w:val="005C50D1"/>
    <w:rsid w:val="005C5388"/>
    <w:rsid w:val="005C56A1"/>
    <w:rsid w:val="005C5C72"/>
    <w:rsid w:val="005C5CB0"/>
    <w:rsid w:val="005C5CD2"/>
    <w:rsid w:val="005C5FF8"/>
    <w:rsid w:val="005C61EE"/>
    <w:rsid w:val="005C63D5"/>
    <w:rsid w:val="005C65C2"/>
    <w:rsid w:val="005C6612"/>
    <w:rsid w:val="005C6682"/>
    <w:rsid w:val="005C669D"/>
    <w:rsid w:val="005C68A0"/>
    <w:rsid w:val="005C68D0"/>
    <w:rsid w:val="005C6DD9"/>
    <w:rsid w:val="005C6E9B"/>
    <w:rsid w:val="005C72B0"/>
    <w:rsid w:val="005C7928"/>
    <w:rsid w:val="005C79D6"/>
    <w:rsid w:val="005C7AFB"/>
    <w:rsid w:val="005C7C2F"/>
    <w:rsid w:val="005C7F2C"/>
    <w:rsid w:val="005D0059"/>
    <w:rsid w:val="005D0466"/>
    <w:rsid w:val="005D04E6"/>
    <w:rsid w:val="005D0857"/>
    <w:rsid w:val="005D0E45"/>
    <w:rsid w:val="005D0ECE"/>
    <w:rsid w:val="005D1618"/>
    <w:rsid w:val="005D1665"/>
    <w:rsid w:val="005D1853"/>
    <w:rsid w:val="005D1A83"/>
    <w:rsid w:val="005D1A84"/>
    <w:rsid w:val="005D1C6A"/>
    <w:rsid w:val="005D1E21"/>
    <w:rsid w:val="005D2083"/>
    <w:rsid w:val="005D2286"/>
    <w:rsid w:val="005D23BA"/>
    <w:rsid w:val="005D2763"/>
    <w:rsid w:val="005D2CD6"/>
    <w:rsid w:val="005D2F8E"/>
    <w:rsid w:val="005D311A"/>
    <w:rsid w:val="005D35A9"/>
    <w:rsid w:val="005D3630"/>
    <w:rsid w:val="005D36C0"/>
    <w:rsid w:val="005D36FD"/>
    <w:rsid w:val="005D3E00"/>
    <w:rsid w:val="005D3E5A"/>
    <w:rsid w:val="005D4673"/>
    <w:rsid w:val="005D4A10"/>
    <w:rsid w:val="005D4D63"/>
    <w:rsid w:val="005D4E0F"/>
    <w:rsid w:val="005D4E83"/>
    <w:rsid w:val="005D5027"/>
    <w:rsid w:val="005D53B5"/>
    <w:rsid w:val="005D5A7C"/>
    <w:rsid w:val="005D5A8C"/>
    <w:rsid w:val="005D6088"/>
    <w:rsid w:val="005D6DBB"/>
    <w:rsid w:val="005D6EE7"/>
    <w:rsid w:val="005D6FBE"/>
    <w:rsid w:val="005E01E9"/>
    <w:rsid w:val="005E033F"/>
    <w:rsid w:val="005E03F3"/>
    <w:rsid w:val="005E0D67"/>
    <w:rsid w:val="005E0F0D"/>
    <w:rsid w:val="005E0F7F"/>
    <w:rsid w:val="005E0F86"/>
    <w:rsid w:val="005E115E"/>
    <w:rsid w:val="005E18D8"/>
    <w:rsid w:val="005E19E5"/>
    <w:rsid w:val="005E1B88"/>
    <w:rsid w:val="005E1CD4"/>
    <w:rsid w:val="005E20D3"/>
    <w:rsid w:val="005E20E4"/>
    <w:rsid w:val="005E2933"/>
    <w:rsid w:val="005E29D8"/>
    <w:rsid w:val="005E2ABA"/>
    <w:rsid w:val="005E2B52"/>
    <w:rsid w:val="005E2E8B"/>
    <w:rsid w:val="005E3030"/>
    <w:rsid w:val="005E3554"/>
    <w:rsid w:val="005E3570"/>
    <w:rsid w:val="005E35B3"/>
    <w:rsid w:val="005E35BF"/>
    <w:rsid w:val="005E3703"/>
    <w:rsid w:val="005E377A"/>
    <w:rsid w:val="005E3829"/>
    <w:rsid w:val="005E3836"/>
    <w:rsid w:val="005E384E"/>
    <w:rsid w:val="005E391F"/>
    <w:rsid w:val="005E3A60"/>
    <w:rsid w:val="005E3AE6"/>
    <w:rsid w:val="005E3C38"/>
    <w:rsid w:val="005E3DD2"/>
    <w:rsid w:val="005E3FBE"/>
    <w:rsid w:val="005E3FED"/>
    <w:rsid w:val="005E42BA"/>
    <w:rsid w:val="005E4DD7"/>
    <w:rsid w:val="005E5006"/>
    <w:rsid w:val="005E5036"/>
    <w:rsid w:val="005E518C"/>
    <w:rsid w:val="005E53DB"/>
    <w:rsid w:val="005E541C"/>
    <w:rsid w:val="005E5726"/>
    <w:rsid w:val="005E57F7"/>
    <w:rsid w:val="005E5B0C"/>
    <w:rsid w:val="005E5B1C"/>
    <w:rsid w:val="005E5CA0"/>
    <w:rsid w:val="005E612F"/>
    <w:rsid w:val="005E62DB"/>
    <w:rsid w:val="005E6843"/>
    <w:rsid w:val="005E696C"/>
    <w:rsid w:val="005E6991"/>
    <w:rsid w:val="005E6BCB"/>
    <w:rsid w:val="005E6D07"/>
    <w:rsid w:val="005E6E13"/>
    <w:rsid w:val="005E7113"/>
    <w:rsid w:val="005E73A6"/>
    <w:rsid w:val="005E7403"/>
    <w:rsid w:val="005E77DE"/>
    <w:rsid w:val="005E7AF1"/>
    <w:rsid w:val="005E7CEF"/>
    <w:rsid w:val="005F02D6"/>
    <w:rsid w:val="005F039E"/>
    <w:rsid w:val="005F0416"/>
    <w:rsid w:val="005F074D"/>
    <w:rsid w:val="005F09CD"/>
    <w:rsid w:val="005F133D"/>
    <w:rsid w:val="005F172D"/>
    <w:rsid w:val="005F1980"/>
    <w:rsid w:val="005F19B0"/>
    <w:rsid w:val="005F1A54"/>
    <w:rsid w:val="005F1D8D"/>
    <w:rsid w:val="005F1E5E"/>
    <w:rsid w:val="005F1EE8"/>
    <w:rsid w:val="005F2185"/>
    <w:rsid w:val="005F2568"/>
    <w:rsid w:val="005F2681"/>
    <w:rsid w:val="005F27A0"/>
    <w:rsid w:val="005F2CFE"/>
    <w:rsid w:val="005F3269"/>
    <w:rsid w:val="005F333D"/>
    <w:rsid w:val="005F3578"/>
    <w:rsid w:val="005F37AC"/>
    <w:rsid w:val="005F38F0"/>
    <w:rsid w:val="005F3D17"/>
    <w:rsid w:val="005F4145"/>
    <w:rsid w:val="005F539F"/>
    <w:rsid w:val="005F53A6"/>
    <w:rsid w:val="005F5BBE"/>
    <w:rsid w:val="005F5D56"/>
    <w:rsid w:val="005F5DB2"/>
    <w:rsid w:val="005F63BE"/>
    <w:rsid w:val="005F64EA"/>
    <w:rsid w:val="005F6607"/>
    <w:rsid w:val="005F6CBB"/>
    <w:rsid w:val="005F70DB"/>
    <w:rsid w:val="005F75F5"/>
    <w:rsid w:val="005F7629"/>
    <w:rsid w:val="005F7951"/>
    <w:rsid w:val="005F7CCB"/>
    <w:rsid w:val="0060022B"/>
    <w:rsid w:val="00600282"/>
    <w:rsid w:val="006006D8"/>
    <w:rsid w:val="00600752"/>
    <w:rsid w:val="00600945"/>
    <w:rsid w:val="00600EC8"/>
    <w:rsid w:val="00600FD1"/>
    <w:rsid w:val="006010C8"/>
    <w:rsid w:val="00601434"/>
    <w:rsid w:val="006018C3"/>
    <w:rsid w:val="00601BC6"/>
    <w:rsid w:val="00601E5D"/>
    <w:rsid w:val="00601FD8"/>
    <w:rsid w:val="00602112"/>
    <w:rsid w:val="0060238B"/>
    <w:rsid w:val="00602A1A"/>
    <w:rsid w:val="00602BA6"/>
    <w:rsid w:val="00603379"/>
    <w:rsid w:val="006039F2"/>
    <w:rsid w:val="00603CF5"/>
    <w:rsid w:val="00603DBD"/>
    <w:rsid w:val="006041C7"/>
    <w:rsid w:val="00604214"/>
    <w:rsid w:val="006042D2"/>
    <w:rsid w:val="00604338"/>
    <w:rsid w:val="00604341"/>
    <w:rsid w:val="00604769"/>
    <w:rsid w:val="00604880"/>
    <w:rsid w:val="00604890"/>
    <w:rsid w:val="00604C14"/>
    <w:rsid w:val="0060504A"/>
    <w:rsid w:val="00605530"/>
    <w:rsid w:val="006056CC"/>
    <w:rsid w:val="00605A26"/>
    <w:rsid w:val="00605B3E"/>
    <w:rsid w:val="00605D89"/>
    <w:rsid w:val="00605DF2"/>
    <w:rsid w:val="00605F08"/>
    <w:rsid w:val="00606338"/>
    <w:rsid w:val="0060670C"/>
    <w:rsid w:val="006067AD"/>
    <w:rsid w:val="0060741A"/>
    <w:rsid w:val="0060753D"/>
    <w:rsid w:val="0060758E"/>
    <w:rsid w:val="006076C8"/>
    <w:rsid w:val="0061031B"/>
    <w:rsid w:val="00610418"/>
    <w:rsid w:val="006104A5"/>
    <w:rsid w:val="006109DD"/>
    <w:rsid w:val="00610F21"/>
    <w:rsid w:val="00611127"/>
    <w:rsid w:val="006111D8"/>
    <w:rsid w:val="0061151C"/>
    <w:rsid w:val="00611698"/>
    <w:rsid w:val="0061182F"/>
    <w:rsid w:val="0061249C"/>
    <w:rsid w:val="0061256D"/>
    <w:rsid w:val="006133E5"/>
    <w:rsid w:val="00613476"/>
    <w:rsid w:val="00613764"/>
    <w:rsid w:val="0061390D"/>
    <w:rsid w:val="0061436F"/>
    <w:rsid w:val="0061460A"/>
    <w:rsid w:val="00614AB1"/>
    <w:rsid w:val="00614BDC"/>
    <w:rsid w:val="00614D2F"/>
    <w:rsid w:val="00615052"/>
    <w:rsid w:val="00615145"/>
    <w:rsid w:val="006151F4"/>
    <w:rsid w:val="00615259"/>
    <w:rsid w:val="00615593"/>
    <w:rsid w:val="0061596E"/>
    <w:rsid w:val="006159E9"/>
    <w:rsid w:val="00615D50"/>
    <w:rsid w:val="00615EC3"/>
    <w:rsid w:val="00616245"/>
    <w:rsid w:val="0061658C"/>
    <w:rsid w:val="00616A5C"/>
    <w:rsid w:val="00616B4D"/>
    <w:rsid w:val="00616FA6"/>
    <w:rsid w:val="00617442"/>
    <w:rsid w:val="00617866"/>
    <w:rsid w:val="00617978"/>
    <w:rsid w:val="00617CD3"/>
    <w:rsid w:val="00617D83"/>
    <w:rsid w:val="00620555"/>
    <w:rsid w:val="0062066A"/>
    <w:rsid w:val="0062094F"/>
    <w:rsid w:val="00620BCC"/>
    <w:rsid w:val="00620C7D"/>
    <w:rsid w:val="0062124C"/>
    <w:rsid w:val="00621375"/>
    <w:rsid w:val="006215CF"/>
    <w:rsid w:val="0062161A"/>
    <w:rsid w:val="00621C6E"/>
    <w:rsid w:val="00621C73"/>
    <w:rsid w:val="00621E0D"/>
    <w:rsid w:val="0062279A"/>
    <w:rsid w:val="006227F6"/>
    <w:rsid w:val="006228BF"/>
    <w:rsid w:val="00622BB7"/>
    <w:rsid w:val="00622BCA"/>
    <w:rsid w:val="00622F3D"/>
    <w:rsid w:val="00623615"/>
    <w:rsid w:val="00623AA7"/>
    <w:rsid w:val="00623BF0"/>
    <w:rsid w:val="00623EB9"/>
    <w:rsid w:val="006241C4"/>
    <w:rsid w:val="00624202"/>
    <w:rsid w:val="006244CC"/>
    <w:rsid w:val="006244D5"/>
    <w:rsid w:val="00624949"/>
    <w:rsid w:val="006261CB"/>
    <w:rsid w:val="006262E4"/>
    <w:rsid w:val="006264C7"/>
    <w:rsid w:val="00626509"/>
    <w:rsid w:val="006268C6"/>
    <w:rsid w:val="006268F3"/>
    <w:rsid w:val="00626D56"/>
    <w:rsid w:val="00626EA3"/>
    <w:rsid w:val="00626EA7"/>
    <w:rsid w:val="006271C0"/>
    <w:rsid w:val="006275ED"/>
    <w:rsid w:val="00627752"/>
    <w:rsid w:val="0062781D"/>
    <w:rsid w:val="006279FD"/>
    <w:rsid w:val="00627B76"/>
    <w:rsid w:val="00627B80"/>
    <w:rsid w:val="00627EB5"/>
    <w:rsid w:val="00630399"/>
    <w:rsid w:val="00630552"/>
    <w:rsid w:val="00630828"/>
    <w:rsid w:val="0063082D"/>
    <w:rsid w:val="00630A23"/>
    <w:rsid w:val="00630C6D"/>
    <w:rsid w:val="00631062"/>
    <w:rsid w:val="006311F7"/>
    <w:rsid w:val="00631AD7"/>
    <w:rsid w:val="00632173"/>
    <w:rsid w:val="00632187"/>
    <w:rsid w:val="0063233A"/>
    <w:rsid w:val="006325B7"/>
    <w:rsid w:val="006328F6"/>
    <w:rsid w:val="00632ADD"/>
    <w:rsid w:val="00632AF8"/>
    <w:rsid w:val="00632BB0"/>
    <w:rsid w:val="00633642"/>
    <w:rsid w:val="00633699"/>
    <w:rsid w:val="0063383C"/>
    <w:rsid w:val="00633A75"/>
    <w:rsid w:val="00634117"/>
    <w:rsid w:val="00634687"/>
    <w:rsid w:val="0063498A"/>
    <w:rsid w:val="00634DBF"/>
    <w:rsid w:val="00634F11"/>
    <w:rsid w:val="00634F17"/>
    <w:rsid w:val="00635995"/>
    <w:rsid w:val="00635B00"/>
    <w:rsid w:val="00635B0D"/>
    <w:rsid w:val="00635C5C"/>
    <w:rsid w:val="00636712"/>
    <w:rsid w:val="0063684F"/>
    <w:rsid w:val="00636E2E"/>
    <w:rsid w:val="0063702C"/>
    <w:rsid w:val="0063716B"/>
    <w:rsid w:val="00637179"/>
    <w:rsid w:val="00637636"/>
    <w:rsid w:val="006376A3"/>
    <w:rsid w:val="00637780"/>
    <w:rsid w:val="0063794F"/>
    <w:rsid w:val="00637974"/>
    <w:rsid w:val="00637E4B"/>
    <w:rsid w:val="006401B9"/>
    <w:rsid w:val="006405B9"/>
    <w:rsid w:val="006406E5"/>
    <w:rsid w:val="00640D57"/>
    <w:rsid w:val="006411B0"/>
    <w:rsid w:val="00641521"/>
    <w:rsid w:val="00641A32"/>
    <w:rsid w:val="00642236"/>
    <w:rsid w:val="00642959"/>
    <w:rsid w:val="00642A24"/>
    <w:rsid w:val="00642B7D"/>
    <w:rsid w:val="00642C71"/>
    <w:rsid w:val="00642FE9"/>
    <w:rsid w:val="00643260"/>
    <w:rsid w:val="006433BA"/>
    <w:rsid w:val="00643B44"/>
    <w:rsid w:val="00643B9D"/>
    <w:rsid w:val="006440DE"/>
    <w:rsid w:val="00644CC4"/>
    <w:rsid w:val="00644E55"/>
    <w:rsid w:val="00644F70"/>
    <w:rsid w:val="0064504C"/>
    <w:rsid w:val="00645157"/>
    <w:rsid w:val="00645960"/>
    <w:rsid w:val="00645B6D"/>
    <w:rsid w:val="00645C35"/>
    <w:rsid w:val="00645EC9"/>
    <w:rsid w:val="00646211"/>
    <w:rsid w:val="006464FB"/>
    <w:rsid w:val="00646508"/>
    <w:rsid w:val="006466CD"/>
    <w:rsid w:val="00646865"/>
    <w:rsid w:val="00646AEF"/>
    <w:rsid w:val="00646EAA"/>
    <w:rsid w:val="00647487"/>
    <w:rsid w:val="006476C0"/>
    <w:rsid w:val="00647B5B"/>
    <w:rsid w:val="00647F31"/>
    <w:rsid w:val="00647F88"/>
    <w:rsid w:val="00650A2E"/>
    <w:rsid w:val="00650BA0"/>
    <w:rsid w:val="006510AA"/>
    <w:rsid w:val="006511AF"/>
    <w:rsid w:val="006512C1"/>
    <w:rsid w:val="00651355"/>
    <w:rsid w:val="006516B9"/>
    <w:rsid w:val="00651931"/>
    <w:rsid w:val="00651AAC"/>
    <w:rsid w:val="00651B17"/>
    <w:rsid w:val="00651B2B"/>
    <w:rsid w:val="00651B40"/>
    <w:rsid w:val="00651B79"/>
    <w:rsid w:val="00651CD8"/>
    <w:rsid w:val="00652185"/>
    <w:rsid w:val="00652516"/>
    <w:rsid w:val="0065266B"/>
    <w:rsid w:val="00652AED"/>
    <w:rsid w:val="00652BDC"/>
    <w:rsid w:val="006533E6"/>
    <w:rsid w:val="0065344D"/>
    <w:rsid w:val="00653778"/>
    <w:rsid w:val="006537D3"/>
    <w:rsid w:val="00653B75"/>
    <w:rsid w:val="00653B9A"/>
    <w:rsid w:val="00653BD8"/>
    <w:rsid w:val="0065409C"/>
    <w:rsid w:val="0065409E"/>
    <w:rsid w:val="006542A2"/>
    <w:rsid w:val="0065443A"/>
    <w:rsid w:val="006546CF"/>
    <w:rsid w:val="00654700"/>
    <w:rsid w:val="00654CE0"/>
    <w:rsid w:val="00654D7D"/>
    <w:rsid w:val="00654F42"/>
    <w:rsid w:val="00654F61"/>
    <w:rsid w:val="006551EB"/>
    <w:rsid w:val="0065559D"/>
    <w:rsid w:val="006555FC"/>
    <w:rsid w:val="00655669"/>
    <w:rsid w:val="00656061"/>
    <w:rsid w:val="00656096"/>
    <w:rsid w:val="00656498"/>
    <w:rsid w:val="00656628"/>
    <w:rsid w:val="0065663D"/>
    <w:rsid w:val="00656777"/>
    <w:rsid w:val="0065683D"/>
    <w:rsid w:val="006568B7"/>
    <w:rsid w:val="00656D27"/>
    <w:rsid w:val="00656F82"/>
    <w:rsid w:val="00657311"/>
    <w:rsid w:val="00657D44"/>
    <w:rsid w:val="00660585"/>
    <w:rsid w:val="0066059B"/>
    <w:rsid w:val="0066067D"/>
    <w:rsid w:val="00660694"/>
    <w:rsid w:val="00660F96"/>
    <w:rsid w:val="00661290"/>
    <w:rsid w:val="00661782"/>
    <w:rsid w:val="006617F0"/>
    <w:rsid w:val="006619EE"/>
    <w:rsid w:val="00661A44"/>
    <w:rsid w:val="006621D6"/>
    <w:rsid w:val="00662493"/>
    <w:rsid w:val="00662549"/>
    <w:rsid w:val="00662605"/>
    <w:rsid w:val="006627E4"/>
    <w:rsid w:val="006627F6"/>
    <w:rsid w:val="006628E0"/>
    <w:rsid w:val="006628F4"/>
    <w:rsid w:val="006629F3"/>
    <w:rsid w:val="00662C8D"/>
    <w:rsid w:val="00662E2C"/>
    <w:rsid w:val="00662FBB"/>
    <w:rsid w:val="00662FCD"/>
    <w:rsid w:val="006630AD"/>
    <w:rsid w:val="0066324A"/>
    <w:rsid w:val="00663584"/>
    <w:rsid w:val="00664217"/>
    <w:rsid w:val="006642DA"/>
    <w:rsid w:val="006644B8"/>
    <w:rsid w:val="006646F9"/>
    <w:rsid w:val="0066472F"/>
    <w:rsid w:val="00664781"/>
    <w:rsid w:val="00664875"/>
    <w:rsid w:val="00664A15"/>
    <w:rsid w:val="00664BB2"/>
    <w:rsid w:val="00664BDC"/>
    <w:rsid w:val="00664CDE"/>
    <w:rsid w:val="00664D04"/>
    <w:rsid w:val="006650C3"/>
    <w:rsid w:val="0066538B"/>
    <w:rsid w:val="006654F5"/>
    <w:rsid w:val="006655F7"/>
    <w:rsid w:val="00665BB2"/>
    <w:rsid w:val="00665FC7"/>
    <w:rsid w:val="0066600E"/>
    <w:rsid w:val="0066606C"/>
    <w:rsid w:val="0066624F"/>
    <w:rsid w:val="00666339"/>
    <w:rsid w:val="00666569"/>
    <w:rsid w:val="006669AD"/>
    <w:rsid w:val="00666E7F"/>
    <w:rsid w:val="00667085"/>
    <w:rsid w:val="00667139"/>
    <w:rsid w:val="006673E8"/>
    <w:rsid w:val="00667422"/>
    <w:rsid w:val="0066763D"/>
    <w:rsid w:val="00667791"/>
    <w:rsid w:val="00667BE3"/>
    <w:rsid w:val="00667F82"/>
    <w:rsid w:val="00670489"/>
    <w:rsid w:val="00670FCB"/>
    <w:rsid w:val="0067119A"/>
    <w:rsid w:val="006712C8"/>
    <w:rsid w:val="006715DE"/>
    <w:rsid w:val="006719E8"/>
    <w:rsid w:val="00671FE6"/>
    <w:rsid w:val="0067230B"/>
    <w:rsid w:val="00672810"/>
    <w:rsid w:val="0067283E"/>
    <w:rsid w:val="0067291F"/>
    <w:rsid w:val="00672AEC"/>
    <w:rsid w:val="00672F01"/>
    <w:rsid w:val="006739C6"/>
    <w:rsid w:val="00673C52"/>
    <w:rsid w:val="00674191"/>
    <w:rsid w:val="006747E6"/>
    <w:rsid w:val="00674854"/>
    <w:rsid w:val="006749BC"/>
    <w:rsid w:val="006749FB"/>
    <w:rsid w:val="00674A29"/>
    <w:rsid w:val="00674F63"/>
    <w:rsid w:val="00675733"/>
    <w:rsid w:val="006759E9"/>
    <w:rsid w:val="00676210"/>
    <w:rsid w:val="0067637D"/>
    <w:rsid w:val="00676451"/>
    <w:rsid w:val="00676630"/>
    <w:rsid w:val="0067668F"/>
    <w:rsid w:val="006768F9"/>
    <w:rsid w:val="00676920"/>
    <w:rsid w:val="00676B46"/>
    <w:rsid w:val="00676F38"/>
    <w:rsid w:val="00677064"/>
    <w:rsid w:val="006771A6"/>
    <w:rsid w:val="00677572"/>
    <w:rsid w:val="00677C77"/>
    <w:rsid w:val="00677FD7"/>
    <w:rsid w:val="00680014"/>
    <w:rsid w:val="00680263"/>
    <w:rsid w:val="00680299"/>
    <w:rsid w:val="0068044B"/>
    <w:rsid w:val="0068096B"/>
    <w:rsid w:val="00680B7C"/>
    <w:rsid w:val="0068148F"/>
    <w:rsid w:val="00681562"/>
    <w:rsid w:val="006815BD"/>
    <w:rsid w:val="00681679"/>
    <w:rsid w:val="00681CAE"/>
    <w:rsid w:val="00681D95"/>
    <w:rsid w:val="006821F2"/>
    <w:rsid w:val="00682297"/>
    <w:rsid w:val="00682732"/>
    <w:rsid w:val="00682AF0"/>
    <w:rsid w:val="00682BB8"/>
    <w:rsid w:val="00683BBE"/>
    <w:rsid w:val="00683D9B"/>
    <w:rsid w:val="00683E59"/>
    <w:rsid w:val="00683EC1"/>
    <w:rsid w:val="00684063"/>
    <w:rsid w:val="00684163"/>
    <w:rsid w:val="00684227"/>
    <w:rsid w:val="00684405"/>
    <w:rsid w:val="006844CE"/>
    <w:rsid w:val="00684A2F"/>
    <w:rsid w:val="00684AA0"/>
    <w:rsid w:val="00684CDE"/>
    <w:rsid w:val="00684E2D"/>
    <w:rsid w:val="0068520E"/>
    <w:rsid w:val="006855A8"/>
    <w:rsid w:val="006856BB"/>
    <w:rsid w:val="0068595C"/>
    <w:rsid w:val="006859EF"/>
    <w:rsid w:val="00685BE0"/>
    <w:rsid w:val="00685BEA"/>
    <w:rsid w:val="00685BEE"/>
    <w:rsid w:val="00685DF9"/>
    <w:rsid w:val="00686241"/>
    <w:rsid w:val="006869F5"/>
    <w:rsid w:val="00686D45"/>
    <w:rsid w:val="0068777B"/>
    <w:rsid w:val="00687CB6"/>
    <w:rsid w:val="006901B9"/>
    <w:rsid w:val="00690338"/>
    <w:rsid w:val="00690413"/>
    <w:rsid w:val="0069049F"/>
    <w:rsid w:val="00690603"/>
    <w:rsid w:val="006907B8"/>
    <w:rsid w:val="006909C0"/>
    <w:rsid w:val="00690AAE"/>
    <w:rsid w:val="00690BB1"/>
    <w:rsid w:val="00690FCC"/>
    <w:rsid w:val="00691002"/>
    <w:rsid w:val="006911A2"/>
    <w:rsid w:val="00691774"/>
    <w:rsid w:val="00691899"/>
    <w:rsid w:val="00691CAF"/>
    <w:rsid w:val="00691DC5"/>
    <w:rsid w:val="00691E11"/>
    <w:rsid w:val="00691F76"/>
    <w:rsid w:val="00692660"/>
    <w:rsid w:val="006927A8"/>
    <w:rsid w:val="00692812"/>
    <w:rsid w:val="00692889"/>
    <w:rsid w:val="00692B1C"/>
    <w:rsid w:val="00692D59"/>
    <w:rsid w:val="00693299"/>
    <w:rsid w:val="0069338D"/>
    <w:rsid w:val="00693554"/>
    <w:rsid w:val="00693D07"/>
    <w:rsid w:val="00693F00"/>
    <w:rsid w:val="00694699"/>
    <w:rsid w:val="00694929"/>
    <w:rsid w:val="00694970"/>
    <w:rsid w:val="00694AB8"/>
    <w:rsid w:val="00694B4F"/>
    <w:rsid w:val="00694B74"/>
    <w:rsid w:val="00694EA3"/>
    <w:rsid w:val="00695085"/>
    <w:rsid w:val="00695395"/>
    <w:rsid w:val="006959A4"/>
    <w:rsid w:val="006959F5"/>
    <w:rsid w:val="006959FF"/>
    <w:rsid w:val="00695E80"/>
    <w:rsid w:val="00696014"/>
    <w:rsid w:val="00696084"/>
    <w:rsid w:val="0069614A"/>
    <w:rsid w:val="006962D8"/>
    <w:rsid w:val="00696337"/>
    <w:rsid w:val="00696720"/>
    <w:rsid w:val="006978A6"/>
    <w:rsid w:val="00697C16"/>
    <w:rsid w:val="00697D51"/>
    <w:rsid w:val="006A0608"/>
    <w:rsid w:val="006A0622"/>
    <w:rsid w:val="006A067B"/>
    <w:rsid w:val="006A06B6"/>
    <w:rsid w:val="006A0846"/>
    <w:rsid w:val="006A0935"/>
    <w:rsid w:val="006A0BED"/>
    <w:rsid w:val="006A0CC6"/>
    <w:rsid w:val="006A129B"/>
    <w:rsid w:val="006A1445"/>
    <w:rsid w:val="006A16DC"/>
    <w:rsid w:val="006A20AF"/>
    <w:rsid w:val="006A211B"/>
    <w:rsid w:val="006A212E"/>
    <w:rsid w:val="006A2AF5"/>
    <w:rsid w:val="006A33A9"/>
    <w:rsid w:val="006A358B"/>
    <w:rsid w:val="006A3A8C"/>
    <w:rsid w:val="006A3E79"/>
    <w:rsid w:val="006A4227"/>
    <w:rsid w:val="006A462E"/>
    <w:rsid w:val="006A48AE"/>
    <w:rsid w:val="006A4AAA"/>
    <w:rsid w:val="006A4C3A"/>
    <w:rsid w:val="006A4FDC"/>
    <w:rsid w:val="006A51A7"/>
    <w:rsid w:val="006A5432"/>
    <w:rsid w:val="006A5853"/>
    <w:rsid w:val="006A585A"/>
    <w:rsid w:val="006A624F"/>
    <w:rsid w:val="006A6573"/>
    <w:rsid w:val="006A6B87"/>
    <w:rsid w:val="006A6DA3"/>
    <w:rsid w:val="006A6EFC"/>
    <w:rsid w:val="006A701D"/>
    <w:rsid w:val="006A77CC"/>
    <w:rsid w:val="006A7CFB"/>
    <w:rsid w:val="006B08C1"/>
    <w:rsid w:val="006B0B8F"/>
    <w:rsid w:val="006B0C8B"/>
    <w:rsid w:val="006B10C7"/>
    <w:rsid w:val="006B122F"/>
    <w:rsid w:val="006B1466"/>
    <w:rsid w:val="006B1A9D"/>
    <w:rsid w:val="006B1C81"/>
    <w:rsid w:val="006B236D"/>
    <w:rsid w:val="006B2536"/>
    <w:rsid w:val="006B267F"/>
    <w:rsid w:val="006B2832"/>
    <w:rsid w:val="006B28BA"/>
    <w:rsid w:val="006B2EA9"/>
    <w:rsid w:val="006B2F4B"/>
    <w:rsid w:val="006B2F98"/>
    <w:rsid w:val="006B3744"/>
    <w:rsid w:val="006B39D2"/>
    <w:rsid w:val="006B3A3E"/>
    <w:rsid w:val="006B3BF1"/>
    <w:rsid w:val="006B44DF"/>
    <w:rsid w:val="006B4616"/>
    <w:rsid w:val="006B4D6A"/>
    <w:rsid w:val="006B5210"/>
    <w:rsid w:val="006B59D0"/>
    <w:rsid w:val="006B5F1C"/>
    <w:rsid w:val="006B604A"/>
    <w:rsid w:val="006B60ED"/>
    <w:rsid w:val="006B6101"/>
    <w:rsid w:val="006B63C6"/>
    <w:rsid w:val="006B6FA7"/>
    <w:rsid w:val="006B6FF2"/>
    <w:rsid w:val="006C0004"/>
    <w:rsid w:val="006C023A"/>
    <w:rsid w:val="006C0320"/>
    <w:rsid w:val="006C0405"/>
    <w:rsid w:val="006C08C3"/>
    <w:rsid w:val="006C096C"/>
    <w:rsid w:val="006C1224"/>
    <w:rsid w:val="006C133E"/>
    <w:rsid w:val="006C16B1"/>
    <w:rsid w:val="006C1B5C"/>
    <w:rsid w:val="006C1B6B"/>
    <w:rsid w:val="006C2108"/>
    <w:rsid w:val="006C23C0"/>
    <w:rsid w:val="006C299C"/>
    <w:rsid w:val="006C2A74"/>
    <w:rsid w:val="006C2AA6"/>
    <w:rsid w:val="006C2C3D"/>
    <w:rsid w:val="006C2C60"/>
    <w:rsid w:val="006C2FFF"/>
    <w:rsid w:val="006C3197"/>
    <w:rsid w:val="006C371C"/>
    <w:rsid w:val="006C3AA7"/>
    <w:rsid w:val="006C3BD3"/>
    <w:rsid w:val="006C3D02"/>
    <w:rsid w:val="006C46B1"/>
    <w:rsid w:val="006C4C9D"/>
    <w:rsid w:val="006C4E37"/>
    <w:rsid w:val="006C4E7C"/>
    <w:rsid w:val="006C4F4C"/>
    <w:rsid w:val="006C521A"/>
    <w:rsid w:val="006C53CF"/>
    <w:rsid w:val="006C5535"/>
    <w:rsid w:val="006C5930"/>
    <w:rsid w:val="006C5A7D"/>
    <w:rsid w:val="006C5B23"/>
    <w:rsid w:val="006C6613"/>
    <w:rsid w:val="006C6899"/>
    <w:rsid w:val="006C6D24"/>
    <w:rsid w:val="006C716C"/>
    <w:rsid w:val="006C7387"/>
    <w:rsid w:val="006C7563"/>
    <w:rsid w:val="006C77AD"/>
    <w:rsid w:val="006C783F"/>
    <w:rsid w:val="006C7A92"/>
    <w:rsid w:val="006C7FB3"/>
    <w:rsid w:val="006D0554"/>
    <w:rsid w:val="006D0638"/>
    <w:rsid w:val="006D0D10"/>
    <w:rsid w:val="006D0FAC"/>
    <w:rsid w:val="006D106A"/>
    <w:rsid w:val="006D107B"/>
    <w:rsid w:val="006D1134"/>
    <w:rsid w:val="006D1147"/>
    <w:rsid w:val="006D14D0"/>
    <w:rsid w:val="006D16F9"/>
    <w:rsid w:val="006D1C4E"/>
    <w:rsid w:val="006D23AD"/>
    <w:rsid w:val="006D2426"/>
    <w:rsid w:val="006D24D7"/>
    <w:rsid w:val="006D25F7"/>
    <w:rsid w:val="006D285D"/>
    <w:rsid w:val="006D308A"/>
    <w:rsid w:val="006D30CF"/>
    <w:rsid w:val="006D3120"/>
    <w:rsid w:val="006D313C"/>
    <w:rsid w:val="006D3155"/>
    <w:rsid w:val="006D39CD"/>
    <w:rsid w:val="006D3C89"/>
    <w:rsid w:val="006D3CED"/>
    <w:rsid w:val="006D3D7D"/>
    <w:rsid w:val="006D3DF9"/>
    <w:rsid w:val="006D4182"/>
    <w:rsid w:val="006D471F"/>
    <w:rsid w:val="006D47D2"/>
    <w:rsid w:val="006D4AC4"/>
    <w:rsid w:val="006D4D9A"/>
    <w:rsid w:val="006D5243"/>
    <w:rsid w:val="006D532F"/>
    <w:rsid w:val="006D5B3B"/>
    <w:rsid w:val="006D5CE1"/>
    <w:rsid w:val="006D5E73"/>
    <w:rsid w:val="006D608A"/>
    <w:rsid w:val="006D6347"/>
    <w:rsid w:val="006D6473"/>
    <w:rsid w:val="006D671B"/>
    <w:rsid w:val="006D69A8"/>
    <w:rsid w:val="006D6CE7"/>
    <w:rsid w:val="006D6D32"/>
    <w:rsid w:val="006D6F6B"/>
    <w:rsid w:val="006D74DA"/>
    <w:rsid w:val="006D7531"/>
    <w:rsid w:val="006D7734"/>
    <w:rsid w:val="006D79D0"/>
    <w:rsid w:val="006D7E11"/>
    <w:rsid w:val="006E0532"/>
    <w:rsid w:val="006E053C"/>
    <w:rsid w:val="006E0664"/>
    <w:rsid w:val="006E066D"/>
    <w:rsid w:val="006E0D51"/>
    <w:rsid w:val="006E0E5D"/>
    <w:rsid w:val="006E0E6E"/>
    <w:rsid w:val="006E124B"/>
    <w:rsid w:val="006E1274"/>
    <w:rsid w:val="006E15D3"/>
    <w:rsid w:val="006E15D5"/>
    <w:rsid w:val="006E1A21"/>
    <w:rsid w:val="006E1D93"/>
    <w:rsid w:val="006E2159"/>
    <w:rsid w:val="006E21F4"/>
    <w:rsid w:val="006E2382"/>
    <w:rsid w:val="006E25A4"/>
    <w:rsid w:val="006E2993"/>
    <w:rsid w:val="006E2997"/>
    <w:rsid w:val="006E299C"/>
    <w:rsid w:val="006E2F36"/>
    <w:rsid w:val="006E2F50"/>
    <w:rsid w:val="006E3312"/>
    <w:rsid w:val="006E353D"/>
    <w:rsid w:val="006E3668"/>
    <w:rsid w:val="006E3D40"/>
    <w:rsid w:val="006E45CA"/>
    <w:rsid w:val="006E46BC"/>
    <w:rsid w:val="006E4A0E"/>
    <w:rsid w:val="006E4ACA"/>
    <w:rsid w:val="006E5069"/>
    <w:rsid w:val="006E511A"/>
    <w:rsid w:val="006E5958"/>
    <w:rsid w:val="006E5A51"/>
    <w:rsid w:val="006E5A6C"/>
    <w:rsid w:val="006E5CE0"/>
    <w:rsid w:val="006E60BF"/>
    <w:rsid w:val="006E61CF"/>
    <w:rsid w:val="006E61D4"/>
    <w:rsid w:val="006E683E"/>
    <w:rsid w:val="006E6DF2"/>
    <w:rsid w:val="006E6E78"/>
    <w:rsid w:val="006E6FF0"/>
    <w:rsid w:val="006E7237"/>
    <w:rsid w:val="006E7304"/>
    <w:rsid w:val="006E74D2"/>
    <w:rsid w:val="006E76D6"/>
    <w:rsid w:val="006E7AC7"/>
    <w:rsid w:val="006E7B64"/>
    <w:rsid w:val="006E7BFB"/>
    <w:rsid w:val="006E7DFA"/>
    <w:rsid w:val="006F0066"/>
    <w:rsid w:val="006F00D4"/>
    <w:rsid w:val="006F03E3"/>
    <w:rsid w:val="006F03EE"/>
    <w:rsid w:val="006F08DB"/>
    <w:rsid w:val="006F0AF7"/>
    <w:rsid w:val="006F1467"/>
    <w:rsid w:val="006F14A8"/>
    <w:rsid w:val="006F162A"/>
    <w:rsid w:val="006F17BF"/>
    <w:rsid w:val="006F1CBA"/>
    <w:rsid w:val="006F1D88"/>
    <w:rsid w:val="006F1EC3"/>
    <w:rsid w:val="006F1EFB"/>
    <w:rsid w:val="006F1F5A"/>
    <w:rsid w:val="006F2397"/>
    <w:rsid w:val="006F26E0"/>
    <w:rsid w:val="006F280A"/>
    <w:rsid w:val="006F29E1"/>
    <w:rsid w:val="006F2B65"/>
    <w:rsid w:val="006F322A"/>
    <w:rsid w:val="006F36AA"/>
    <w:rsid w:val="006F3BE5"/>
    <w:rsid w:val="006F4095"/>
    <w:rsid w:val="006F421D"/>
    <w:rsid w:val="006F44F9"/>
    <w:rsid w:val="006F4757"/>
    <w:rsid w:val="006F4DC9"/>
    <w:rsid w:val="006F506A"/>
    <w:rsid w:val="006F57E6"/>
    <w:rsid w:val="006F5823"/>
    <w:rsid w:val="006F590B"/>
    <w:rsid w:val="006F59D0"/>
    <w:rsid w:val="006F5A38"/>
    <w:rsid w:val="006F5DC1"/>
    <w:rsid w:val="006F5FA6"/>
    <w:rsid w:val="006F6027"/>
    <w:rsid w:val="006F627B"/>
    <w:rsid w:val="006F6677"/>
    <w:rsid w:val="006F67BD"/>
    <w:rsid w:val="006F6867"/>
    <w:rsid w:val="006F6985"/>
    <w:rsid w:val="006F6D6C"/>
    <w:rsid w:val="006F6DFC"/>
    <w:rsid w:val="006F73C7"/>
    <w:rsid w:val="006F7B5D"/>
    <w:rsid w:val="007003A4"/>
    <w:rsid w:val="007003C7"/>
    <w:rsid w:val="007005AB"/>
    <w:rsid w:val="0070072A"/>
    <w:rsid w:val="0070080D"/>
    <w:rsid w:val="007008DA"/>
    <w:rsid w:val="00700BC1"/>
    <w:rsid w:val="00700DEF"/>
    <w:rsid w:val="007016C8"/>
    <w:rsid w:val="00701AE0"/>
    <w:rsid w:val="00701CC6"/>
    <w:rsid w:val="00701DE3"/>
    <w:rsid w:val="00701E5C"/>
    <w:rsid w:val="00702355"/>
    <w:rsid w:val="00702371"/>
    <w:rsid w:val="00702954"/>
    <w:rsid w:val="00702B4B"/>
    <w:rsid w:val="007034A0"/>
    <w:rsid w:val="0070353A"/>
    <w:rsid w:val="00703667"/>
    <w:rsid w:val="0070367B"/>
    <w:rsid w:val="00703C97"/>
    <w:rsid w:val="00703E3E"/>
    <w:rsid w:val="00704154"/>
    <w:rsid w:val="007041AA"/>
    <w:rsid w:val="007045DA"/>
    <w:rsid w:val="00704781"/>
    <w:rsid w:val="00704ECE"/>
    <w:rsid w:val="007050E1"/>
    <w:rsid w:val="007056D6"/>
    <w:rsid w:val="00705A82"/>
    <w:rsid w:val="00705DA9"/>
    <w:rsid w:val="00705E2A"/>
    <w:rsid w:val="007063EF"/>
    <w:rsid w:val="0070645A"/>
    <w:rsid w:val="007064D1"/>
    <w:rsid w:val="00706683"/>
    <w:rsid w:val="00706878"/>
    <w:rsid w:val="0070688C"/>
    <w:rsid w:val="00706A21"/>
    <w:rsid w:val="007070BF"/>
    <w:rsid w:val="00707192"/>
    <w:rsid w:val="0070763E"/>
    <w:rsid w:val="007078BF"/>
    <w:rsid w:val="0070797F"/>
    <w:rsid w:val="00710015"/>
    <w:rsid w:val="007100EF"/>
    <w:rsid w:val="007101FB"/>
    <w:rsid w:val="007103C6"/>
    <w:rsid w:val="007107F3"/>
    <w:rsid w:val="00710982"/>
    <w:rsid w:val="00711140"/>
    <w:rsid w:val="00711474"/>
    <w:rsid w:val="007114A0"/>
    <w:rsid w:val="0071173A"/>
    <w:rsid w:val="007119D7"/>
    <w:rsid w:val="00711AB1"/>
    <w:rsid w:val="00711FC1"/>
    <w:rsid w:val="00712145"/>
    <w:rsid w:val="007124E7"/>
    <w:rsid w:val="00712796"/>
    <w:rsid w:val="007127AD"/>
    <w:rsid w:val="00712878"/>
    <w:rsid w:val="007129B8"/>
    <w:rsid w:val="0071326C"/>
    <w:rsid w:val="00713405"/>
    <w:rsid w:val="007135AA"/>
    <w:rsid w:val="007136E9"/>
    <w:rsid w:val="00713C04"/>
    <w:rsid w:val="00713FA0"/>
    <w:rsid w:val="0071404F"/>
    <w:rsid w:val="0071428D"/>
    <w:rsid w:val="007143A9"/>
    <w:rsid w:val="00714751"/>
    <w:rsid w:val="007148FE"/>
    <w:rsid w:val="00714A5F"/>
    <w:rsid w:val="0071552E"/>
    <w:rsid w:val="0071596B"/>
    <w:rsid w:val="00716043"/>
    <w:rsid w:val="00716125"/>
    <w:rsid w:val="00716AAC"/>
    <w:rsid w:val="00717029"/>
    <w:rsid w:val="0071757D"/>
    <w:rsid w:val="00717700"/>
    <w:rsid w:val="0071794F"/>
    <w:rsid w:val="00717961"/>
    <w:rsid w:val="00717CA9"/>
    <w:rsid w:val="00717DC8"/>
    <w:rsid w:val="00720428"/>
    <w:rsid w:val="007204B4"/>
    <w:rsid w:val="007204F3"/>
    <w:rsid w:val="00720859"/>
    <w:rsid w:val="00720D62"/>
    <w:rsid w:val="00721267"/>
    <w:rsid w:val="007212D7"/>
    <w:rsid w:val="00721594"/>
    <w:rsid w:val="007218FF"/>
    <w:rsid w:val="00721B1B"/>
    <w:rsid w:val="00721EBF"/>
    <w:rsid w:val="00722494"/>
    <w:rsid w:val="007224AF"/>
    <w:rsid w:val="007224EA"/>
    <w:rsid w:val="007225D0"/>
    <w:rsid w:val="00722866"/>
    <w:rsid w:val="007229F0"/>
    <w:rsid w:val="00722ADE"/>
    <w:rsid w:val="00722BA5"/>
    <w:rsid w:val="00722C4C"/>
    <w:rsid w:val="00722FA4"/>
    <w:rsid w:val="00723514"/>
    <w:rsid w:val="0072387D"/>
    <w:rsid w:val="007238B2"/>
    <w:rsid w:val="00723AF6"/>
    <w:rsid w:val="00723D24"/>
    <w:rsid w:val="00723D76"/>
    <w:rsid w:val="00724544"/>
    <w:rsid w:val="00724AF2"/>
    <w:rsid w:val="00724DDD"/>
    <w:rsid w:val="00724ECA"/>
    <w:rsid w:val="007257B1"/>
    <w:rsid w:val="00725A5C"/>
    <w:rsid w:val="00725B61"/>
    <w:rsid w:val="00725FC5"/>
    <w:rsid w:val="007265FA"/>
    <w:rsid w:val="00726687"/>
    <w:rsid w:val="00726785"/>
    <w:rsid w:val="007267AD"/>
    <w:rsid w:val="007268A2"/>
    <w:rsid w:val="0072696F"/>
    <w:rsid w:val="00726AE9"/>
    <w:rsid w:val="00726D62"/>
    <w:rsid w:val="007270FC"/>
    <w:rsid w:val="00727228"/>
    <w:rsid w:val="00727304"/>
    <w:rsid w:val="00727531"/>
    <w:rsid w:val="00727636"/>
    <w:rsid w:val="00727661"/>
    <w:rsid w:val="00727867"/>
    <w:rsid w:val="00727A91"/>
    <w:rsid w:val="00727FF2"/>
    <w:rsid w:val="00730025"/>
    <w:rsid w:val="007303E1"/>
    <w:rsid w:val="00730660"/>
    <w:rsid w:val="007307C5"/>
    <w:rsid w:val="00731128"/>
    <w:rsid w:val="007311D0"/>
    <w:rsid w:val="00731627"/>
    <w:rsid w:val="0073162E"/>
    <w:rsid w:val="0073167E"/>
    <w:rsid w:val="00731750"/>
    <w:rsid w:val="00731976"/>
    <w:rsid w:val="00731A69"/>
    <w:rsid w:val="00731E81"/>
    <w:rsid w:val="007329AB"/>
    <w:rsid w:val="00732B54"/>
    <w:rsid w:val="00732E00"/>
    <w:rsid w:val="007337DA"/>
    <w:rsid w:val="00733865"/>
    <w:rsid w:val="00733939"/>
    <w:rsid w:val="00734106"/>
    <w:rsid w:val="007341B0"/>
    <w:rsid w:val="00734346"/>
    <w:rsid w:val="00734971"/>
    <w:rsid w:val="00734A0F"/>
    <w:rsid w:val="00734E3A"/>
    <w:rsid w:val="0073519C"/>
    <w:rsid w:val="0073556A"/>
    <w:rsid w:val="007355AB"/>
    <w:rsid w:val="00736440"/>
    <w:rsid w:val="007364B5"/>
    <w:rsid w:val="00736E05"/>
    <w:rsid w:val="007372F9"/>
    <w:rsid w:val="00737606"/>
    <w:rsid w:val="007400ED"/>
    <w:rsid w:val="0074013A"/>
    <w:rsid w:val="007405F6"/>
    <w:rsid w:val="00740861"/>
    <w:rsid w:val="00740A94"/>
    <w:rsid w:val="00740F4B"/>
    <w:rsid w:val="007416F7"/>
    <w:rsid w:val="00741723"/>
    <w:rsid w:val="007418BE"/>
    <w:rsid w:val="00741A25"/>
    <w:rsid w:val="00741E5B"/>
    <w:rsid w:val="00741F22"/>
    <w:rsid w:val="00742023"/>
    <w:rsid w:val="007420B4"/>
    <w:rsid w:val="007420F5"/>
    <w:rsid w:val="007421A9"/>
    <w:rsid w:val="0074277D"/>
    <w:rsid w:val="00742794"/>
    <w:rsid w:val="007430EC"/>
    <w:rsid w:val="0074330D"/>
    <w:rsid w:val="0074350D"/>
    <w:rsid w:val="007438A0"/>
    <w:rsid w:val="00743AEF"/>
    <w:rsid w:val="00743ECF"/>
    <w:rsid w:val="007444B0"/>
    <w:rsid w:val="007450A6"/>
    <w:rsid w:val="007451F5"/>
    <w:rsid w:val="00745294"/>
    <w:rsid w:val="0074539C"/>
    <w:rsid w:val="00745676"/>
    <w:rsid w:val="007458CB"/>
    <w:rsid w:val="00745B0F"/>
    <w:rsid w:val="00745FDE"/>
    <w:rsid w:val="007465F0"/>
    <w:rsid w:val="007469CD"/>
    <w:rsid w:val="00746CDF"/>
    <w:rsid w:val="00746D01"/>
    <w:rsid w:val="00746E9E"/>
    <w:rsid w:val="007473A9"/>
    <w:rsid w:val="0074750E"/>
    <w:rsid w:val="00747A83"/>
    <w:rsid w:val="00747ED0"/>
    <w:rsid w:val="00747FFA"/>
    <w:rsid w:val="0075110F"/>
    <w:rsid w:val="0075129A"/>
    <w:rsid w:val="00751380"/>
    <w:rsid w:val="00751724"/>
    <w:rsid w:val="0075179F"/>
    <w:rsid w:val="007519A1"/>
    <w:rsid w:val="00751B43"/>
    <w:rsid w:val="0075238B"/>
    <w:rsid w:val="00752473"/>
    <w:rsid w:val="0075264C"/>
    <w:rsid w:val="00752BB7"/>
    <w:rsid w:val="00752C33"/>
    <w:rsid w:val="0075318F"/>
    <w:rsid w:val="00753AF9"/>
    <w:rsid w:val="00754475"/>
    <w:rsid w:val="00754571"/>
    <w:rsid w:val="007547FF"/>
    <w:rsid w:val="0075491F"/>
    <w:rsid w:val="00754E62"/>
    <w:rsid w:val="007551FE"/>
    <w:rsid w:val="007553AC"/>
    <w:rsid w:val="00755582"/>
    <w:rsid w:val="007556C2"/>
    <w:rsid w:val="00755749"/>
    <w:rsid w:val="00755BD6"/>
    <w:rsid w:val="00755CB9"/>
    <w:rsid w:val="00755D6B"/>
    <w:rsid w:val="00755FF7"/>
    <w:rsid w:val="00756234"/>
    <w:rsid w:val="00756302"/>
    <w:rsid w:val="0075642D"/>
    <w:rsid w:val="007564EC"/>
    <w:rsid w:val="0075668D"/>
    <w:rsid w:val="00756857"/>
    <w:rsid w:val="00756FA0"/>
    <w:rsid w:val="00756FFB"/>
    <w:rsid w:val="007573F3"/>
    <w:rsid w:val="00757CCA"/>
    <w:rsid w:val="00757E27"/>
    <w:rsid w:val="00757F1B"/>
    <w:rsid w:val="0076011A"/>
    <w:rsid w:val="00760335"/>
    <w:rsid w:val="00760A6E"/>
    <w:rsid w:val="00760A8A"/>
    <w:rsid w:val="00760EB4"/>
    <w:rsid w:val="00760F0C"/>
    <w:rsid w:val="007612A7"/>
    <w:rsid w:val="007613DE"/>
    <w:rsid w:val="007615F9"/>
    <w:rsid w:val="00761895"/>
    <w:rsid w:val="00761C32"/>
    <w:rsid w:val="00762523"/>
    <w:rsid w:val="00762575"/>
    <w:rsid w:val="007626FE"/>
    <w:rsid w:val="00762846"/>
    <w:rsid w:val="0076284B"/>
    <w:rsid w:val="00762999"/>
    <w:rsid w:val="00762AE3"/>
    <w:rsid w:val="00762DD6"/>
    <w:rsid w:val="00763866"/>
    <w:rsid w:val="00763CA9"/>
    <w:rsid w:val="007643AA"/>
    <w:rsid w:val="007643CC"/>
    <w:rsid w:val="0076492E"/>
    <w:rsid w:val="00764C93"/>
    <w:rsid w:val="00764D9B"/>
    <w:rsid w:val="007650BC"/>
    <w:rsid w:val="00765185"/>
    <w:rsid w:val="00765665"/>
    <w:rsid w:val="0076570B"/>
    <w:rsid w:val="007657CA"/>
    <w:rsid w:val="0076599C"/>
    <w:rsid w:val="00765EC0"/>
    <w:rsid w:val="00765ECA"/>
    <w:rsid w:val="00765F97"/>
    <w:rsid w:val="0076611E"/>
    <w:rsid w:val="007662B3"/>
    <w:rsid w:val="007662C7"/>
    <w:rsid w:val="007667D7"/>
    <w:rsid w:val="007668FA"/>
    <w:rsid w:val="0076690F"/>
    <w:rsid w:val="00766C29"/>
    <w:rsid w:val="007670EE"/>
    <w:rsid w:val="007674DF"/>
    <w:rsid w:val="007678D9"/>
    <w:rsid w:val="00767C85"/>
    <w:rsid w:val="00770270"/>
    <w:rsid w:val="00770309"/>
    <w:rsid w:val="0077067E"/>
    <w:rsid w:val="00770D59"/>
    <w:rsid w:val="00771093"/>
    <w:rsid w:val="00771249"/>
    <w:rsid w:val="00771304"/>
    <w:rsid w:val="00771603"/>
    <w:rsid w:val="007719E5"/>
    <w:rsid w:val="00772240"/>
    <w:rsid w:val="00772681"/>
    <w:rsid w:val="00772924"/>
    <w:rsid w:val="00772C5C"/>
    <w:rsid w:val="0077338E"/>
    <w:rsid w:val="007736B9"/>
    <w:rsid w:val="007736D0"/>
    <w:rsid w:val="007737E4"/>
    <w:rsid w:val="00773A24"/>
    <w:rsid w:val="00773FAC"/>
    <w:rsid w:val="007745F7"/>
    <w:rsid w:val="00774AE3"/>
    <w:rsid w:val="00774D67"/>
    <w:rsid w:val="00774E4C"/>
    <w:rsid w:val="00775300"/>
    <w:rsid w:val="00775429"/>
    <w:rsid w:val="007755DC"/>
    <w:rsid w:val="00775643"/>
    <w:rsid w:val="00775908"/>
    <w:rsid w:val="00775B22"/>
    <w:rsid w:val="00775E78"/>
    <w:rsid w:val="00775F47"/>
    <w:rsid w:val="00776170"/>
    <w:rsid w:val="007766F2"/>
    <w:rsid w:val="0077672A"/>
    <w:rsid w:val="007767CE"/>
    <w:rsid w:val="007768A7"/>
    <w:rsid w:val="00776E07"/>
    <w:rsid w:val="007771FF"/>
    <w:rsid w:val="007775F4"/>
    <w:rsid w:val="00777921"/>
    <w:rsid w:val="00777B2A"/>
    <w:rsid w:val="00777C56"/>
    <w:rsid w:val="00777CAC"/>
    <w:rsid w:val="00777EAF"/>
    <w:rsid w:val="00780077"/>
    <w:rsid w:val="0078023D"/>
    <w:rsid w:val="00780579"/>
    <w:rsid w:val="007809BC"/>
    <w:rsid w:val="00780A4E"/>
    <w:rsid w:val="00780F26"/>
    <w:rsid w:val="007812BB"/>
    <w:rsid w:val="007812E8"/>
    <w:rsid w:val="007817C5"/>
    <w:rsid w:val="0078180D"/>
    <w:rsid w:val="00781926"/>
    <w:rsid w:val="00781AF1"/>
    <w:rsid w:val="00781C6F"/>
    <w:rsid w:val="00781CE4"/>
    <w:rsid w:val="00781E06"/>
    <w:rsid w:val="007822DD"/>
    <w:rsid w:val="00782885"/>
    <w:rsid w:val="007837C3"/>
    <w:rsid w:val="007841B3"/>
    <w:rsid w:val="00784331"/>
    <w:rsid w:val="00784369"/>
    <w:rsid w:val="0078436C"/>
    <w:rsid w:val="0078444F"/>
    <w:rsid w:val="0078481A"/>
    <w:rsid w:val="00784F3D"/>
    <w:rsid w:val="00784FE9"/>
    <w:rsid w:val="0078531C"/>
    <w:rsid w:val="0078547C"/>
    <w:rsid w:val="00785577"/>
    <w:rsid w:val="00785FFD"/>
    <w:rsid w:val="0078603C"/>
    <w:rsid w:val="00786117"/>
    <w:rsid w:val="007862E5"/>
    <w:rsid w:val="007866B9"/>
    <w:rsid w:val="00786AD1"/>
    <w:rsid w:val="00786C46"/>
    <w:rsid w:val="00786D9A"/>
    <w:rsid w:val="00786DD5"/>
    <w:rsid w:val="00786E79"/>
    <w:rsid w:val="0078734E"/>
    <w:rsid w:val="007874AE"/>
    <w:rsid w:val="0078787E"/>
    <w:rsid w:val="00787A65"/>
    <w:rsid w:val="0079003D"/>
    <w:rsid w:val="0079005F"/>
    <w:rsid w:val="00790088"/>
    <w:rsid w:val="0079029D"/>
    <w:rsid w:val="00790C66"/>
    <w:rsid w:val="0079175C"/>
    <w:rsid w:val="00791903"/>
    <w:rsid w:val="00791AF3"/>
    <w:rsid w:val="00791CD4"/>
    <w:rsid w:val="00791F77"/>
    <w:rsid w:val="007921FE"/>
    <w:rsid w:val="007922C8"/>
    <w:rsid w:val="0079237A"/>
    <w:rsid w:val="0079272D"/>
    <w:rsid w:val="00792915"/>
    <w:rsid w:val="00792B16"/>
    <w:rsid w:val="00792CA9"/>
    <w:rsid w:val="00792D89"/>
    <w:rsid w:val="00792E68"/>
    <w:rsid w:val="00792E98"/>
    <w:rsid w:val="007937E1"/>
    <w:rsid w:val="0079383C"/>
    <w:rsid w:val="00793995"/>
    <w:rsid w:val="00793B08"/>
    <w:rsid w:val="00793CD3"/>
    <w:rsid w:val="00794191"/>
    <w:rsid w:val="007943D8"/>
    <w:rsid w:val="007947B4"/>
    <w:rsid w:val="007947C2"/>
    <w:rsid w:val="007947E1"/>
    <w:rsid w:val="0079498E"/>
    <w:rsid w:val="00794CAB"/>
    <w:rsid w:val="00794DD1"/>
    <w:rsid w:val="0079540E"/>
    <w:rsid w:val="00795442"/>
    <w:rsid w:val="007954D5"/>
    <w:rsid w:val="00795872"/>
    <w:rsid w:val="00795BB6"/>
    <w:rsid w:val="00796053"/>
    <w:rsid w:val="00796061"/>
    <w:rsid w:val="007960E7"/>
    <w:rsid w:val="007962E6"/>
    <w:rsid w:val="007964F9"/>
    <w:rsid w:val="00796A85"/>
    <w:rsid w:val="00796B8B"/>
    <w:rsid w:val="00796E03"/>
    <w:rsid w:val="00796F25"/>
    <w:rsid w:val="00796FBD"/>
    <w:rsid w:val="007970D8"/>
    <w:rsid w:val="00797186"/>
    <w:rsid w:val="007975D0"/>
    <w:rsid w:val="0079764B"/>
    <w:rsid w:val="00797857"/>
    <w:rsid w:val="007979C8"/>
    <w:rsid w:val="007A02E8"/>
    <w:rsid w:val="007A0D7A"/>
    <w:rsid w:val="007A0EA1"/>
    <w:rsid w:val="007A0F0D"/>
    <w:rsid w:val="007A14E1"/>
    <w:rsid w:val="007A1883"/>
    <w:rsid w:val="007A19FD"/>
    <w:rsid w:val="007A1ABF"/>
    <w:rsid w:val="007A1B5D"/>
    <w:rsid w:val="007A1F7D"/>
    <w:rsid w:val="007A1FE7"/>
    <w:rsid w:val="007A20CF"/>
    <w:rsid w:val="007A213A"/>
    <w:rsid w:val="007A21C0"/>
    <w:rsid w:val="007A21F2"/>
    <w:rsid w:val="007A2415"/>
    <w:rsid w:val="007A24F6"/>
    <w:rsid w:val="007A25A6"/>
    <w:rsid w:val="007A25B9"/>
    <w:rsid w:val="007A28E4"/>
    <w:rsid w:val="007A301B"/>
    <w:rsid w:val="007A31F9"/>
    <w:rsid w:val="007A328E"/>
    <w:rsid w:val="007A35B7"/>
    <w:rsid w:val="007A3A8B"/>
    <w:rsid w:val="007A3C2E"/>
    <w:rsid w:val="007A3D67"/>
    <w:rsid w:val="007A4247"/>
    <w:rsid w:val="007A42DB"/>
    <w:rsid w:val="007A43B8"/>
    <w:rsid w:val="007A44D0"/>
    <w:rsid w:val="007A4597"/>
    <w:rsid w:val="007A4AA5"/>
    <w:rsid w:val="007A4C12"/>
    <w:rsid w:val="007A4E90"/>
    <w:rsid w:val="007A5199"/>
    <w:rsid w:val="007A55FA"/>
    <w:rsid w:val="007A5788"/>
    <w:rsid w:val="007A5956"/>
    <w:rsid w:val="007A59C0"/>
    <w:rsid w:val="007A5B8C"/>
    <w:rsid w:val="007A5D39"/>
    <w:rsid w:val="007A6029"/>
    <w:rsid w:val="007A6088"/>
    <w:rsid w:val="007A6092"/>
    <w:rsid w:val="007A61AA"/>
    <w:rsid w:val="007A6922"/>
    <w:rsid w:val="007A6A04"/>
    <w:rsid w:val="007A6C43"/>
    <w:rsid w:val="007A6D00"/>
    <w:rsid w:val="007A6E90"/>
    <w:rsid w:val="007A74B2"/>
    <w:rsid w:val="007A7B58"/>
    <w:rsid w:val="007A7D6C"/>
    <w:rsid w:val="007B013B"/>
    <w:rsid w:val="007B04D1"/>
    <w:rsid w:val="007B0595"/>
    <w:rsid w:val="007B0731"/>
    <w:rsid w:val="007B0A92"/>
    <w:rsid w:val="007B0B90"/>
    <w:rsid w:val="007B0E91"/>
    <w:rsid w:val="007B138A"/>
    <w:rsid w:val="007B14C7"/>
    <w:rsid w:val="007B16B1"/>
    <w:rsid w:val="007B192A"/>
    <w:rsid w:val="007B28EE"/>
    <w:rsid w:val="007B29D5"/>
    <w:rsid w:val="007B2BBC"/>
    <w:rsid w:val="007B2D3C"/>
    <w:rsid w:val="007B2E57"/>
    <w:rsid w:val="007B2EB3"/>
    <w:rsid w:val="007B373A"/>
    <w:rsid w:val="007B388D"/>
    <w:rsid w:val="007B4028"/>
    <w:rsid w:val="007B408E"/>
    <w:rsid w:val="007B41B1"/>
    <w:rsid w:val="007B420E"/>
    <w:rsid w:val="007B4553"/>
    <w:rsid w:val="007B47A8"/>
    <w:rsid w:val="007B4B78"/>
    <w:rsid w:val="007B4B99"/>
    <w:rsid w:val="007B4CF6"/>
    <w:rsid w:val="007B4D0B"/>
    <w:rsid w:val="007B4F8C"/>
    <w:rsid w:val="007B52D0"/>
    <w:rsid w:val="007B5359"/>
    <w:rsid w:val="007B54AB"/>
    <w:rsid w:val="007B5917"/>
    <w:rsid w:val="007B5A85"/>
    <w:rsid w:val="007B5DC7"/>
    <w:rsid w:val="007B5FDD"/>
    <w:rsid w:val="007B6D28"/>
    <w:rsid w:val="007B6FFA"/>
    <w:rsid w:val="007B715A"/>
    <w:rsid w:val="007B7169"/>
    <w:rsid w:val="007B75A0"/>
    <w:rsid w:val="007B7828"/>
    <w:rsid w:val="007B7F1A"/>
    <w:rsid w:val="007B7FA6"/>
    <w:rsid w:val="007C018F"/>
    <w:rsid w:val="007C0200"/>
    <w:rsid w:val="007C0617"/>
    <w:rsid w:val="007C061B"/>
    <w:rsid w:val="007C06A3"/>
    <w:rsid w:val="007C0758"/>
    <w:rsid w:val="007C08F6"/>
    <w:rsid w:val="007C090E"/>
    <w:rsid w:val="007C096E"/>
    <w:rsid w:val="007C0B6C"/>
    <w:rsid w:val="007C160C"/>
    <w:rsid w:val="007C16E8"/>
    <w:rsid w:val="007C1700"/>
    <w:rsid w:val="007C1F0C"/>
    <w:rsid w:val="007C251D"/>
    <w:rsid w:val="007C2957"/>
    <w:rsid w:val="007C2F5A"/>
    <w:rsid w:val="007C2FB6"/>
    <w:rsid w:val="007C31EA"/>
    <w:rsid w:val="007C32C1"/>
    <w:rsid w:val="007C3344"/>
    <w:rsid w:val="007C3620"/>
    <w:rsid w:val="007C3844"/>
    <w:rsid w:val="007C3FC9"/>
    <w:rsid w:val="007C4203"/>
    <w:rsid w:val="007C4282"/>
    <w:rsid w:val="007C44B4"/>
    <w:rsid w:val="007C4554"/>
    <w:rsid w:val="007C47AE"/>
    <w:rsid w:val="007C4BD6"/>
    <w:rsid w:val="007C4DB6"/>
    <w:rsid w:val="007C56F6"/>
    <w:rsid w:val="007C58F3"/>
    <w:rsid w:val="007C592C"/>
    <w:rsid w:val="007C609E"/>
    <w:rsid w:val="007C62D0"/>
    <w:rsid w:val="007C664D"/>
    <w:rsid w:val="007C69C3"/>
    <w:rsid w:val="007C6C98"/>
    <w:rsid w:val="007C7389"/>
    <w:rsid w:val="007C75A1"/>
    <w:rsid w:val="007C7761"/>
    <w:rsid w:val="007C799C"/>
    <w:rsid w:val="007D01B5"/>
    <w:rsid w:val="007D039C"/>
    <w:rsid w:val="007D076E"/>
    <w:rsid w:val="007D079F"/>
    <w:rsid w:val="007D0A05"/>
    <w:rsid w:val="007D0B10"/>
    <w:rsid w:val="007D0CB5"/>
    <w:rsid w:val="007D15C2"/>
    <w:rsid w:val="007D1804"/>
    <w:rsid w:val="007D2075"/>
    <w:rsid w:val="007D22CA"/>
    <w:rsid w:val="007D2431"/>
    <w:rsid w:val="007D2A52"/>
    <w:rsid w:val="007D2B7C"/>
    <w:rsid w:val="007D2DB0"/>
    <w:rsid w:val="007D43A0"/>
    <w:rsid w:val="007D45CE"/>
    <w:rsid w:val="007D4651"/>
    <w:rsid w:val="007D48BD"/>
    <w:rsid w:val="007D4AC6"/>
    <w:rsid w:val="007D4CBE"/>
    <w:rsid w:val="007D4E8B"/>
    <w:rsid w:val="007D5012"/>
    <w:rsid w:val="007D5A08"/>
    <w:rsid w:val="007D5A87"/>
    <w:rsid w:val="007D5B34"/>
    <w:rsid w:val="007D5C39"/>
    <w:rsid w:val="007D5D78"/>
    <w:rsid w:val="007D5FDF"/>
    <w:rsid w:val="007D6659"/>
    <w:rsid w:val="007D6D06"/>
    <w:rsid w:val="007D70E4"/>
    <w:rsid w:val="007D716F"/>
    <w:rsid w:val="007D72CA"/>
    <w:rsid w:val="007D7435"/>
    <w:rsid w:val="007D7523"/>
    <w:rsid w:val="007D778A"/>
    <w:rsid w:val="007D797D"/>
    <w:rsid w:val="007D7B0F"/>
    <w:rsid w:val="007E01C5"/>
    <w:rsid w:val="007E0557"/>
    <w:rsid w:val="007E1076"/>
    <w:rsid w:val="007E10F0"/>
    <w:rsid w:val="007E121C"/>
    <w:rsid w:val="007E1269"/>
    <w:rsid w:val="007E159D"/>
    <w:rsid w:val="007E181B"/>
    <w:rsid w:val="007E1F85"/>
    <w:rsid w:val="007E245C"/>
    <w:rsid w:val="007E2622"/>
    <w:rsid w:val="007E2837"/>
    <w:rsid w:val="007E2CEB"/>
    <w:rsid w:val="007E2F60"/>
    <w:rsid w:val="007E3768"/>
    <w:rsid w:val="007E37C5"/>
    <w:rsid w:val="007E384B"/>
    <w:rsid w:val="007E38C9"/>
    <w:rsid w:val="007E3C50"/>
    <w:rsid w:val="007E44DB"/>
    <w:rsid w:val="007E4C0B"/>
    <w:rsid w:val="007E5093"/>
    <w:rsid w:val="007E509A"/>
    <w:rsid w:val="007E5203"/>
    <w:rsid w:val="007E5500"/>
    <w:rsid w:val="007E5537"/>
    <w:rsid w:val="007E5940"/>
    <w:rsid w:val="007E67E9"/>
    <w:rsid w:val="007E6A85"/>
    <w:rsid w:val="007E7074"/>
    <w:rsid w:val="007E7080"/>
    <w:rsid w:val="007E7423"/>
    <w:rsid w:val="007E78EF"/>
    <w:rsid w:val="007E79A0"/>
    <w:rsid w:val="007F0001"/>
    <w:rsid w:val="007F0650"/>
    <w:rsid w:val="007F097B"/>
    <w:rsid w:val="007F0F37"/>
    <w:rsid w:val="007F1256"/>
    <w:rsid w:val="007F133B"/>
    <w:rsid w:val="007F145F"/>
    <w:rsid w:val="007F19C9"/>
    <w:rsid w:val="007F22E1"/>
    <w:rsid w:val="007F2A84"/>
    <w:rsid w:val="007F3649"/>
    <w:rsid w:val="007F37BD"/>
    <w:rsid w:val="007F3B62"/>
    <w:rsid w:val="007F3BE0"/>
    <w:rsid w:val="007F3C19"/>
    <w:rsid w:val="007F4062"/>
    <w:rsid w:val="007F408C"/>
    <w:rsid w:val="007F4B5D"/>
    <w:rsid w:val="007F4D30"/>
    <w:rsid w:val="007F5393"/>
    <w:rsid w:val="007F54F6"/>
    <w:rsid w:val="007F5BE7"/>
    <w:rsid w:val="007F5F3A"/>
    <w:rsid w:val="007F5F81"/>
    <w:rsid w:val="007F6059"/>
    <w:rsid w:val="007F6196"/>
    <w:rsid w:val="007F64DB"/>
    <w:rsid w:val="007F664C"/>
    <w:rsid w:val="007F67A0"/>
    <w:rsid w:val="007F6C75"/>
    <w:rsid w:val="007F6FD2"/>
    <w:rsid w:val="007F765E"/>
    <w:rsid w:val="007F795A"/>
    <w:rsid w:val="007F7A0D"/>
    <w:rsid w:val="007F7A53"/>
    <w:rsid w:val="00800157"/>
    <w:rsid w:val="00800160"/>
    <w:rsid w:val="00800164"/>
    <w:rsid w:val="00800270"/>
    <w:rsid w:val="00800472"/>
    <w:rsid w:val="008006C0"/>
    <w:rsid w:val="00800B51"/>
    <w:rsid w:val="00800D31"/>
    <w:rsid w:val="0080235D"/>
    <w:rsid w:val="008023B3"/>
    <w:rsid w:val="008023F9"/>
    <w:rsid w:val="008025A6"/>
    <w:rsid w:val="00802B52"/>
    <w:rsid w:val="00802B5B"/>
    <w:rsid w:val="00803565"/>
    <w:rsid w:val="00803AD4"/>
    <w:rsid w:val="00803D9C"/>
    <w:rsid w:val="00803DC7"/>
    <w:rsid w:val="00803E11"/>
    <w:rsid w:val="00804517"/>
    <w:rsid w:val="00804AEB"/>
    <w:rsid w:val="00805669"/>
    <w:rsid w:val="00805998"/>
    <w:rsid w:val="00805A8D"/>
    <w:rsid w:val="008060B5"/>
    <w:rsid w:val="0080626E"/>
    <w:rsid w:val="008063D1"/>
    <w:rsid w:val="008064B9"/>
    <w:rsid w:val="00806564"/>
    <w:rsid w:val="008067ED"/>
    <w:rsid w:val="008068FC"/>
    <w:rsid w:val="00806B51"/>
    <w:rsid w:val="00806CBB"/>
    <w:rsid w:val="00806EB4"/>
    <w:rsid w:val="00806EC7"/>
    <w:rsid w:val="00807887"/>
    <w:rsid w:val="00807D0E"/>
    <w:rsid w:val="00810C2F"/>
    <w:rsid w:val="00810CD1"/>
    <w:rsid w:val="00810E39"/>
    <w:rsid w:val="00810E45"/>
    <w:rsid w:val="0081142D"/>
    <w:rsid w:val="00811467"/>
    <w:rsid w:val="00811522"/>
    <w:rsid w:val="008117C3"/>
    <w:rsid w:val="00811874"/>
    <w:rsid w:val="00811C3B"/>
    <w:rsid w:val="00811E7E"/>
    <w:rsid w:val="00811FB5"/>
    <w:rsid w:val="00811FD0"/>
    <w:rsid w:val="008120CA"/>
    <w:rsid w:val="00812165"/>
    <w:rsid w:val="00812ACA"/>
    <w:rsid w:val="00812ACE"/>
    <w:rsid w:val="00812CED"/>
    <w:rsid w:val="00812DD7"/>
    <w:rsid w:val="00812ED9"/>
    <w:rsid w:val="0081343B"/>
    <w:rsid w:val="008136E1"/>
    <w:rsid w:val="00813709"/>
    <w:rsid w:val="008139AB"/>
    <w:rsid w:val="008139E8"/>
    <w:rsid w:val="00813D10"/>
    <w:rsid w:val="00813D6A"/>
    <w:rsid w:val="00813E06"/>
    <w:rsid w:val="00814694"/>
    <w:rsid w:val="00814845"/>
    <w:rsid w:val="00814946"/>
    <w:rsid w:val="00814BE6"/>
    <w:rsid w:val="00814CB3"/>
    <w:rsid w:val="00814E4B"/>
    <w:rsid w:val="00815B71"/>
    <w:rsid w:val="00815CCE"/>
    <w:rsid w:val="00815DFE"/>
    <w:rsid w:val="00816021"/>
    <w:rsid w:val="008161AA"/>
    <w:rsid w:val="008161C5"/>
    <w:rsid w:val="0081671B"/>
    <w:rsid w:val="008168C3"/>
    <w:rsid w:val="00816E06"/>
    <w:rsid w:val="008170D7"/>
    <w:rsid w:val="008171C4"/>
    <w:rsid w:val="00817B4F"/>
    <w:rsid w:val="00820400"/>
    <w:rsid w:val="0082062C"/>
    <w:rsid w:val="00820D5B"/>
    <w:rsid w:val="00820F35"/>
    <w:rsid w:val="00821590"/>
    <w:rsid w:val="00821731"/>
    <w:rsid w:val="00821E5A"/>
    <w:rsid w:val="00822123"/>
    <w:rsid w:val="00822270"/>
    <w:rsid w:val="00822520"/>
    <w:rsid w:val="00822A08"/>
    <w:rsid w:val="008231DC"/>
    <w:rsid w:val="00823492"/>
    <w:rsid w:val="008237A6"/>
    <w:rsid w:val="0082381F"/>
    <w:rsid w:val="008238AF"/>
    <w:rsid w:val="00823B30"/>
    <w:rsid w:val="00823D31"/>
    <w:rsid w:val="00823ECE"/>
    <w:rsid w:val="008246A3"/>
    <w:rsid w:val="00824745"/>
    <w:rsid w:val="00824C5D"/>
    <w:rsid w:val="0082517B"/>
    <w:rsid w:val="008252B1"/>
    <w:rsid w:val="00825623"/>
    <w:rsid w:val="00825C08"/>
    <w:rsid w:val="00825D17"/>
    <w:rsid w:val="00825D55"/>
    <w:rsid w:val="00825D9C"/>
    <w:rsid w:val="008262E9"/>
    <w:rsid w:val="008263E6"/>
    <w:rsid w:val="0082692C"/>
    <w:rsid w:val="008269C5"/>
    <w:rsid w:val="00826FCF"/>
    <w:rsid w:val="00827018"/>
    <w:rsid w:val="008270B7"/>
    <w:rsid w:val="00827312"/>
    <w:rsid w:val="008274C0"/>
    <w:rsid w:val="0082760D"/>
    <w:rsid w:val="00827734"/>
    <w:rsid w:val="00827794"/>
    <w:rsid w:val="008278A9"/>
    <w:rsid w:val="00827990"/>
    <w:rsid w:val="00827A70"/>
    <w:rsid w:val="00827A72"/>
    <w:rsid w:val="00827D66"/>
    <w:rsid w:val="00827EF1"/>
    <w:rsid w:val="00830447"/>
    <w:rsid w:val="0083055C"/>
    <w:rsid w:val="00830698"/>
    <w:rsid w:val="008306D9"/>
    <w:rsid w:val="00830894"/>
    <w:rsid w:val="00830DAA"/>
    <w:rsid w:val="00831286"/>
    <w:rsid w:val="008316CD"/>
    <w:rsid w:val="00831834"/>
    <w:rsid w:val="008318F3"/>
    <w:rsid w:val="00831A8E"/>
    <w:rsid w:val="00831F08"/>
    <w:rsid w:val="0083213E"/>
    <w:rsid w:val="00832318"/>
    <w:rsid w:val="008323E2"/>
    <w:rsid w:val="0083296D"/>
    <w:rsid w:val="00833133"/>
    <w:rsid w:val="00833181"/>
    <w:rsid w:val="00833317"/>
    <w:rsid w:val="0083340D"/>
    <w:rsid w:val="00833422"/>
    <w:rsid w:val="008336D3"/>
    <w:rsid w:val="00833762"/>
    <w:rsid w:val="008338AA"/>
    <w:rsid w:val="00833969"/>
    <w:rsid w:val="00833A62"/>
    <w:rsid w:val="00833D20"/>
    <w:rsid w:val="00833F60"/>
    <w:rsid w:val="008344AD"/>
    <w:rsid w:val="0083464E"/>
    <w:rsid w:val="008349DE"/>
    <w:rsid w:val="00834C3F"/>
    <w:rsid w:val="00834D75"/>
    <w:rsid w:val="00834FAA"/>
    <w:rsid w:val="00835249"/>
    <w:rsid w:val="008352D9"/>
    <w:rsid w:val="0083531A"/>
    <w:rsid w:val="0083562E"/>
    <w:rsid w:val="00835822"/>
    <w:rsid w:val="00835946"/>
    <w:rsid w:val="00835B96"/>
    <w:rsid w:val="00836092"/>
    <w:rsid w:val="008362EC"/>
    <w:rsid w:val="0083668C"/>
    <w:rsid w:val="00836A09"/>
    <w:rsid w:val="0083714C"/>
    <w:rsid w:val="0083719D"/>
    <w:rsid w:val="008375CB"/>
    <w:rsid w:val="00837906"/>
    <w:rsid w:val="00837AC4"/>
    <w:rsid w:val="00837B07"/>
    <w:rsid w:val="008401EC"/>
    <w:rsid w:val="00840757"/>
    <w:rsid w:val="008407B4"/>
    <w:rsid w:val="00840832"/>
    <w:rsid w:val="0084091F"/>
    <w:rsid w:val="00840B04"/>
    <w:rsid w:val="00840C03"/>
    <w:rsid w:val="00840E33"/>
    <w:rsid w:val="00840FE8"/>
    <w:rsid w:val="008411AF"/>
    <w:rsid w:val="00841339"/>
    <w:rsid w:val="008415A0"/>
    <w:rsid w:val="00841CD9"/>
    <w:rsid w:val="00841E72"/>
    <w:rsid w:val="0084237D"/>
    <w:rsid w:val="0084280C"/>
    <w:rsid w:val="00842ADB"/>
    <w:rsid w:val="00842AF9"/>
    <w:rsid w:val="00842B66"/>
    <w:rsid w:val="00842EA2"/>
    <w:rsid w:val="00843187"/>
    <w:rsid w:val="008431D9"/>
    <w:rsid w:val="008433AB"/>
    <w:rsid w:val="008438FC"/>
    <w:rsid w:val="00843DF3"/>
    <w:rsid w:val="00844056"/>
    <w:rsid w:val="0084427A"/>
    <w:rsid w:val="00844608"/>
    <w:rsid w:val="00844D89"/>
    <w:rsid w:val="00844F15"/>
    <w:rsid w:val="008455C8"/>
    <w:rsid w:val="008459F0"/>
    <w:rsid w:val="00845AFF"/>
    <w:rsid w:val="00845C5E"/>
    <w:rsid w:val="00846038"/>
    <w:rsid w:val="008465DE"/>
    <w:rsid w:val="00846F09"/>
    <w:rsid w:val="00847489"/>
    <w:rsid w:val="0084780B"/>
    <w:rsid w:val="00847977"/>
    <w:rsid w:val="00847AE4"/>
    <w:rsid w:val="00847FAE"/>
    <w:rsid w:val="00847FE7"/>
    <w:rsid w:val="00850649"/>
    <w:rsid w:val="00851326"/>
    <w:rsid w:val="008513D4"/>
    <w:rsid w:val="0085144C"/>
    <w:rsid w:val="00851727"/>
    <w:rsid w:val="0085189F"/>
    <w:rsid w:val="00851A79"/>
    <w:rsid w:val="00851F89"/>
    <w:rsid w:val="00851FAA"/>
    <w:rsid w:val="00852088"/>
    <w:rsid w:val="0085210D"/>
    <w:rsid w:val="0085223C"/>
    <w:rsid w:val="008525B8"/>
    <w:rsid w:val="00852AE8"/>
    <w:rsid w:val="00852C8C"/>
    <w:rsid w:val="00852EF3"/>
    <w:rsid w:val="00852F9F"/>
    <w:rsid w:val="00852FF7"/>
    <w:rsid w:val="008531C9"/>
    <w:rsid w:val="008531DC"/>
    <w:rsid w:val="008533A8"/>
    <w:rsid w:val="00853478"/>
    <w:rsid w:val="00853883"/>
    <w:rsid w:val="00853932"/>
    <w:rsid w:val="00853CFA"/>
    <w:rsid w:val="00853EC0"/>
    <w:rsid w:val="0085404D"/>
    <w:rsid w:val="0085425F"/>
    <w:rsid w:val="00854282"/>
    <w:rsid w:val="00854342"/>
    <w:rsid w:val="0085450F"/>
    <w:rsid w:val="008547DD"/>
    <w:rsid w:val="0085480D"/>
    <w:rsid w:val="00854A4B"/>
    <w:rsid w:val="00854B16"/>
    <w:rsid w:val="00854EBE"/>
    <w:rsid w:val="0085568D"/>
    <w:rsid w:val="00855DFB"/>
    <w:rsid w:val="00856040"/>
    <w:rsid w:val="00856777"/>
    <w:rsid w:val="00856917"/>
    <w:rsid w:val="00857015"/>
    <w:rsid w:val="008571AA"/>
    <w:rsid w:val="00857236"/>
    <w:rsid w:val="00857647"/>
    <w:rsid w:val="008576F3"/>
    <w:rsid w:val="00857D0C"/>
    <w:rsid w:val="008602D0"/>
    <w:rsid w:val="008603A7"/>
    <w:rsid w:val="008605BC"/>
    <w:rsid w:val="00860B02"/>
    <w:rsid w:val="00860BDF"/>
    <w:rsid w:val="00860FC2"/>
    <w:rsid w:val="00861097"/>
    <w:rsid w:val="00861420"/>
    <w:rsid w:val="00861638"/>
    <w:rsid w:val="008618D9"/>
    <w:rsid w:val="00861EE3"/>
    <w:rsid w:val="00862366"/>
    <w:rsid w:val="008625AF"/>
    <w:rsid w:val="0086263A"/>
    <w:rsid w:val="00862963"/>
    <w:rsid w:val="008629FE"/>
    <w:rsid w:val="0086301E"/>
    <w:rsid w:val="008632A7"/>
    <w:rsid w:val="00863452"/>
    <w:rsid w:val="00863A40"/>
    <w:rsid w:val="00863D34"/>
    <w:rsid w:val="0086433B"/>
    <w:rsid w:val="008643BE"/>
    <w:rsid w:val="00864A39"/>
    <w:rsid w:val="00864F1B"/>
    <w:rsid w:val="00864FA4"/>
    <w:rsid w:val="008651C1"/>
    <w:rsid w:val="0086530A"/>
    <w:rsid w:val="008659AE"/>
    <w:rsid w:val="00866129"/>
    <w:rsid w:val="00866221"/>
    <w:rsid w:val="00866365"/>
    <w:rsid w:val="008669A3"/>
    <w:rsid w:val="00867084"/>
    <w:rsid w:val="008674ED"/>
    <w:rsid w:val="00867AA6"/>
    <w:rsid w:val="00867CAB"/>
    <w:rsid w:val="00867DB3"/>
    <w:rsid w:val="00867F40"/>
    <w:rsid w:val="00870510"/>
    <w:rsid w:val="00870545"/>
    <w:rsid w:val="00870BC7"/>
    <w:rsid w:val="00871462"/>
    <w:rsid w:val="00871560"/>
    <w:rsid w:val="00871616"/>
    <w:rsid w:val="0087186E"/>
    <w:rsid w:val="008718F2"/>
    <w:rsid w:val="00871B19"/>
    <w:rsid w:val="00872539"/>
    <w:rsid w:val="008725E1"/>
    <w:rsid w:val="00873093"/>
    <w:rsid w:val="0087348F"/>
    <w:rsid w:val="0087397A"/>
    <w:rsid w:val="00873B90"/>
    <w:rsid w:val="00873E1F"/>
    <w:rsid w:val="00873EAE"/>
    <w:rsid w:val="00874108"/>
    <w:rsid w:val="00874240"/>
    <w:rsid w:val="0087476E"/>
    <w:rsid w:val="0087478B"/>
    <w:rsid w:val="00874928"/>
    <w:rsid w:val="00874A1F"/>
    <w:rsid w:val="00874B98"/>
    <w:rsid w:val="00874E54"/>
    <w:rsid w:val="00874F4D"/>
    <w:rsid w:val="00875081"/>
    <w:rsid w:val="008750B9"/>
    <w:rsid w:val="00875899"/>
    <w:rsid w:val="0087593D"/>
    <w:rsid w:val="00875BEB"/>
    <w:rsid w:val="00875E1B"/>
    <w:rsid w:val="008760F3"/>
    <w:rsid w:val="0087649F"/>
    <w:rsid w:val="0087661D"/>
    <w:rsid w:val="00876C12"/>
    <w:rsid w:val="00876E2E"/>
    <w:rsid w:val="00876ECB"/>
    <w:rsid w:val="00877612"/>
    <w:rsid w:val="0088004C"/>
    <w:rsid w:val="00880078"/>
    <w:rsid w:val="008800E6"/>
    <w:rsid w:val="00880101"/>
    <w:rsid w:val="0088011C"/>
    <w:rsid w:val="00880426"/>
    <w:rsid w:val="0088043C"/>
    <w:rsid w:val="00880486"/>
    <w:rsid w:val="00880E6A"/>
    <w:rsid w:val="00881777"/>
    <w:rsid w:val="00882080"/>
    <w:rsid w:val="0088212D"/>
    <w:rsid w:val="0088261C"/>
    <w:rsid w:val="00882A6F"/>
    <w:rsid w:val="008833E5"/>
    <w:rsid w:val="008837FD"/>
    <w:rsid w:val="00883A6D"/>
    <w:rsid w:val="00883B1B"/>
    <w:rsid w:val="00883DD1"/>
    <w:rsid w:val="00883E17"/>
    <w:rsid w:val="00884795"/>
    <w:rsid w:val="008849DA"/>
    <w:rsid w:val="00884C4D"/>
    <w:rsid w:val="00885093"/>
    <w:rsid w:val="008850A6"/>
    <w:rsid w:val="008851C6"/>
    <w:rsid w:val="0088567C"/>
    <w:rsid w:val="0088622C"/>
    <w:rsid w:val="008863CF"/>
    <w:rsid w:val="00886947"/>
    <w:rsid w:val="00886BDE"/>
    <w:rsid w:val="00886D0B"/>
    <w:rsid w:val="008871CD"/>
    <w:rsid w:val="008872B5"/>
    <w:rsid w:val="0088734D"/>
    <w:rsid w:val="008875DC"/>
    <w:rsid w:val="00887891"/>
    <w:rsid w:val="008878BD"/>
    <w:rsid w:val="00887D5A"/>
    <w:rsid w:val="00887DAE"/>
    <w:rsid w:val="00890066"/>
    <w:rsid w:val="008905E5"/>
    <w:rsid w:val="008909AC"/>
    <w:rsid w:val="0089116F"/>
    <w:rsid w:val="008911E8"/>
    <w:rsid w:val="00891A9A"/>
    <w:rsid w:val="00891E7C"/>
    <w:rsid w:val="0089208D"/>
    <w:rsid w:val="008928D4"/>
    <w:rsid w:val="00892ACD"/>
    <w:rsid w:val="00892C87"/>
    <w:rsid w:val="00892D3D"/>
    <w:rsid w:val="00892D8C"/>
    <w:rsid w:val="00892D9F"/>
    <w:rsid w:val="00893240"/>
    <w:rsid w:val="00893474"/>
    <w:rsid w:val="0089357D"/>
    <w:rsid w:val="008938ED"/>
    <w:rsid w:val="00893AB4"/>
    <w:rsid w:val="00893CA2"/>
    <w:rsid w:val="00893FED"/>
    <w:rsid w:val="008940E6"/>
    <w:rsid w:val="008942D3"/>
    <w:rsid w:val="00894434"/>
    <w:rsid w:val="00894590"/>
    <w:rsid w:val="00894DF5"/>
    <w:rsid w:val="008954AA"/>
    <w:rsid w:val="008954DA"/>
    <w:rsid w:val="008957D1"/>
    <w:rsid w:val="00895A0C"/>
    <w:rsid w:val="00895D44"/>
    <w:rsid w:val="00895DF1"/>
    <w:rsid w:val="00896094"/>
    <w:rsid w:val="00896B4A"/>
    <w:rsid w:val="00896ED7"/>
    <w:rsid w:val="008974CC"/>
    <w:rsid w:val="00897B90"/>
    <w:rsid w:val="00897BBA"/>
    <w:rsid w:val="008A0213"/>
    <w:rsid w:val="008A045E"/>
    <w:rsid w:val="008A0555"/>
    <w:rsid w:val="008A0621"/>
    <w:rsid w:val="008A081A"/>
    <w:rsid w:val="008A09B0"/>
    <w:rsid w:val="008A0A7B"/>
    <w:rsid w:val="008A1113"/>
    <w:rsid w:val="008A15AB"/>
    <w:rsid w:val="008A1DC5"/>
    <w:rsid w:val="008A1F4F"/>
    <w:rsid w:val="008A1F5D"/>
    <w:rsid w:val="008A2144"/>
    <w:rsid w:val="008A259F"/>
    <w:rsid w:val="008A2697"/>
    <w:rsid w:val="008A2748"/>
    <w:rsid w:val="008A27DE"/>
    <w:rsid w:val="008A27FD"/>
    <w:rsid w:val="008A2B95"/>
    <w:rsid w:val="008A2F3E"/>
    <w:rsid w:val="008A2FB2"/>
    <w:rsid w:val="008A30C6"/>
    <w:rsid w:val="008A31DC"/>
    <w:rsid w:val="008A3664"/>
    <w:rsid w:val="008A3D08"/>
    <w:rsid w:val="008A4171"/>
    <w:rsid w:val="008A47DF"/>
    <w:rsid w:val="008A4ABB"/>
    <w:rsid w:val="008A4D22"/>
    <w:rsid w:val="008A4D55"/>
    <w:rsid w:val="008A4E5D"/>
    <w:rsid w:val="008A50FA"/>
    <w:rsid w:val="008A52B7"/>
    <w:rsid w:val="008A53E2"/>
    <w:rsid w:val="008A55F7"/>
    <w:rsid w:val="008A59E6"/>
    <w:rsid w:val="008A5A52"/>
    <w:rsid w:val="008A5CD5"/>
    <w:rsid w:val="008A5EDF"/>
    <w:rsid w:val="008A6037"/>
    <w:rsid w:val="008A6226"/>
    <w:rsid w:val="008A629F"/>
    <w:rsid w:val="008A62BA"/>
    <w:rsid w:val="008A64ED"/>
    <w:rsid w:val="008A6757"/>
    <w:rsid w:val="008A675D"/>
    <w:rsid w:val="008A6873"/>
    <w:rsid w:val="008A6AFD"/>
    <w:rsid w:val="008A6DB2"/>
    <w:rsid w:val="008A6F57"/>
    <w:rsid w:val="008A70E2"/>
    <w:rsid w:val="008A7100"/>
    <w:rsid w:val="008A766A"/>
    <w:rsid w:val="008A7749"/>
    <w:rsid w:val="008A7C77"/>
    <w:rsid w:val="008B009E"/>
    <w:rsid w:val="008B034C"/>
    <w:rsid w:val="008B046A"/>
    <w:rsid w:val="008B0859"/>
    <w:rsid w:val="008B095A"/>
    <w:rsid w:val="008B0BC5"/>
    <w:rsid w:val="008B0D14"/>
    <w:rsid w:val="008B0D54"/>
    <w:rsid w:val="008B0F6A"/>
    <w:rsid w:val="008B10B1"/>
    <w:rsid w:val="008B1475"/>
    <w:rsid w:val="008B14EA"/>
    <w:rsid w:val="008B1686"/>
    <w:rsid w:val="008B1751"/>
    <w:rsid w:val="008B20C0"/>
    <w:rsid w:val="008B215D"/>
    <w:rsid w:val="008B236F"/>
    <w:rsid w:val="008B2478"/>
    <w:rsid w:val="008B28C8"/>
    <w:rsid w:val="008B296E"/>
    <w:rsid w:val="008B2AE2"/>
    <w:rsid w:val="008B2C59"/>
    <w:rsid w:val="008B2CBE"/>
    <w:rsid w:val="008B31E7"/>
    <w:rsid w:val="008B32A8"/>
    <w:rsid w:val="008B3375"/>
    <w:rsid w:val="008B3871"/>
    <w:rsid w:val="008B3A49"/>
    <w:rsid w:val="008B3C64"/>
    <w:rsid w:val="008B3F08"/>
    <w:rsid w:val="008B4130"/>
    <w:rsid w:val="008B4223"/>
    <w:rsid w:val="008B473B"/>
    <w:rsid w:val="008B481F"/>
    <w:rsid w:val="008B4892"/>
    <w:rsid w:val="008B48E5"/>
    <w:rsid w:val="008B4A32"/>
    <w:rsid w:val="008B4BBE"/>
    <w:rsid w:val="008B4BDE"/>
    <w:rsid w:val="008B4C21"/>
    <w:rsid w:val="008B5279"/>
    <w:rsid w:val="008B56C9"/>
    <w:rsid w:val="008B5B27"/>
    <w:rsid w:val="008B5CBD"/>
    <w:rsid w:val="008B5ED3"/>
    <w:rsid w:val="008B5FD4"/>
    <w:rsid w:val="008B6256"/>
    <w:rsid w:val="008B6AEA"/>
    <w:rsid w:val="008B7324"/>
    <w:rsid w:val="008B742B"/>
    <w:rsid w:val="008B76A7"/>
    <w:rsid w:val="008B772C"/>
    <w:rsid w:val="008B7798"/>
    <w:rsid w:val="008B7A56"/>
    <w:rsid w:val="008C0069"/>
    <w:rsid w:val="008C0618"/>
    <w:rsid w:val="008C120D"/>
    <w:rsid w:val="008C16D9"/>
    <w:rsid w:val="008C1B58"/>
    <w:rsid w:val="008C1BAD"/>
    <w:rsid w:val="008C1C0F"/>
    <w:rsid w:val="008C1CB2"/>
    <w:rsid w:val="008C1D6F"/>
    <w:rsid w:val="008C220B"/>
    <w:rsid w:val="008C274B"/>
    <w:rsid w:val="008C2AC4"/>
    <w:rsid w:val="008C2EA5"/>
    <w:rsid w:val="008C2EA7"/>
    <w:rsid w:val="008C2EE9"/>
    <w:rsid w:val="008C32E8"/>
    <w:rsid w:val="008C33DD"/>
    <w:rsid w:val="008C3595"/>
    <w:rsid w:val="008C39F3"/>
    <w:rsid w:val="008C3AE4"/>
    <w:rsid w:val="008C3CF4"/>
    <w:rsid w:val="008C3E53"/>
    <w:rsid w:val="008C40B1"/>
    <w:rsid w:val="008C4796"/>
    <w:rsid w:val="008C49F7"/>
    <w:rsid w:val="008C49FB"/>
    <w:rsid w:val="008C4A3D"/>
    <w:rsid w:val="008C4D2F"/>
    <w:rsid w:val="008C529C"/>
    <w:rsid w:val="008C5620"/>
    <w:rsid w:val="008C5AF2"/>
    <w:rsid w:val="008C5B83"/>
    <w:rsid w:val="008C5DCE"/>
    <w:rsid w:val="008C62BD"/>
    <w:rsid w:val="008C62F6"/>
    <w:rsid w:val="008C638B"/>
    <w:rsid w:val="008C6539"/>
    <w:rsid w:val="008C6B2D"/>
    <w:rsid w:val="008C6D84"/>
    <w:rsid w:val="008C7502"/>
    <w:rsid w:val="008C76CF"/>
    <w:rsid w:val="008C7A38"/>
    <w:rsid w:val="008C7C4F"/>
    <w:rsid w:val="008D025E"/>
    <w:rsid w:val="008D0284"/>
    <w:rsid w:val="008D077B"/>
    <w:rsid w:val="008D0854"/>
    <w:rsid w:val="008D0932"/>
    <w:rsid w:val="008D095E"/>
    <w:rsid w:val="008D0C9A"/>
    <w:rsid w:val="008D0CDA"/>
    <w:rsid w:val="008D13E6"/>
    <w:rsid w:val="008D1A7C"/>
    <w:rsid w:val="008D1B75"/>
    <w:rsid w:val="008D1ECB"/>
    <w:rsid w:val="008D203C"/>
    <w:rsid w:val="008D2426"/>
    <w:rsid w:val="008D26A0"/>
    <w:rsid w:val="008D2758"/>
    <w:rsid w:val="008D27A1"/>
    <w:rsid w:val="008D2D50"/>
    <w:rsid w:val="008D3324"/>
    <w:rsid w:val="008D3778"/>
    <w:rsid w:val="008D37AA"/>
    <w:rsid w:val="008D3A2E"/>
    <w:rsid w:val="008D3A71"/>
    <w:rsid w:val="008D3C21"/>
    <w:rsid w:val="008D3F0B"/>
    <w:rsid w:val="008D4218"/>
    <w:rsid w:val="008D4639"/>
    <w:rsid w:val="008D4C46"/>
    <w:rsid w:val="008D523F"/>
    <w:rsid w:val="008D549D"/>
    <w:rsid w:val="008D55F0"/>
    <w:rsid w:val="008D58D1"/>
    <w:rsid w:val="008D59FD"/>
    <w:rsid w:val="008D5CBA"/>
    <w:rsid w:val="008D5CDB"/>
    <w:rsid w:val="008D5ED5"/>
    <w:rsid w:val="008D6259"/>
    <w:rsid w:val="008D62CB"/>
    <w:rsid w:val="008D6757"/>
    <w:rsid w:val="008D6D26"/>
    <w:rsid w:val="008D6F46"/>
    <w:rsid w:val="008D6FE6"/>
    <w:rsid w:val="008D78B4"/>
    <w:rsid w:val="008D7969"/>
    <w:rsid w:val="008D7B84"/>
    <w:rsid w:val="008E0312"/>
    <w:rsid w:val="008E06E0"/>
    <w:rsid w:val="008E0C12"/>
    <w:rsid w:val="008E0FE3"/>
    <w:rsid w:val="008E1425"/>
    <w:rsid w:val="008E14D9"/>
    <w:rsid w:val="008E1FF7"/>
    <w:rsid w:val="008E20AF"/>
    <w:rsid w:val="008E2241"/>
    <w:rsid w:val="008E2540"/>
    <w:rsid w:val="008E276A"/>
    <w:rsid w:val="008E27DC"/>
    <w:rsid w:val="008E2874"/>
    <w:rsid w:val="008E29F0"/>
    <w:rsid w:val="008E2C7E"/>
    <w:rsid w:val="008E2C8A"/>
    <w:rsid w:val="008E2E2C"/>
    <w:rsid w:val="008E2E8D"/>
    <w:rsid w:val="008E2EC1"/>
    <w:rsid w:val="008E37F4"/>
    <w:rsid w:val="008E3D13"/>
    <w:rsid w:val="008E3D22"/>
    <w:rsid w:val="008E427A"/>
    <w:rsid w:val="008E43E1"/>
    <w:rsid w:val="008E45CB"/>
    <w:rsid w:val="008E471B"/>
    <w:rsid w:val="008E4C91"/>
    <w:rsid w:val="008E5EC5"/>
    <w:rsid w:val="008E635C"/>
    <w:rsid w:val="008E645C"/>
    <w:rsid w:val="008E6612"/>
    <w:rsid w:val="008E6747"/>
    <w:rsid w:val="008E6E64"/>
    <w:rsid w:val="008E71FE"/>
    <w:rsid w:val="008E723B"/>
    <w:rsid w:val="008E7696"/>
    <w:rsid w:val="008E79BE"/>
    <w:rsid w:val="008E7A53"/>
    <w:rsid w:val="008E7AFD"/>
    <w:rsid w:val="008F04DF"/>
    <w:rsid w:val="008F0550"/>
    <w:rsid w:val="008F0822"/>
    <w:rsid w:val="008F0825"/>
    <w:rsid w:val="008F0902"/>
    <w:rsid w:val="008F0CD2"/>
    <w:rsid w:val="008F106F"/>
    <w:rsid w:val="008F12B9"/>
    <w:rsid w:val="008F1E36"/>
    <w:rsid w:val="008F2398"/>
    <w:rsid w:val="008F2775"/>
    <w:rsid w:val="008F28F1"/>
    <w:rsid w:val="008F2EF7"/>
    <w:rsid w:val="008F308B"/>
    <w:rsid w:val="008F3282"/>
    <w:rsid w:val="008F3C6A"/>
    <w:rsid w:val="008F3D8D"/>
    <w:rsid w:val="008F4079"/>
    <w:rsid w:val="008F44A2"/>
    <w:rsid w:val="008F45C3"/>
    <w:rsid w:val="008F462C"/>
    <w:rsid w:val="008F4757"/>
    <w:rsid w:val="008F4A6F"/>
    <w:rsid w:val="008F4DC3"/>
    <w:rsid w:val="008F4EC5"/>
    <w:rsid w:val="008F5080"/>
    <w:rsid w:val="008F53BF"/>
    <w:rsid w:val="008F5827"/>
    <w:rsid w:val="008F5E28"/>
    <w:rsid w:val="008F6023"/>
    <w:rsid w:val="008F6145"/>
    <w:rsid w:val="008F62DA"/>
    <w:rsid w:val="008F64EA"/>
    <w:rsid w:val="008F6763"/>
    <w:rsid w:val="008F6CE6"/>
    <w:rsid w:val="008F7276"/>
    <w:rsid w:val="008F73FB"/>
    <w:rsid w:val="008F79C0"/>
    <w:rsid w:val="008F7A15"/>
    <w:rsid w:val="008F7CC0"/>
    <w:rsid w:val="008F7F5C"/>
    <w:rsid w:val="008F7FCC"/>
    <w:rsid w:val="009000C0"/>
    <w:rsid w:val="0090034B"/>
    <w:rsid w:val="009003F4"/>
    <w:rsid w:val="0090060D"/>
    <w:rsid w:val="0090084B"/>
    <w:rsid w:val="0090091D"/>
    <w:rsid w:val="009009ED"/>
    <w:rsid w:val="00900A32"/>
    <w:rsid w:val="009013E8"/>
    <w:rsid w:val="00901466"/>
    <w:rsid w:val="00901805"/>
    <w:rsid w:val="0090195E"/>
    <w:rsid w:val="00902204"/>
    <w:rsid w:val="00902362"/>
    <w:rsid w:val="00902969"/>
    <w:rsid w:val="00903850"/>
    <w:rsid w:val="00903C54"/>
    <w:rsid w:val="00903C9E"/>
    <w:rsid w:val="00904135"/>
    <w:rsid w:val="009041D1"/>
    <w:rsid w:val="0090437A"/>
    <w:rsid w:val="009043C4"/>
    <w:rsid w:val="00904634"/>
    <w:rsid w:val="00904697"/>
    <w:rsid w:val="009048DE"/>
    <w:rsid w:val="00904D8E"/>
    <w:rsid w:val="0090547F"/>
    <w:rsid w:val="009055E3"/>
    <w:rsid w:val="00905777"/>
    <w:rsid w:val="00905982"/>
    <w:rsid w:val="00905AEF"/>
    <w:rsid w:val="00905C9B"/>
    <w:rsid w:val="0090669F"/>
    <w:rsid w:val="009070FD"/>
    <w:rsid w:val="009072D8"/>
    <w:rsid w:val="00907309"/>
    <w:rsid w:val="00907A06"/>
    <w:rsid w:val="00907BAA"/>
    <w:rsid w:val="00907CB2"/>
    <w:rsid w:val="00907ED4"/>
    <w:rsid w:val="009101BD"/>
    <w:rsid w:val="009106E1"/>
    <w:rsid w:val="00910E14"/>
    <w:rsid w:val="009110E5"/>
    <w:rsid w:val="009114E8"/>
    <w:rsid w:val="009114F1"/>
    <w:rsid w:val="00911569"/>
    <w:rsid w:val="0091168D"/>
    <w:rsid w:val="00911806"/>
    <w:rsid w:val="00911D72"/>
    <w:rsid w:val="00911DE4"/>
    <w:rsid w:val="00911E2B"/>
    <w:rsid w:val="009120CD"/>
    <w:rsid w:val="00912116"/>
    <w:rsid w:val="009126BD"/>
    <w:rsid w:val="0091272D"/>
    <w:rsid w:val="00912C6B"/>
    <w:rsid w:val="00912CF1"/>
    <w:rsid w:val="0091303D"/>
    <w:rsid w:val="009132B7"/>
    <w:rsid w:val="009134A7"/>
    <w:rsid w:val="0091380E"/>
    <w:rsid w:val="00913CE0"/>
    <w:rsid w:val="00913DAB"/>
    <w:rsid w:val="00913DF2"/>
    <w:rsid w:val="00913FF8"/>
    <w:rsid w:val="0091411E"/>
    <w:rsid w:val="009143D2"/>
    <w:rsid w:val="009145B4"/>
    <w:rsid w:val="009145D4"/>
    <w:rsid w:val="009146F4"/>
    <w:rsid w:val="0091472A"/>
    <w:rsid w:val="00914B18"/>
    <w:rsid w:val="00914BF0"/>
    <w:rsid w:val="00914C25"/>
    <w:rsid w:val="0091527F"/>
    <w:rsid w:val="00915995"/>
    <w:rsid w:val="00915A65"/>
    <w:rsid w:val="00915BD5"/>
    <w:rsid w:val="00915D90"/>
    <w:rsid w:val="00915DB4"/>
    <w:rsid w:val="009162C7"/>
    <w:rsid w:val="0091671E"/>
    <w:rsid w:val="00916AF8"/>
    <w:rsid w:val="00916FFF"/>
    <w:rsid w:val="0091717D"/>
    <w:rsid w:val="00917579"/>
    <w:rsid w:val="00917583"/>
    <w:rsid w:val="009178AA"/>
    <w:rsid w:val="00917B45"/>
    <w:rsid w:val="00917D91"/>
    <w:rsid w:val="00917E17"/>
    <w:rsid w:val="00917EDD"/>
    <w:rsid w:val="00917F4D"/>
    <w:rsid w:val="00917F60"/>
    <w:rsid w:val="0092087D"/>
    <w:rsid w:val="009209B9"/>
    <w:rsid w:val="00920B83"/>
    <w:rsid w:val="00920C68"/>
    <w:rsid w:val="00920FBD"/>
    <w:rsid w:val="00921067"/>
    <w:rsid w:val="009210AD"/>
    <w:rsid w:val="0092121B"/>
    <w:rsid w:val="0092172D"/>
    <w:rsid w:val="00921732"/>
    <w:rsid w:val="00921A24"/>
    <w:rsid w:val="00921BBF"/>
    <w:rsid w:val="0092234D"/>
    <w:rsid w:val="009223D6"/>
    <w:rsid w:val="009229F7"/>
    <w:rsid w:val="00922F64"/>
    <w:rsid w:val="0092327E"/>
    <w:rsid w:val="0092333C"/>
    <w:rsid w:val="00923705"/>
    <w:rsid w:val="009240E8"/>
    <w:rsid w:val="009244DE"/>
    <w:rsid w:val="00924A57"/>
    <w:rsid w:val="0092511F"/>
    <w:rsid w:val="0092551D"/>
    <w:rsid w:val="00925DBE"/>
    <w:rsid w:val="00925DE2"/>
    <w:rsid w:val="009264F1"/>
    <w:rsid w:val="00926631"/>
    <w:rsid w:val="00926C6A"/>
    <w:rsid w:val="00926E16"/>
    <w:rsid w:val="00927128"/>
    <w:rsid w:val="00927992"/>
    <w:rsid w:val="00927DF3"/>
    <w:rsid w:val="009300DD"/>
    <w:rsid w:val="00930339"/>
    <w:rsid w:val="00930A5A"/>
    <w:rsid w:val="00930AED"/>
    <w:rsid w:val="00930DFC"/>
    <w:rsid w:val="00930F7D"/>
    <w:rsid w:val="0093166C"/>
    <w:rsid w:val="0093173E"/>
    <w:rsid w:val="00931857"/>
    <w:rsid w:val="00931B13"/>
    <w:rsid w:val="009321B2"/>
    <w:rsid w:val="00932413"/>
    <w:rsid w:val="009324E7"/>
    <w:rsid w:val="00932AC7"/>
    <w:rsid w:val="00932BB3"/>
    <w:rsid w:val="00932C2E"/>
    <w:rsid w:val="00932C8E"/>
    <w:rsid w:val="00932EC3"/>
    <w:rsid w:val="00933574"/>
    <w:rsid w:val="00933779"/>
    <w:rsid w:val="00933983"/>
    <w:rsid w:val="00933C4E"/>
    <w:rsid w:val="00933DC9"/>
    <w:rsid w:val="00933DD2"/>
    <w:rsid w:val="00933DF7"/>
    <w:rsid w:val="00934168"/>
    <w:rsid w:val="0093426B"/>
    <w:rsid w:val="0093443B"/>
    <w:rsid w:val="00934569"/>
    <w:rsid w:val="00934F68"/>
    <w:rsid w:val="00935110"/>
    <w:rsid w:val="00935808"/>
    <w:rsid w:val="00935861"/>
    <w:rsid w:val="00935A2E"/>
    <w:rsid w:val="00935B3A"/>
    <w:rsid w:val="00935B7B"/>
    <w:rsid w:val="00935D76"/>
    <w:rsid w:val="00936317"/>
    <w:rsid w:val="00936345"/>
    <w:rsid w:val="00936413"/>
    <w:rsid w:val="00936437"/>
    <w:rsid w:val="00936A73"/>
    <w:rsid w:val="00936C12"/>
    <w:rsid w:val="00936CC9"/>
    <w:rsid w:val="00936CD3"/>
    <w:rsid w:val="00937130"/>
    <w:rsid w:val="009373AA"/>
    <w:rsid w:val="0093749A"/>
    <w:rsid w:val="009374AB"/>
    <w:rsid w:val="009374C4"/>
    <w:rsid w:val="00937572"/>
    <w:rsid w:val="009376CF"/>
    <w:rsid w:val="00937986"/>
    <w:rsid w:val="00940298"/>
    <w:rsid w:val="0094034B"/>
    <w:rsid w:val="00940452"/>
    <w:rsid w:val="0094049F"/>
    <w:rsid w:val="00940747"/>
    <w:rsid w:val="00940A99"/>
    <w:rsid w:val="00940D93"/>
    <w:rsid w:val="00941295"/>
    <w:rsid w:val="009418EF"/>
    <w:rsid w:val="00941DAD"/>
    <w:rsid w:val="00941F93"/>
    <w:rsid w:val="0094209A"/>
    <w:rsid w:val="009420B5"/>
    <w:rsid w:val="00942138"/>
    <w:rsid w:val="0094229A"/>
    <w:rsid w:val="00942574"/>
    <w:rsid w:val="009429E2"/>
    <w:rsid w:val="00942F78"/>
    <w:rsid w:val="00942F84"/>
    <w:rsid w:val="0094345E"/>
    <w:rsid w:val="0094449C"/>
    <w:rsid w:val="009448F6"/>
    <w:rsid w:val="00944B98"/>
    <w:rsid w:val="00945D23"/>
    <w:rsid w:val="00945F0E"/>
    <w:rsid w:val="0094625F"/>
    <w:rsid w:val="00946345"/>
    <w:rsid w:val="00946395"/>
    <w:rsid w:val="009467C4"/>
    <w:rsid w:val="009467E3"/>
    <w:rsid w:val="00946915"/>
    <w:rsid w:val="00946C62"/>
    <w:rsid w:val="00946F4B"/>
    <w:rsid w:val="00946F7F"/>
    <w:rsid w:val="00946FE1"/>
    <w:rsid w:val="00947EC3"/>
    <w:rsid w:val="00950B85"/>
    <w:rsid w:val="0095104E"/>
    <w:rsid w:val="0095107A"/>
    <w:rsid w:val="0095119C"/>
    <w:rsid w:val="009515BB"/>
    <w:rsid w:val="00951ACC"/>
    <w:rsid w:val="00951F88"/>
    <w:rsid w:val="00952020"/>
    <w:rsid w:val="00952368"/>
    <w:rsid w:val="0095294C"/>
    <w:rsid w:val="00952A33"/>
    <w:rsid w:val="00952BFC"/>
    <w:rsid w:val="00953658"/>
    <w:rsid w:val="0095366D"/>
    <w:rsid w:val="009536F1"/>
    <w:rsid w:val="009538AD"/>
    <w:rsid w:val="00954141"/>
    <w:rsid w:val="009543A1"/>
    <w:rsid w:val="009544EC"/>
    <w:rsid w:val="00954747"/>
    <w:rsid w:val="00954E9D"/>
    <w:rsid w:val="00955058"/>
    <w:rsid w:val="00955DB0"/>
    <w:rsid w:val="00955FCD"/>
    <w:rsid w:val="00956207"/>
    <w:rsid w:val="009564F4"/>
    <w:rsid w:val="00956820"/>
    <w:rsid w:val="009574FE"/>
    <w:rsid w:val="009579B0"/>
    <w:rsid w:val="00957F28"/>
    <w:rsid w:val="00960060"/>
    <w:rsid w:val="009602C2"/>
    <w:rsid w:val="00960AC1"/>
    <w:rsid w:val="00960CA0"/>
    <w:rsid w:val="00960CF6"/>
    <w:rsid w:val="00960F88"/>
    <w:rsid w:val="0096107B"/>
    <w:rsid w:val="00961291"/>
    <w:rsid w:val="0096166F"/>
    <w:rsid w:val="00961B7E"/>
    <w:rsid w:val="00961E2A"/>
    <w:rsid w:val="00961E2B"/>
    <w:rsid w:val="00961EB1"/>
    <w:rsid w:val="009622A4"/>
    <w:rsid w:val="009626B5"/>
    <w:rsid w:val="00962AAE"/>
    <w:rsid w:val="00962FEE"/>
    <w:rsid w:val="009632D3"/>
    <w:rsid w:val="00963334"/>
    <w:rsid w:val="009635BE"/>
    <w:rsid w:val="00963A28"/>
    <w:rsid w:val="00963FB5"/>
    <w:rsid w:val="00964063"/>
    <w:rsid w:val="009641EF"/>
    <w:rsid w:val="009646FB"/>
    <w:rsid w:val="0096472A"/>
    <w:rsid w:val="009648E9"/>
    <w:rsid w:val="00964C76"/>
    <w:rsid w:val="0096522C"/>
    <w:rsid w:val="00965B22"/>
    <w:rsid w:val="00965BD5"/>
    <w:rsid w:val="00965C17"/>
    <w:rsid w:val="00965D68"/>
    <w:rsid w:val="00965E30"/>
    <w:rsid w:val="00966055"/>
    <w:rsid w:val="009663D2"/>
    <w:rsid w:val="00966483"/>
    <w:rsid w:val="009665FC"/>
    <w:rsid w:val="0096672B"/>
    <w:rsid w:val="00966CDA"/>
    <w:rsid w:val="00966D14"/>
    <w:rsid w:val="00966F6A"/>
    <w:rsid w:val="009670B1"/>
    <w:rsid w:val="00967120"/>
    <w:rsid w:val="00967162"/>
    <w:rsid w:val="00967187"/>
    <w:rsid w:val="009672DC"/>
    <w:rsid w:val="00967477"/>
    <w:rsid w:val="009675A3"/>
    <w:rsid w:val="009678DF"/>
    <w:rsid w:val="00967A1B"/>
    <w:rsid w:val="00967AC1"/>
    <w:rsid w:val="0097032E"/>
    <w:rsid w:val="009703BD"/>
    <w:rsid w:val="0097073D"/>
    <w:rsid w:val="009708E9"/>
    <w:rsid w:val="009709DC"/>
    <w:rsid w:val="00970C0F"/>
    <w:rsid w:val="00971213"/>
    <w:rsid w:val="009714B5"/>
    <w:rsid w:val="00971AB6"/>
    <w:rsid w:val="009722C3"/>
    <w:rsid w:val="00972501"/>
    <w:rsid w:val="00972670"/>
    <w:rsid w:val="009727F9"/>
    <w:rsid w:val="00972AA1"/>
    <w:rsid w:val="00972CCC"/>
    <w:rsid w:val="00972EEC"/>
    <w:rsid w:val="00972EF4"/>
    <w:rsid w:val="009731DF"/>
    <w:rsid w:val="009733AD"/>
    <w:rsid w:val="00973CD1"/>
    <w:rsid w:val="00973F10"/>
    <w:rsid w:val="0097405B"/>
    <w:rsid w:val="0097405C"/>
    <w:rsid w:val="00974831"/>
    <w:rsid w:val="009751EB"/>
    <w:rsid w:val="0097520C"/>
    <w:rsid w:val="00975217"/>
    <w:rsid w:val="009753A4"/>
    <w:rsid w:val="0097552A"/>
    <w:rsid w:val="0097559E"/>
    <w:rsid w:val="009755CA"/>
    <w:rsid w:val="009755FA"/>
    <w:rsid w:val="00975765"/>
    <w:rsid w:val="00975A76"/>
    <w:rsid w:val="00975AD6"/>
    <w:rsid w:val="0097603C"/>
    <w:rsid w:val="009760CF"/>
    <w:rsid w:val="00976137"/>
    <w:rsid w:val="0097615B"/>
    <w:rsid w:val="009761E5"/>
    <w:rsid w:val="009766EE"/>
    <w:rsid w:val="00976984"/>
    <w:rsid w:val="00976DB4"/>
    <w:rsid w:val="00976E51"/>
    <w:rsid w:val="00977083"/>
    <w:rsid w:val="00977588"/>
    <w:rsid w:val="009775D6"/>
    <w:rsid w:val="0097787E"/>
    <w:rsid w:val="00977930"/>
    <w:rsid w:val="009779E5"/>
    <w:rsid w:val="009779EE"/>
    <w:rsid w:val="00977EF4"/>
    <w:rsid w:val="00977F73"/>
    <w:rsid w:val="00980B0B"/>
    <w:rsid w:val="00980B5B"/>
    <w:rsid w:val="00981221"/>
    <w:rsid w:val="009813EF"/>
    <w:rsid w:val="00981909"/>
    <w:rsid w:val="00981D53"/>
    <w:rsid w:val="00982263"/>
    <w:rsid w:val="009822F8"/>
    <w:rsid w:val="00982341"/>
    <w:rsid w:val="00982825"/>
    <w:rsid w:val="0098296E"/>
    <w:rsid w:val="00982BBC"/>
    <w:rsid w:val="009835E6"/>
    <w:rsid w:val="009837C8"/>
    <w:rsid w:val="0098387F"/>
    <w:rsid w:val="00983DB5"/>
    <w:rsid w:val="0098449B"/>
    <w:rsid w:val="009849D0"/>
    <w:rsid w:val="00984DB3"/>
    <w:rsid w:val="009851C5"/>
    <w:rsid w:val="00985243"/>
    <w:rsid w:val="009855D2"/>
    <w:rsid w:val="00985661"/>
    <w:rsid w:val="0098590F"/>
    <w:rsid w:val="00985A46"/>
    <w:rsid w:val="00985D56"/>
    <w:rsid w:val="00986252"/>
    <w:rsid w:val="0098629D"/>
    <w:rsid w:val="00986610"/>
    <w:rsid w:val="0098697A"/>
    <w:rsid w:val="00986C2A"/>
    <w:rsid w:val="00986D12"/>
    <w:rsid w:val="00986D61"/>
    <w:rsid w:val="00987014"/>
    <w:rsid w:val="009874CB"/>
    <w:rsid w:val="00987883"/>
    <w:rsid w:val="009879A4"/>
    <w:rsid w:val="00987BF1"/>
    <w:rsid w:val="00987CAA"/>
    <w:rsid w:val="00987D1B"/>
    <w:rsid w:val="00987D64"/>
    <w:rsid w:val="00990070"/>
    <w:rsid w:val="00990259"/>
    <w:rsid w:val="009909D8"/>
    <w:rsid w:val="00990C65"/>
    <w:rsid w:val="00990E47"/>
    <w:rsid w:val="00991183"/>
    <w:rsid w:val="00991952"/>
    <w:rsid w:val="00991E4B"/>
    <w:rsid w:val="00991EBE"/>
    <w:rsid w:val="00991F14"/>
    <w:rsid w:val="009922AF"/>
    <w:rsid w:val="00992E54"/>
    <w:rsid w:val="00992F44"/>
    <w:rsid w:val="00993069"/>
    <w:rsid w:val="0099395A"/>
    <w:rsid w:val="00993A64"/>
    <w:rsid w:val="00993C97"/>
    <w:rsid w:val="00994150"/>
    <w:rsid w:val="00994450"/>
    <w:rsid w:val="00994E16"/>
    <w:rsid w:val="009959F1"/>
    <w:rsid w:val="00995A0E"/>
    <w:rsid w:val="00995A6F"/>
    <w:rsid w:val="00995AA3"/>
    <w:rsid w:val="00995EB7"/>
    <w:rsid w:val="00995F1C"/>
    <w:rsid w:val="009963D6"/>
    <w:rsid w:val="00996482"/>
    <w:rsid w:val="009965AD"/>
    <w:rsid w:val="009965E7"/>
    <w:rsid w:val="00996B2D"/>
    <w:rsid w:val="00996C2C"/>
    <w:rsid w:val="00996EF1"/>
    <w:rsid w:val="00996F65"/>
    <w:rsid w:val="009970F5"/>
    <w:rsid w:val="00997114"/>
    <w:rsid w:val="00997127"/>
    <w:rsid w:val="0099724F"/>
    <w:rsid w:val="0099742F"/>
    <w:rsid w:val="009974A1"/>
    <w:rsid w:val="0099782D"/>
    <w:rsid w:val="00997C8C"/>
    <w:rsid w:val="009A00BF"/>
    <w:rsid w:val="009A072C"/>
    <w:rsid w:val="009A0DEF"/>
    <w:rsid w:val="009A0E71"/>
    <w:rsid w:val="009A1103"/>
    <w:rsid w:val="009A12B6"/>
    <w:rsid w:val="009A1521"/>
    <w:rsid w:val="009A17F1"/>
    <w:rsid w:val="009A1994"/>
    <w:rsid w:val="009A1B34"/>
    <w:rsid w:val="009A1C40"/>
    <w:rsid w:val="009A1CAF"/>
    <w:rsid w:val="009A1E9F"/>
    <w:rsid w:val="009A27AA"/>
    <w:rsid w:val="009A27DC"/>
    <w:rsid w:val="009A293E"/>
    <w:rsid w:val="009A2BBB"/>
    <w:rsid w:val="009A32C4"/>
    <w:rsid w:val="009A3493"/>
    <w:rsid w:val="009A379E"/>
    <w:rsid w:val="009A3944"/>
    <w:rsid w:val="009A3A92"/>
    <w:rsid w:val="009A3A95"/>
    <w:rsid w:val="009A3BE2"/>
    <w:rsid w:val="009A3D64"/>
    <w:rsid w:val="009A3E4C"/>
    <w:rsid w:val="009A3EB0"/>
    <w:rsid w:val="009A3F24"/>
    <w:rsid w:val="009A3FB0"/>
    <w:rsid w:val="009A449E"/>
    <w:rsid w:val="009A482E"/>
    <w:rsid w:val="009A4A36"/>
    <w:rsid w:val="009A4EE5"/>
    <w:rsid w:val="009A51A6"/>
    <w:rsid w:val="009A5240"/>
    <w:rsid w:val="009A5B49"/>
    <w:rsid w:val="009A5D01"/>
    <w:rsid w:val="009A5E25"/>
    <w:rsid w:val="009A6C9E"/>
    <w:rsid w:val="009A6D1E"/>
    <w:rsid w:val="009A7070"/>
    <w:rsid w:val="009A7958"/>
    <w:rsid w:val="009A7B8B"/>
    <w:rsid w:val="009B0090"/>
    <w:rsid w:val="009B0865"/>
    <w:rsid w:val="009B0AC1"/>
    <w:rsid w:val="009B0B2A"/>
    <w:rsid w:val="009B0C26"/>
    <w:rsid w:val="009B0C63"/>
    <w:rsid w:val="009B0C81"/>
    <w:rsid w:val="009B0F83"/>
    <w:rsid w:val="009B1948"/>
    <w:rsid w:val="009B1B41"/>
    <w:rsid w:val="009B1F81"/>
    <w:rsid w:val="009B2026"/>
    <w:rsid w:val="009B246A"/>
    <w:rsid w:val="009B26FC"/>
    <w:rsid w:val="009B2BEE"/>
    <w:rsid w:val="009B33F1"/>
    <w:rsid w:val="009B34D1"/>
    <w:rsid w:val="009B3652"/>
    <w:rsid w:val="009B36AF"/>
    <w:rsid w:val="009B38AD"/>
    <w:rsid w:val="009B38BE"/>
    <w:rsid w:val="009B3C81"/>
    <w:rsid w:val="009B3D9A"/>
    <w:rsid w:val="009B3EEE"/>
    <w:rsid w:val="009B41A8"/>
    <w:rsid w:val="009B41F0"/>
    <w:rsid w:val="009B4391"/>
    <w:rsid w:val="009B44EA"/>
    <w:rsid w:val="009B45EC"/>
    <w:rsid w:val="009B4A8C"/>
    <w:rsid w:val="009B4B5C"/>
    <w:rsid w:val="009B4D0E"/>
    <w:rsid w:val="009B51C3"/>
    <w:rsid w:val="009B542B"/>
    <w:rsid w:val="009B5646"/>
    <w:rsid w:val="009B56FB"/>
    <w:rsid w:val="009B5748"/>
    <w:rsid w:val="009B59B1"/>
    <w:rsid w:val="009B5B22"/>
    <w:rsid w:val="009B5C5E"/>
    <w:rsid w:val="009B5DCC"/>
    <w:rsid w:val="009B6546"/>
    <w:rsid w:val="009B666B"/>
    <w:rsid w:val="009B6866"/>
    <w:rsid w:val="009B6ADA"/>
    <w:rsid w:val="009B6B8B"/>
    <w:rsid w:val="009B6D2A"/>
    <w:rsid w:val="009B7072"/>
    <w:rsid w:val="009B7172"/>
    <w:rsid w:val="009B7277"/>
    <w:rsid w:val="009B76D7"/>
    <w:rsid w:val="009C03F5"/>
    <w:rsid w:val="009C08BC"/>
    <w:rsid w:val="009C0A99"/>
    <w:rsid w:val="009C0E9F"/>
    <w:rsid w:val="009C1332"/>
    <w:rsid w:val="009C1411"/>
    <w:rsid w:val="009C1B08"/>
    <w:rsid w:val="009C1B4C"/>
    <w:rsid w:val="009C21FA"/>
    <w:rsid w:val="009C2221"/>
    <w:rsid w:val="009C233C"/>
    <w:rsid w:val="009C278B"/>
    <w:rsid w:val="009C2D30"/>
    <w:rsid w:val="009C2F23"/>
    <w:rsid w:val="009C3061"/>
    <w:rsid w:val="009C3612"/>
    <w:rsid w:val="009C3F57"/>
    <w:rsid w:val="009C4078"/>
    <w:rsid w:val="009C43AA"/>
    <w:rsid w:val="009C48CD"/>
    <w:rsid w:val="009C4F7F"/>
    <w:rsid w:val="009C5104"/>
    <w:rsid w:val="009C51F5"/>
    <w:rsid w:val="009C52E3"/>
    <w:rsid w:val="009C5300"/>
    <w:rsid w:val="009C5638"/>
    <w:rsid w:val="009C56AB"/>
    <w:rsid w:val="009C584E"/>
    <w:rsid w:val="009C58F1"/>
    <w:rsid w:val="009C5D1A"/>
    <w:rsid w:val="009C5D31"/>
    <w:rsid w:val="009C5DAA"/>
    <w:rsid w:val="009C6128"/>
    <w:rsid w:val="009C62BB"/>
    <w:rsid w:val="009C633A"/>
    <w:rsid w:val="009C66D1"/>
    <w:rsid w:val="009C679E"/>
    <w:rsid w:val="009C67F0"/>
    <w:rsid w:val="009C6843"/>
    <w:rsid w:val="009C6C21"/>
    <w:rsid w:val="009C7273"/>
    <w:rsid w:val="009C7ABF"/>
    <w:rsid w:val="009C7C03"/>
    <w:rsid w:val="009C7CB0"/>
    <w:rsid w:val="009D0291"/>
    <w:rsid w:val="009D1033"/>
    <w:rsid w:val="009D1C6A"/>
    <w:rsid w:val="009D1DF9"/>
    <w:rsid w:val="009D21C9"/>
    <w:rsid w:val="009D21DF"/>
    <w:rsid w:val="009D242D"/>
    <w:rsid w:val="009D264C"/>
    <w:rsid w:val="009D35B1"/>
    <w:rsid w:val="009D35C7"/>
    <w:rsid w:val="009D39B6"/>
    <w:rsid w:val="009D3D8C"/>
    <w:rsid w:val="009D4465"/>
    <w:rsid w:val="009D4732"/>
    <w:rsid w:val="009D4872"/>
    <w:rsid w:val="009D4BB5"/>
    <w:rsid w:val="009D4D02"/>
    <w:rsid w:val="009D4EAF"/>
    <w:rsid w:val="009D55CF"/>
    <w:rsid w:val="009D582C"/>
    <w:rsid w:val="009D5E35"/>
    <w:rsid w:val="009D638D"/>
    <w:rsid w:val="009D63E5"/>
    <w:rsid w:val="009D692D"/>
    <w:rsid w:val="009D6FC0"/>
    <w:rsid w:val="009D7051"/>
    <w:rsid w:val="009D75B7"/>
    <w:rsid w:val="009D78CE"/>
    <w:rsid w:val="009E060F"/>
    <w:rsid w:val="009E124A"/>
    <w:rsid w:val="009E13E4"/>
    <w:rsid w:val="009E14DC"/>
    <w:rsid w:val="009E199C"/>
    <w:rsid w:val="009E1A16"/>
    <w:rsid w:val="009E1A80"/>
    <w:rsid w:val="009E2424"/>
    <w:rsid w:val="009E26A5"/>
    <w:rsid w:val="009E2891"/>
    <w:rsid w:val="009E2910"/>
    <w:rsid w:val="009E29F7"/>
    <w:rsid w:val="009E2B6B"/>
    <w:rsid w:val="009E2DE4"/>
    <w:rsid w:val="009E3180"/>
    <w:rsid w:val="009E33DA"/>
    <w:rsid w:val="009E3B13"/>
    <w:rsid w:val="009E3E6E"/>
    <w:rsid w:val="009E412D"/>
    <w:rsid w:val="009E4363"/>
    <w:rsid w:val="009E45CA"/>
    <w:rsid w:val="009E471D"/>
    <w:rsid w:val="009E478F"/>
    <w:rsid w:val="009E4A9C"/>
    <w:rsid w:val="009E4ADE"/>
    <w:rsid w:val="009E4BD9"/>
    <w:rsid w:val="009E54DB"/>
    <w:rsid w:val="009E5A3D"/>
    <w:rsid w:val="009E68BC"/>
    <w:rsid w:val="009E6B66"/>
    <w:rsid w:val="009E6BF3"/>
    <w:rsid w:val="009E6C6E"/>
    <w:rsid w:val="009E6EAD"/>
    <w:rsid w:val="009E714C"/>
    <w:rsid w:val="009E7277"/>
    <w:rsid w:val="009F02A0"/>
    <w:rsid w:val="009F031D"/>
    <w:rsid w:val="009F0338"/>
    <w:rsid w:val="009F0396"/>
    <w:rsid w:val="009F05BB"/>
    <w:rsid w:val="009F082A"/>
    <w:rsid w:val="009F0B54"/>
    <w:rsid w:val="009F0FF0"/>
    <w:rsid w:val="009F10FA"/>
    <w:rsid w:val="009F148C"/>
    <w:rsid w:val="009F1718"/>
    <w:rsid w:val="009F1DF0"/>
    <w:rsid w:val="009F2163"/>
    <w:rsid w:val="009F227F"/>
    <w:rsid w:val="009F24D9"/>
    <w:rsid w:val="009F254A"/>
    <w:rsid w:val="009F2A0A"/>
    <w:rsid w:val="009F2A9A"/>
    <w:rsid w:val="009F2C0A"/>
    <w:rsid w:val="009F3099"/>
    <w:rsid w:val="009F348B"/>
    <w:rsid w:val="009F3E4B"/>
    <w:rsid w:val="009F40E7"/>
    <w:rsid w:val="009F4180"/>
    <w:rsid w:val="009F428A"/>
    <w:rsid w:val="009F4308"/>
    <w:rsid w:val="009F431B"/>
    <w:rsid w:val="009F4A75"/>
    <w:rsid w:val="009F4C2C"/>
    <w:rsid w:val="009F4FDC"/>
    <w:rsid w:val="009F527B"/>
    <w:rsid w:val="009F536A"/>
    <w:rsid w:val="009F59F5"/>
    <w:rsid w:val="009F5C56"/>
    <w:rsid w:val="009F5CD4"/>
    <w:rsid w:val="009F5CF6"/>
    <w:rsid w:val="009F5E88"/>
    <w:rsid w:val="009F6001"/>
    <w:rsid w:val="009F619B"/>
    <w:rsid w:val="009F6843"/>
    <w:rsid w:val="009F6A83"/>
    <w:rsid w:val="009F6A9F"/>
    <w:rsid w:val="009F6B91"/>
    <w:rsid w:val="009F6CDC"/>
    <w:rsid w:val="009F7689"/>
    <w:rsid w:val="009F7746"/>
    <w:rsid w:val="009F77A2"/>
    <w:rsid w:val="009F7B2B"/>
    <w:rsid w:val="009F7C83"/>
    <w:rsid w:val="009F7ECE"/>
    <w:rsid w:val="00A00200"/>
    <w:rsid w:val="00A00268"/>
    <w:rsid w:val="00A0048D"/>
    <w:rsid w:val="00A005D8"/>
    <w:rsid w:val="00A006A9"/>
    <w:rsid w:val="00A00AEC"/>
    <w:rsid w:val="00A012DA"/>
    <w:rsid w:val="00A018FB"/>
    <w:rsid w:val="00A01F8A"/>
    <w:rsid w:val="00A022E3"/>
    <w:rsid w:val="00A02344"/>
    <w:rsid w:val="00A0237A"/>
    <w:rsid w:val="00A02D76"/>
    <w:rsid w:val="00A02E3C"/>
    <w:rsid w:val="00A03073"/>
    <w:rsid w:val="00A03494"/>
    <w:rsid w:val="00A035EB"/>
    <w:rsid w:val="00A0386A"/>
    <w:rsid w:val="00A03919"/>
    <w:rsid w:val="00A03B25"/>
    <w:rsid w:val="00A03ED1"/>
    <w:rsid w:val="00A03F4E"/>
    <w:rsid w:val="00A04031"/>
    <w:rsid w:val="00A0424A"/>
    <w:rsid w:val="00A04340"/>
    <w:rsid w:val="00A0462C"/>
    <w:rsid w:val="00A0470A"/>
    <w:rsid w:val="00A04A66"/>
    <w:rsid w:val="00A04D5A"/>
    <w:rsid w:val="00A04DDC"/>
    <w:rsid w:val="00A04F9D"/>
    <w:rsid w:val="00A05334"/>
    <w:rsid w:val="00A055D6"/>
    <w:rsid w:val="00A05618"/>
    <w:rsid w:val="00A058D0"/>
    <w:rsid w:val="00A05AA9"/>
    <w:rsid w:val="00A05BE2"/>
    <w:rsid w:val="00A05CDC"/>
    <w:rsid w:val="00A0606E"/>
    <w:rsid w:val="00A0618F"/>
    <w:rsid w:val="00A06624"/>
    <w:rsid w:val="00A06694"/>
    <w:rsid w:val="00A0673F"/>
    <w:rsid w:val="00A0793B"/>
    <w:rsid w:val="00A1012A"/>
    <w:rsid w:val="00A1020B"/>
    <w:rsid w:val="00A102C5"/>
    <w:rsid w:val="00A1075A"/>
    <w:rsid w:val="00A10867"/>
    <w:rsid w:val="00A109F8"/>
    <w:rsid w:val="00A10AA0"/>
    <w:rsid w:val="00A10BB4"/>
    <w:rsid w:val="00A11051"/>
    <w:rsid w:val="00A11219"/>
    <w:rsid w:val="00A1135F"/>
    <w:rsid w:val="00A11396"/>
    <w:rsid w:val="00A11459"/>
    <w:rsid w:val="00A115F5"/>
    <w:rsid w:val="00A11F12"/>
    <w:rsid w:val="00A11FFB"/>
    <w:rsid w:val="00A12037"/>
    <w:rsid w:val="00A124C3"/>
    <w:rsid w:val="00A127F7"/>
    <w:rsid w:val="00A1297F"/>
    <w:rsid w:val="00A12C6D"/>
    <w:rsid w:val="00A12DD1"/>
    <w:rsid w:val="00A12E4B"/>
    <w:rsid w:val="00A13342"/>
    <w:rsid w:val="00A1335B"/>
    <w:rsid w:val="00A13387"/>
    <w:rsid w:val="00A1343D"/>
    <w:rsid w:val="00A135FC"/>
    <w:rsid w:val="00A13895"/>
    <w:rsid w:val="00A13996"/>
    <w:rsid w:val="00A13DA1"/>
    <w:rsid w:val="00A13DF3"/>
    <w:rsid w:val="00A14443"/>
    <w:rsid w:val="00A145F5"/>
    <w:rsid w:val="00A14C20"/>
    <w:rsid w:val="00A14D49"/>
    <w:rsid w:val="00A14EA0"/>
    <w:rsid w:val="00A14F01"/>
    <w:rsid w:val="00A150C5"/>
    <w:rsid w:val="00A1584E"/>
    <w:rsid w:val="00A15B8A"/>
    <w:rsid w:val="00A15EB3"/>
    <w:rsid w:val="00A162A9"/>
    <w:rsid w:val="00A1674D"/>
    <w:rsid w:val="00A168A2"/>
    <w:rsid w:val="00A16F5B"/>
    <w:rsid w:val="00A16FF4"/>
    <w:rsid w:val="00A175AB"/>
    <w:rsid w:val="00A2021E"/>
    <w:rsid w:val="00A2021F"/>
    <w:rsid w:val="00A20286"/>
    <w:rsid w:val="00A20512"/>
    <w:rsid w:val="00A20518"/>
    <w:rsid w:val="00A20600"/>
    <w:rsid w:val="00A20B13"/>
    <w:rsid w:val="00A20D24"/>
    <w:rsid w:val="00A20E8F"/>
    <w:rsid w:val="00A21125"/>
    <w:rsid w:val="00A215E7"/>
    <w:rsid w:val="00A2175D"/>
    <w:rsid w:val="00A21A3E"/>
    <w:rsid w:val="00A21B88"/>
    <w:rsid w:val="00A21F2E"/>
    <w:rsid w:val="00A220CB"/>
    <w:rsid w:val="00A2222E"/>
    <w:rsid w:val="00A222B3"/>
    <w:rsid w:val="00A2233D"/>
    <w:rsid w:val="00A2260E"/>
    <w:rsid w:val="00A2263B"/>
    <w:rsid w:val="00A227F5"/>
    <w:rsid w:val="00A2282D"/>
    <w:rsid w:val="00A22ABA"/>
    <w:rsid w:val="00A22E75"/>
    <w:rsid w:val="00A22F84"/>
    <w:rsid w:val="00A23330"/>
    <w:rsid w:val="00A233A5"/>
    <w:rsid w:val="00A234E8"/>
    <w:rsid w:val="00A234FA"/>
    <w:rsid w:val="00A23A00"/>
    <w:rsid w:val="00A23A2D"/>
    <w:rsid w:val="00A23E5A"/>
    <w:rsid w:val="00A24113"/>
    <w:rsid w:val="00A24350"/>
    <w:rsid w:val="00A24B1E"/>
    <w:rsid w:val="00A24FA7"/>
    <w:rsid w:val="00A25167"/>
    <w:rsid w:val="00A25D4E"/>
    <w:rsid w:val="00A25F72"/>
    <w:rsid w:val="00A26291"/>
    <w:rsid w:val="00A268A5"/>
    <w:rsid w:val="00A26A4E"/>
    <w:rsid w:val="00A26C6F"/>
    <w:rsid w:val="00A27465"/>
    <w:rsid w:val="00A2774F"/>
    <w:rsid w:val="00A2778F"/>
    <w:rsid w:val="00A304A4"/>
    <w:rsid w:val="00A307D6"/>
    <w:rsid w:val="00A308BD"/>
    <w:rsid w:val="00A30973"/>
    <w:rsid w:val="00A30A63"/>
    <w:rsid w:val="00A30BB6"/>
    <w:rsid w:val="00A30C32"/>
    <w:rsid w:val="00A310ED"/>
    <w:rsid w:val="00A31166"/>
    <w:rsid w:val="00A311C5"/>
    <w:rsid w:val="00A31473"/>
    <w:rsid w:val="00A314AB"/>
    <w:rsid w:val="00A32480"/>
    <w:rsid w:val="00A324DB"/>
    <w:rsid w:val="00A325E0"/>
    <w:rsid w:val="00A32776"/>
    <w:rsid w:val="00A32A57"/>
    <w:rsid w:val="00A32A97"/>
    <w:rsid w:val="00A32B1E"/>
    <w:rsid w:val="00A32E71"/>
    <w:rsid w:val="00A3350A"/>
    <w:rsid w:val="00A336B4"/>
    <w:rsid w:val="00A33A27"/>
    <w:rsid w:val="00A33C53"/>
    <w:rsid w:val="00A33DF0"/>
    <w:rsid w:val="00A346BC"/>
    <w:rsid w:val="00A34B9A"/>
    <w:rsid w:val="00A34C98"/>
    <w:rsid w:val="00A3501F"/>
    <w:rsid w:val="00A35188"/>
    <w:rsid w:val="00A3536B"/>
    <w:rsid w:val="00A35490"/>
    <w:rsid w:val="00A35576"/>
    <w:rsid w:val="00A35853"/>
    <w:rsid w:val="00A35A71"/>
    <w:rsid w:val="00A35ACE"/>
    <w:rsid w:val="00A35C30"/>
    <w:rsid w:val="00A35D82"/>
    <w:rsid w:val="00A35EBE"/>
    <w:rsid w:val="00A3617A"/>
    <w:rsid w:val="00A3647F"/>
    <w:rsid w:val="00A36689"/>
    <w:rsid w:val="00A36EE7"/>
    <w:rsid w:val="00A37803"/>
    <w:rsid w:val="00A37CBE"/>
    <w:rsid w:val="00A37CCB"/>
    <w:rsid w:val="00A37DD5"/>
    <w:rsid w:val="00A37DDE"/>
    <w:rsid w:val="00A400D9"/>
    <w:rsid w:val="00A40266"/>
    <w:rsid w:val="00A4027E"/>
    <w:rsid w:val="00A4084E"/>
    <w:rsid w:val="00A4095E"/>
    <w:rsid w:val="00A40A47"/>
    <w:rsid w:val="00A40B3F"/>
    <w:rsid w:val="00A41159"/>
    <w:rsid w:val="00A41D4B"/>
    <w:rsid w:val="00A4208B"/>
    <w:rsid w:val="00A420D0"/>
    <w:rsid w:val="00A4217C"/>
    <w:rsid w:val="00A42302"/>
    <w:rsid w:val="00A42516"/>
    <w:rsid w:val="00A428AE"/>
    <w:rsid w:val="00A42ADF"/>
    <w:rsid w:val="00A42FDD"/>
    <w:rsid w:val="00A43016"/>
    <w:rsid w:val="00A433AE"/>
    <w:rsid w:val="00A4352F"/>
    <w:rsid w:val="00A43633"/>
    <w:rsid w:val="00A43792"/>
    <w:rsid w:val="00A43811"/>
    <w:rsid w:val="00A43DA6"/>
    <w:rsid w:val="00A44676"/>
    <w:rsid w:val="00A4474C"/>
    <w:rsid w:val="00A44CC0"/>
    <w:rsid w:val="00A44ED1"/>
    <w:rsid w:val="00A4509C"/>
    <w:rsid w:val="00A451EA"/>
    <w:rsid w:val="00A45268"/>
    <w:rsid w:val="00A45AAA"/>
    <w:rsid w:val="00A45BF4"/>
    <w:rsid w:val="00A4651E"/>
    <w:rsid w:val="00A46734"/>
    <w:rsid w:val="00A46C68"/>
    <w:rsid w:val="00A46F3B"/>
    <w:rsid w:val="00A472BC"/>
    <w:rsid w:val="00A4737D"/>
    <w:rsid w:val="00A47BE1"/>
    <w:rsid w:val="00A47C6E"/>
    <w:rsid w:val="00A500B8"/>
    <w:rsid w:val="00A50136"/>
    <w:rsid w:val="00A5042E"/>
    <w:rsid w:val="00A50926"/>
    <w:rsid w:val="00A50A50"/>
    <w:rsid w:val="00A50D03"/>
    <w:rsid w:val="00A50D95"/>
    <w:rsid w:val="00A51211"/>
    <w:rsid w:val="00A5122F"/>
    <w:rsid w:val="00A52291"/>
    <w:rsid w:val="00A5233D"/>
    <w:rsid w:val="00A524D6"/>
    <w:rsid w:val="00A528FB"/>
    <w:rsid w:val="00A52F70"/>
    <w:rsid w:val="00A530E7"/>
    <w:rsid w:val="00A533E2"/>
    <w:rsid w:val="00A533E4"/>
    <w:rsid w:val="00A53448"/>
    <w:rsid w:val="00A5352B"/>
    <w:rsid w:val="00A53DFC"/>
    <w:rsid w:val="00A53EB1"/>
    <w:rsid w:val="00A54141"/>
    <w:rsid w:val="00A54164"/>
    <w:rsid w:val="00A54198"/>
    <w:rsid w:val="00A541D8"/>
    <w:rsid w:val="00A54705"/>
    <w:rsid w:val="00A54A13"/>
    <w:rsid w:val="00A54D1C"/>
    <w:rsid w:val="00A54F22"/>
    <w:rsid w:val="00A54FAC"/>
    <w:rsid w:val="00A552D6"/>
    <w:rsid w:val="00A552F6"/>
    <w:rsid w:val="00A55D83"/>
    <w:rsid w:val="00A55E51"/>
    <w:rsid w:val="00A56813"/>
    <w:rsid w:val="00A56863"/>
    <w:rsid w:val="00A56AD9"/>
    <w:rsid w:val="00A56B2A"/>
    <w:rsid w:val="00A56D43"/>
    <w:rsid w:val="00A56E87"/>
    <w:rsid w:val="00A56FC0"/>
    <w:rsid w:val="00A57125"/>
    <w:rsid w:val="00A57710"/>
    <w:rsid w:val="00A57B04"/>
    <w:rsid w:val="00A603E5"/>
    <w:rsid w:val="00A603E9"/>
    <w:rsid w:val="00A60982"/>
    <w:rsid w:val="00A60DFB"/>
    <w:rsid w:val="00A60FE7"/>
    <w:rsid w:val="00A618CE"/>
    <w:rsid w:val="00A619B2"/>
    <w:rsid w:val="00A619EF"/>
    <w:rsid w:val="00A61E8A"/>
    <w:rsid w:val="00A61F66"/>
    <w:rsid w:val="00A62025"/>
    <w:rsid w:val="00A6205D"/>
    <w:rsid w:val="00A62138"/>
    <w:rsid w:val="00A627FE"/>
    <w:rsid w:val="00A62943"/>
    <w:rsid w:val="00A62DC0"/>
    <w:rsid w:val="00A62FFB"/>
    <w:rsid w:val="00A63100"/>
    <w:rsid w:val="00A63183"/>
    <w:rsid w:val="00A63282"/>
    <w:rsid w:val="00A633BA"/>
    <w:rsid w:val="00A635B8"/>
    <w:rsid w:val="00A63A52"/>
    <w:rsid w:val="00A63EDD"/>
    <w:rsid w:val="00A64184"/>
    <w:rsid w:val="00A647D1"/>
    <w:rsid w:val="00A64A31"/>
    <w:rsid w:val="00A64A66"/>
    <w:rsid w:val="00A64CC7"/>
    <w:rsid w:val="00A64FE4"/>
    <w:rsid w:val="00A65077"/>
    <w:rsid w:val="00A654EE"/>
    <w:rsid w:val="00A65A2C"/>
    <w:rsid w:val="00A66271"/>
    <w:rsid w:val="00A665A0"/>
    <w:rsid w:val="00A6676D"/>
    <w:rsid w:val="00A6686F"/>
    <w:rsid w:val="00A66F9B"/>
    <w:rsid w:val="00A67157"/>
    <w:rsid w:val="00A67426"/>
    <w:rsid w:val="00A674D0"/>
    <w:rsid w:val="00A67600"/>
    <w:rsid w:val="00A67C44"/>
    <w:rsid w:val="00A67CE4"/>
    <w:rsid w:val="00A67D0F"/>
    <w:rsid w:val="00A67D64"/>
    <w:rsid w:val="00A67EBA"/>
    <w:rsid w:val="00A67F8C"/>
    <w:rsid w:val="00A70267"/>
    <w:rsid w:val="00A703D2"/>
    <w:rsid w:val="00A705AB"/>
    <w:rsid w:val="00A706B5"/>
    <w:rsid w:val="00A7078F"/>
    <w:rsid w:val="00A707F1"/>
    <w:rsid w:val="00A70947"/>
    <w:rsid w:val="00A70B87"/>
    <w:rsid w:val="00A70C5B"/>
    <w:rsid w:val="00A70C9A"/>
    <w:rsid w:val="00A70EBC"/>
    <w:rsid w:val="00A70F84"/>
    <w:rsid w:val="00A717F2"/>
    <w:rsid w:val="00A71CDC"/>
    <w:rsid w:val="00A72335"/>
    <w:rsid w:val="00A72D7F"/>
    <w:rsid w:val="00A72E84"/>
    <w:rsid w:val="00A73132"/>
    <w:rsid w:val="00A738AB"/>
    <w:rsid w:val="00A73B23"/>
    <w:rsid w:val="00A73CD1"/>
    <w:rsid w:val="00A742D0"/>
    <w:rsid w:val="00A747B6"/>
    <w:rsid w:val="00A74B92"/>
    <w:rsid w:val="00A74C79"/>
    <w:rsid w:val="00A74DBB"/>
    <w:rsid w:val="00A74DC4"/>
    <w:rsid w:val="00A74DFE"/>
    <w:rsid w:val="00A74F62"/>
    <w:rsid w:val="00A75628"/>
    <w:rsid w:val="00A756B3"/>
    <w:rsid w:val="00A75787"/>
    <w:rsid w:val="00A757AA"/>
    <w:rsid w:val="00A75B58"/>
    <w:rsid w:val="00A75C38"/>
    <w:rsid w:val="00A75D18"/>
    <w:rsid w:val="00A75FF1"/>
    <w:rsid w:val="00A7609A"/>
    <w:rsid w:val="00A76124"/>
    <w:rsid w:val="00A76637"/>
    <w:rsid w:val="00A76662"/>
    <w:rsid w:val="00A77688"/>
    <w:rsid w:val="00A77A22"/>
    <w:rsid w:val="00A77C66"/>
    <w:rsid w:val="00A803AD"/>
    <w:rsid w:val="00A803B8"/>
    <w:rsid w:val="00A804D5"/>
    <w:rsid w:val="00A80689"/>
    <w:rsid w:val="00A80C0E"/>
    <w:rsid w:val="00A812E1"/>
    <w:rsid w:val="00A8141C"/>
    <w:rsid w:val="00A81528"/>
    <w:rsid w:val="00A817AA"/>
    <w:rsid w:val="00A8198A"/>
    <w:rsid w:val="00A819E6"/>
    <w:rsid w:val="00A81EBA"/>
    <w:rsid w:val="00A81F0E"/>
    <w:rsid w:val="00A8229F"/>
    <w:rsid w:val="00A822E9"/>
    <w:rsid w:val="00A825A7"/>
    <w:rsid w:val="00A825C8"/>
    <w:rsid w:val="00A82618"/>
    <w:rsid w:val="00A82774"/>
    <w:rsid w:val="00A827FC"/>
    <w:rsid w:val="00A82B63"/>
    <w:rsid w:val="00A82F6C"/>
    <w:rsid w:val="00A82FB5"/>
    <w:rsid w:val="00A831C6"/>
    <w:rsid w:val="00A83353"/>
    <w:rsid w:val="00A8343D"/>
    <w:rsid w:val="00A83835"/>
    <w:rsid w:val="00A83899"/>
    <w:rsid w:val="00A83934"/>
    <w:rsid w:val="00A83A44"/>
    <w:rsid w:val="00A83FC1"/>
    <w:rsid w:val="00A83FE3"/>
    <w:rsid w:val="00A84A6C"/>
    <w:rsid w:val="00A84ED1"/>
    <w:rsid w:val="00A8516A"/>
    <w:rsid w:val="00A851ED"/>
    <w:rsid w:val="00A85228"/>
    <w:rsid w:val="00A852E2"/>
    <w:rsid w:val="00A85864"/>
    <w:rsid w:val="00A85E3F"/>
    <w:rsid w:val="00A85F0E"/>
    <w:rsid w:val="00A86236"/>
    <w:rsid w:val="00A86300"/>
    <w:rsid w:val="00A86446"/>
    <w:rsid w:val="00A867F5"/>
    <w:rsid w:val="00A868E9"/>
    <w:rsid w:val="00A86A29"/>
    <w:rsid w:val="00A86A3A"/>
    <w:rsid w:val="00A86B56"/>
    <w:rsid w:val="00A8748A"/>
    <w:rsid w:val="00A87490"/>
    <w:rsid w:val="00A87D23"/>
    <w:rsid w:val="00A900A1"/>
    <w:rsid w:val="00A900E7"/>
    <w:rsid w:val="00A90272"/>
    <w:rsid w:val="00A9029A"/>
    <w:rsid w:val="00A90728"/>
    <w:rsid w:val="00A90A20"/>
    <w:rsid w:val="00A90C39"/>
    <w:rsid w:val="00A90D45"/>
    <w:rsid w:val="00A90DB5"/>
    <w:rsid w:val="00A910D9"/>
    <w:rsid w:val="00A91965"/>
    <w:rsid w:val="00A91B88"/>
    <w:rsid w:val="00A91C55"/>
    <w:rsid w:val="00A922A6"/>
    <w:rsid w:val="00A923CB"/>
    <w:rsid w:val="00A9372C"/>
    <w:rsid w:val="00A937CF"/>
    <w:rsid w:val="00A938C4"/>
    <w:rsid w:val="00A93C63"/>
    <w:rsid w:val="00A94025"/>
    <w:rsid w:val="00A94162"/>
    <w:rsid w:val="00A942D8"/>
    <w:rsid w:val="00A945EE"/>
    <w:rsid w:val="00A947D5"/>
    <w:rsid w:val="00A9481C"/>
    <w:rsid w:val="00A94B96"/>
    <w:rsid w:val="00A94FCC"/>
    <w:rsid w:val="00A954E8"/>
    <w:rsid w:val="00A95BD1"/>
    <w:rsid w:val="00A966F0"/>
    <w:rsid w:val="00A96E4C"/>
    <w:rsid w:val="00A972A1"/>
    <w:rsid w:val="00A973C6"/>
    <w:rsid w:val="00A973E6"/>
    <w:rsid w:val="00A9750C"/>
    <w:rsid w:val="00AA018A"/>
    <w:rsid w:val="00AA01F2"/>
    <w:rsid w:val="00AA0AD7"/>
    <w:rsid w:val="00AA0BF4"/>
    <w:rsid w:val="00AA1140"/>
    <w:rsid w:val="00AA11A0"/>
    <w:rsid w:val="00AA11AE"/>
    <w:rsid w:val="00AA121E"/>
    <w:rsid w:val="00AA185D"/>
    <w:rsid w:val="00AA186B"/>
    <w:rsid w:val="00AA18E3"/>
    <w:rsid w:val="00AA1B58"/>
    <w:rsid w:val="00AA1DE6"/>
    <w:rsid w:val="00AA1DFC"/>
    <w:rsid w:val="00AA1ED4"/>
    <w:rsid w:val="00AA20BD"/>
    <w:rsid w:val="00AA2128"/>
    <w:rsid w:val="00AA293A"/>
    <w:rsid w:val="00AA2C54"/>
    <w:rsid w:val="00AA2CC2"/>
    <w:rsid w:val="00AA3079"/>
    <w:rsid w:val="00AA3090"/>
    <w:rsid w:val="00AA3AC7"/>
    <w:rsid w:val="00AA3CA3"/>
    <w:rsid w:val="00AA3DD2"/>
    <w:rsid w:val="00AA3E45"/>
    <w:rsid w:val="00AA40DF"/>
    <w:rsid w:val="00AA43C4"/>
    <w:rsid w:val="00AA4787"/>
    <w:rsid w:val="00AA4CF9"/>
    <w:rsid w:val="00AA5268"/>
    <w:rsid w:val="00AA57AB"/>
    <w:rsid w:val="00AA5A07"/>
    <w:rsid w:val="00AA5F41"/>
    <w:rsid w:val="00AA651F"/>
    <w:rsid w:val="00AA6706"/>
    <w:rsid w:val="00AA675C"/>
    <w:rsid w:val="00AA6912"/>
    <w:rsid w:val="00AA6A3F"/>
    <w:rsid w:val="00AA6B0B"/>
    <w:rsid w:val="00AA6D86"/>
    <w:rsid w:val="00AA6EE7"/>
    <w:rsid w:val="00AA703B"/>
    <w:rsid w:val="00AA742A"/>
    <w:rsid w:val="00AA77F2"/>
    <w:rsid w:val="00AA7B7D"/>
    <w:rsid w:val="00AA7C80"/>
    <w:rsid w:val="00AB044D"/>
    <w:rsid w:val="00AB048B"/>
    <w:rsid w:val="00AB067F"/>
    <w:rsid w:val="00AB0815"/>
    <w:rsid w:val="00AB0A27"/>
    <w:rsid w:val="00AB0D85"/>
    <w:rsid w:val="00AB1137"/>
    <w:rsid w:val="00AB16A2"/>
    <w:rsid w:val="00AB2E1C"/>
    <w:rsid w:val="00AB31A8"/>
    <w:rsid w:val="00AB3304"/>
    <w:rsid w:val="00AB33B3"/>
    <w:rsid w:val="00AB3585"/>
    <w:rsid w:val="00AB35AA"/>
    <w:rsid w:val="00AB3848"/>
    <w:rsid w:val="00AB3AB1"/>
    <w:rsid w:val="00AB3B07"/>
    <w:rsid w:val="00AB3D97"/>
    <w:rsid w:val="00AB3DD6"/>
    <w:rsid w:val="00AB4001"/>
    <w:rsid w:val="00AB4043"/>
    <w:rsid w:val="00AB43C8"/>
    <w:rsid w:val="00AB43FE"/>
    <w:rsid w:val="00AB4D3F"/>
    <w:rsid w:val="00AB5517"/>
    <w:rsid w:val="00AB5561"/>
    <w:rsid w:val="00AB56E1"/>
    <w:rsid w:val="00AB5B42"/>
    <w:rsid w:val="00AB5D49"/>
    <w:rsid w:val="00AB621C"/>
    <w:rsid w:val="00AB62BD"/>
    <w:rsid w:val="00AB6416"/>
    <w:rsid w:val="00AB641F"/>
    <w:rsid w:val="00AB6A58"/>
    <w:rsid w:val="00AB7087"/>
    <w:rsid w:val="00AB71A8"/>
    <w:rsid w:val="00AB71D0"/>
    <w:rsid w:val="00AB7286"/>
    <w:rsid w:val="00AB75C6"/>
    <w:rsid w:val="00AB7683"/>
    <w:rsid w:val="00AB781E"/>
    <w:rsid w:val="00AB78E7"/>
    <w:rsid w:val="00AB7A65"/>
    <w:rsid w:val="00AB7D34"/>
    <w:rsid w:val="00AC0000"/>
    <w:rsid w:val="00AC0202"/>
    <w:rsid w:val="00AC03D4"/>
    <w:rsid w:val="00AC0886"/>
    <w:rsid w:val="00AC0CBE"/>
    <w:rsid w:val="00AC0DE6"/>
    <w:rsid w:val="00AC1190"/>
    <w:rsid w:val="00AC1208"/>
    <w:rsid w:val="00AC1407"/>
    <w:rsid w:val="00AC1B84"/>
    <w:rsid w:val="00AC1BAD"/>
    <w:rsid w:val="00AC1DAC"/>
    <w:rsid w:val="00AC2660"/>
    <w:rsid w:val="00AC297D"/>
    <w:rsid w:val="00AC29A6"/>
    <w:rsid w:val="00AC29EE"/>
    <w:rsid w:val="00AC2F71"/>
    <w:rsid w:val="00AC33CB"/>
    <w:rsid w:val="00AC3489"/>
    <w:rsid w:val="00AC3714"/>
    <w:rsid w:val="00AC3D51"/>
    <w:rsid w:val="00AC3F8C"/>
    <w:rsid w:val="00AC4223"/>
    <w:rsid w:val="00AC425C"/>
    <w:rsid w:val="00AC446F"/>
    <w:rsid w:val="00AC455A"/>
    <w:rsid w:val="00AC496E"/>
    <w:rsid w:val="00AC5119"/>
    <w:rsid w:val="00AC59A8"/>
    <w:rsid w:val="00AC5C22"/>
    <w:rsid w:val="00AC5CB6"/>
    <w:rsid w:val="00AC6111"/>
    <w:rsid w:val="00AC6250"/>
    <w:rsid w:val="00AC7256"/>
    <w:rsid w:val="00AC74E3"/>
    <w:rsid w:val="00AC7A8A"/>
    <w:rsid w:val="00AC7E70"/>
    <w:rsid w:val="00AD01A8"/>
    <w:rsid w:val="00AD083B"/>
    <w:rsid w:val="00AD0924"/>
    <w:rsid w:val="00AD0EBC"/>
    <w:rsid w:val="00AD0F8A"/>
    <w:rsid w:val="00AD132C"/>
    <w:rsid w:val="00AD159F"/>
    <w:rsid w:val="00AD19C1"/>
    <w:rsid w:val="00AD1A64"/>
    <w:rsid w:val="00AD1F1D"/>
    <w:rsid w:val="00AD21B7"/>
    <w:rsid w:val="00AD21E9"/>
    <w:rsid w:val="00AD23EB"/>
    <w:rsid w:val="00AD27FB"/>
    <w:rsid w:val="00AD32D8"/>
    <w:rsid w:val="00AD3449"/>
    <w:rsid w:val="00AD35F2"/>
    <w:rsid w:val="00AD36C2"/>
    <w:rsid w:val="00AD37F6"/>
    <w:rsid w:val="00AD3891"/>
    <w:rsid w:val="00AD3AAE"/>
    <w:rsid w:val="00AD3CB0"/>
    <w:rsid w:val="00AD3CEB"/>
    <w:rsid w:val="00AD4055"/>
    <w:rsid w:val="00AD42F3"/>
    <w:rsid w:val="00AD44D6"/>
    <w:rsid w:val="00AD4B34"/>
    <w:rsid w:val="00AD4B86"/>
    <w:rsid w:val="00AD4E98"/>
    <w:rsid w:val="00AD5220"/>
    <w:rsid w:val="00AD5394"/>
    <w:rsid w:val="00AD5659"/>
    <w:rsid w:val="00AD565F"/>
    <w:rsid w:val="00AD5990"/>
    <w:rsid w:val="00AD5CF6"/>
    <w:rsid w:val="00AD5EF6"/>
    <w:rsid w:val="00AD5F3D"/>
    <w:rsid w:val="00AD60D2"/>
    <w:rsid w:val="00AD63D1"/>
    <w:rsid w:val="00AD662F"/>
    <w:rsid w:val="00AD6644"/>
    <w:rsid w:val="00AD6FB3"/>
    <w:rsid w:val="00AD7122"/>
    <w:rsid w:val="00AD75B3"/>
    <w:rsid w:val="00AD76FB"/>
    <w:rsid w:val="00AD7957"/>
    <w:rsid w:val="00AD7AB6"/>
    <w:rsid w:val="00AD7DF3"/>
    <w:rsid w:val="00AE017D"/>
    <w:rsid w:val="00AE03B9"/>
    <w:rsid w:val="00AE0404"/>
    <w:rsid w:val="00AE06F0"/>
    <w:rsid w:val="00AE097B"/>
    <w:rsid w:val="00AE09E5"/>
    <w:rsid w:val="00AE0D8B"/>
    <w:rsid w:val="00AE0E32"/>
    <w:rsid w:val="00AE1007"/>
    <w:rsid w:val="00AE106B"/>
    <w:rsid w:val="00AE12AE"/>
    <w:rsid w:val="00AE19A6"/>
    <w:rsid w:val="00AE1A49"/>
    <w:rsid w:val="00AE1A6E"/>
    <w:rsid w:val="00AE1B80"/>
    <w:rsid w:val="00AE20CA"/>
    <w:rsid w:val="00AE2A96"/>
    <w:rsid w:val="00AE2F1D"/>
    <w:rsid w:val="00AE2F2D"/>
    <w:rsid w:val="00AE328C"/>
    <w:rsid w:val="00AE3357"/>
    <w:rsid w:val="00AE3455"/>
    <w:rsid w:val="00AE3770"/>
    <w:rsid w:val="00AE383E"/>
    <w:rsid w:val="00AE385E"/>
    <w:rsid w:val="00AE4323"/>
    <w:rsid w:val="00AE4451"/>
    <w:rsid w:val="00AE45CB"/>
    <w:rsid w:val="00AE46CE"/>
    <w:rsid w:val="00AE480F"/>
    <w:rsid w:val="00AE49F2"/>
    <w:rsid w:val="00AE4CFB"/>
    <w:rsid w:val="00AE5183"/>
    <w:rsid w:val="00AE5243"/>
    <w:rsid w:val="00AE52E8"/>
    <w:rsid w:val="00AE531C"/>
    <w:rsid w:val="00AE5B33"/>
    <w:rsid w:val="00AE5DDA"/>
    <w:rsid w:val="00AE6AC9"/>
    <w:rsid w:val="00AE6B04"/>
    <w:rsid w:val="00AE7284"/>
    <w:rsid w:val="00AE7A79"/>
    <w:rsid w:val="00AE7B22"/>
    <w:rsid w:val="00AE7EA7"/>
    <w:rsid w:val="00AF0167"/>
    <w:rsid w:val="00AF047A"/>
    <w:rsid w:val="00AF07E9"/>
    <w:rsid w:val="00AF0A3B"/>
    <w:rsid w:val="00AF0B33"/>
    <w:rsid w:val="00AF0EEA"/>
    <w:rsid w:val="00AF10AB"/>
    <w:rsid w:val="00AF1284"/>
    <w:rsid w:val="00AF1305"/>
    <w:rsid w:val="00AF1B02"/>
    <w:rsid w:val="00AF1EAF"/>
    <w:rsid w:val="00AF1EE7"/>
    <w:rsid w:val="00AF2055"/>
    <w:rsid w:val="00AF208B"/>
    <w:rsid w:val="00AF229E"/>
    <w:rsid w:val="00AF24A7"/>
    <w:rsid w:val="00AF2936"/>
    <w:rsid w:val="00AF2AC2"/>
    <w:rsid w:val="00AF2C35"/>
    <w:rsid w:val="00AF31BA"/>
    <w:rsid w:val="00AF3591"/>
    <w:rsid w:val="00AF3AE7"/>
    <w:rsid w:val="00AF3BA7"/>
    <w:rsid w:val="00AF3C3D"/>
    <w:rsid w:val="00AF3C6A"/>
    <w:rsid w:val="00AF3F3B"/>
    <w:rsid w:val="00AF3FB9"/>
    <w:rsid w:val="00AF43FF"/>
    <w:rsid w:val="00AF44F2"/>
    <w:rsid w:val="00AF45D5"/>
    <w:rsid w:val="00AF4B60"/>
    <w:rsid w:val="00AF4BB3"/>
    <w:rsid w:val="00AF4D21"/>
    <w:rsid w:val="00AF5417"/>
    <w:rsid w:val="00AF56BF"/>
    <w:rsid w:val="00AF56F2"/>
    <w:rsid w:val="00AF5736"/>
    <w:rsid w:val="00AF5D76"/>
    <w:rsid w:val="00AF5DEB"/>
    <w:rsid w:val="00AF650A"/>
    <w:rsid w:val="00AF6BB5"/>
    <w:rsid w:val="00AF6D74"/>
    <w:rsid w:val="00AF6DFE"/>
    <w:rsid w:val="00AF7388"/>
    <w:rsid w:val="00AF7754"/>
    <w:rsid w:val="00AF7AC5"/>
    <w:rsid w:val="00AF7B7E"/>
    <w:rsid w:val="00AF7BE3"/>
    <w:rsid w:val="00B00171"/>
    <w:rsid w:val="00B0080F"/>
    <w:rsid w:val="00B008D2"/>
    <w:rsid w:val="00B00A82"/>
    <w:rsid w:val="00B01195"/>
    <w:rsid w:val="00B012EF"/>
    <w:rsid w:val="00B016A8"/>
    <w:rsid w:val="00B016AE"/>
    <w:rsid w:val="00B01E0B"/>
    <w:rsid w:val="00B01F7A"/>
    <w:rsid w:val="00B028BF"/>
    <w:rsid w:val="00B02939"/>
    <w:rsid w:val="00B02C89"/>
    <w:rsid w:val="00B02C91"/>
    <w:rsid w:val="00B02F58"/>
    <w:rsid w:val="00B02FB2"/>
    <w:rsid w:val="00B0329E"/>
    <w:rsid w:val="00B03389"/>
    <w:rsid w:val="00B03DFD"/>
    <w:rsid w:val="00B03FC9"/>
    <w:rsid w:val="00B04AC6"/>
    <w:rsid w:val="00B0526A"/>
    <w:rsid w:val="00B0537A"/>
    <w:rsid w:val="00B053C6"/>
    <w:rsid w:val="00B05FA4"/>
    <w:rsid w:val="00B06557"/>
    <w:rsid w:val="00B06661"/>
    <w:rsid w:val="00B069BF"/>
    <w:rsid w:val="00B06A98"/>
    <w:rsid w:val="00B06DBD"/>
    <w:rsid w:val="00B06DE0"/>
    <w:rsid w:val="00B06F78"/>
    <w:rsid w:val="00B07057"/>
    <w:rsid w:val="00B0727D"/>
    <w:rsid w:val="00B074A7"/>
    <w:rsid w:val="00B0771F"/>
    <w:rsid w:val="00B07B8E"/>
    <w:rsid w:val="00B1034E"/>
    <w:rsid w:val="00B107A0"/>
    <w:rsid w:val="00B10A6B"/>
    <w:rsid w:val="00B10BF0"/>
    <w:rsid w:val="00B10DCB"/>
    <w:rsid w:val="00B10EF6"/>
    <w:rsid w:val="00B11027"/>
    <w:rsid w:val="00B11857"/>
    <w:rsid w:val="00B11B54"/>
    <w:rsid w:val="00B11DB1"/>
    <w:rsid w:val="00B11E37"/>
    <w:rsid w:val="00B12F08"/>
    <w:rsid w:val="00B13006"/>
    <w:rsid w:val="00B131DD"/>
    <w:rsid w:val="00B134A4"/>
    <w:rsid w:val="00B13500"/>
    <w:rsid w:val="00B13591"/>
    <w:rsid w:val="00B13635"/>
    <w:rsid w:val="00B13B5D"/>
    <w:rsid w:val="00B13E5A"/>
    <w:rsid w:val="00B14126"/>
    <w:rsid w:val="00B141C9"/>
    <w:rsid w:val="00B1478E"/>
    <w:rsid w:val="00B14EC1"/>
    <w:rsid w:val="00B151CE"/>
    <w:rsid w:val="00B154DA"/>
    <w:rsid w:val="00B15863"/>
    <w:rsid w:val="00B15A59"/>
    <w:rsid w:val="00B15D80"/>
    <w:rsid w:val="00B15FD0"/>
    <w:rsid w:val="00B16051"/>
    <w:rsid w:val="00B161D5"/>
    <w:rsid w:val="00B16423"/>
    <w:rsid w:val="00B1662F"/>
    <w:rsid w:val="00B168C9"/>
    <w:rsid w:val="00B16B49"/>
    <w:rsid w:val="00B16B5F"/>
    <w:rsid w:val="00B16F3F"/>
    <w:rsid w:val="00B17272"/>
    <w:rsid w:val="00B172D3"/>
    <w:rsid w:val="00B1736A"/>
    <w:rsid w:val="00B17CC1"/>
    <w:rsid w:val="00B17F24"/>
    <w:rsid w:val="00B2007A"/>
    <w:rsid w:val="00B202AF"/>
    <w:rsid w:val="00B2042F"/>
    <w:rsid w:val="00B2098C"/>
    <w:rsid w:val="00B2116D"/>
    <w:rsid w:val="00B211B7"/>
    <w:rsid w:val="00B21B64"/>
    <w:rsid w:val="00B21CFD"/>
    <w:rsid w:val="00B21D1A"/>
    <w:rsid w:val="00B22252"/>
    <w:rsid w:val="00B22511"/>
    <w:rsid w:val="00B22552"/>
    <w:rsid w:val="00B22554"/>
    <w:rsid w:val="00B2279E"/>
    <w:rsid w:val="00B22A3E"/>
    <w:rsid w:val="00B22BD1"/>
    <w:rsid w:val="00B22CE2"/>
    <w:rsid w:val="00B22F35"/>
    <w:rsid w:val="00B23228"/>
    <w:rsid w:val="00B2330B"/>
    <w:rsid w:val="00B23495"/>
    <w:rsid w:val="00B236A3"/>
    <w:rsid w:val="00B23984"/>
    <w:rsid w:val="00B239A5"/>
    <w:rsid w:val="00B239F7"/>
    <w:rsid w:val="00B23ABC"/>
    <w:rsid w:val="00B23D6F"/>
    <w:rsid w:val="00B23E1E"/>
    <w:rsid w:val="00B23E66"/>
    <w:rsid w:val="00B240D5"/>
    <w:rsid w:val="00B254E9"/>
    <w:rsid w:val="00B2569A"/>
    <w:rsid w:val="00B2579A"/>
    <w:rsid w:val="00B25851"/>
    <w:rsid w:val="00B25A67"/>
    <w:rsid w:val="00B25AE4"/>
    <w:rsid w:val="00B25C56"/>
    <w:rsid w:val="00B25CF0"/>
    <w:rsid w:val="00B26428"/>
    <w:rsid w:val="00B2666A"/>
    <w:rsid w:val="00B2687F"/>
    <w:rsid w:val="00B26B90"/>
    <w:rsid w:val="00B26D02"/>
    <w:rsid w:val="00B26EDA"/>
    <w:rsid w:val="00B27083"/>
    <w:rsid w:val="00B272C4"/>
    <w:rsid w:val="00B279A0"/>
    <w:rsid w:val="00B300CE"/>
    <w:rsid w:val="00B30291"/>
    <w:rsid w:val="00B3071F"/>
    <w:rsid w:val="00B30A62"/>
    <w:rsid w:val="00B31134"/>
    <w:rsid w:val="00B31187"/>
    <w:rsid w:val="00B313DB"/>
    <w:rsid w:val="00B315EA"/>
    <w:rsid w:val="00B31821"/>
    <w:rsid w:val="00B3194E"/>
    <w:rsid w:val="00B31C04"/>
    <w:rsid w:val="00B31D2B"/>
    <w:rsid w:val="00B31E55"/>
    <w:rsid w:val="00B31E6D"/>
    <w:rsid w:val="00B3232D"/>
    <w:rsid w:val="00B32BE9"/>
    <w:rsid w:val="00B3331C"/>
    <w:rsid w:val="00B33450"/>
    <w:rsid w:val="00B33CE6"/>
    <w:rsid w:val="00B33F3F"/>
    <w:rsid w:val="00B3443E"/>
    <w:rsid w:val="00B34460"/>
    <w:rsid w:val="00B34497"/>
    <w:rsid w:val="00B34FBE"/>
    <w:rsid w:val="00B35469"/>
    <w:rsid w:val="00B3562B"/>
    <w:rsid w:val="00B359A1"/>
    <w:rsid w:val="00B359F1"/>
    <w:rsid w:val="00B35A17"/>
    <w:rsid w:val="00B35EFB"/>
    <w:rsid w:val="00B36034"/>
    <w:rsid w:val="00B3605E"/>
    <w:rsid w:val="00B36071"/>
    <w:rsid w:val="00B363E5"/>
    <w:rsid w:val="00B36848"/>
    <w:rsid w:val="00B36A4A"/>
    <w:rsid w:val="00B3711B"/>
    <w:rsid w:val="00B3769E"/>
    <w:rsid w:val="00B409D7"/>
    <w:rsid w:val="00B410DC"/>
    <w:rsid w:val="00B413B1"/>
    <w:rsid w:val="00B4152D"/>
    <w:rsid w:val="00B41D55"/>
    <w:rsid w:val="00B41E34"/>
    <w:rsid w:val="00B41EAB"/>
    <w:rsid w:val="00B420E9"/>
    <w:rsid w:val="00B4214F"/>
    <w:rsid w:val="00B4216B"/>
    <w:rsid w:val="00B42BEA"/>
    <w:rsid w:val="00B42CAC"/>
    <w:rsid w:val="00B4375D"/>
    <w:rsid w:val="00B437E6"/>
    <w:rsid w:val="00B43DBB"/>
    <w:rsid w:val="00B43E96"/>
    <w:rsid w:val="00B441F0"/>
    <w:rsid w:val="00B4437C"/>
    <w:rsid w:val="00B44571"/>
    <w:rsid w:val="00B44A12"/>
    <w:rsid w:val="00B44B74"/>
    <w:rsid w:val="00B44EDA"/>
    <w:rsid w:val="00B4538C"/>
    <w:rsid w:val="00B454C4"/>
    <w:rsid w:val="00B45AE9"/>
    <w:rsid w:val="00B45D14"/>
    <w:rsid w:val="00B465ED"/>
    <w:rsid w:val="00B466D9"/>
    <w:rsid w:val="00B466DE"/>
    <w:rsid w:val="00B46E8A"/>
    <w:rsid w:val="00B46F54"/>
    <w:rsid w:val="00B474CD"/>
    <w:rsid w:val="00B50015"/>
    <w:rsid w:val="00B500C4"/>
    <w:rsid w:val="00B5047F"/>
    <w:rsid w:val="00B508E4"/>
    <w:rsid w:val="00B50AA6"/>
    <w:rsid w:val="00B50AD4"/>
    <w:rsid w:val="00B50C8E"/>
    <w:rsid w:val="00B51100"/>
    <w:rsid w:val="00B511E9"/>
    <w:rsid w:val="00B512B1"/>
    <w:rsid w:val="00B5172E"/>
    <w:rsid w:val="00B51951"/>
    <w:rsid w:val="00B51B6C"/>
    <w:rsid w:val="00B5229F"/>
    <w:rsid w:val="00B524C5"/>
    <w:rsid w:val="00B525E9"/>
    <w:rsid w:val="00B52669"/>
    <w:rsid w:val="00B5275A"/>
    <w:rsid w:val="00B52959"/>
    <w:rsid w:val="00B52B57"/>
    <w:rsid w:val="00B52D32"/>
    <w:rsid w:val="00B52DE4"/>
    <w:rsid w:val="00B530A4"/>
    <w:rsid w:val="00B53473"/>
    <w:rsid w:val="00B534FA"/>
    <w:rsid w:val="00B53518"/>
    <w:rsid w:val="00B5394B"/>
    <w:rsid w:val="00B53CAF"/>
    <w:rsid w:val="00B53EFB"/>
    <w:rsid w:val="00B54558"/>
    <w:rsid w:val="00B546C1"/>
    <w:rsid w:val="00B54B35"/>
    <w:rsid w:val="00B54B36"/>
    <w:rsid w:val="00B54DFD"/>
    <w:rsid w:val="00B54EF2"/>
    <w:rsid w:val="00B55108"/>
    <w:rsid w:val="00B55444"/>
    <w:rsid w:val="00B55666"/>
    <w:rsid w:val="00B55DF8"/>
    <w:rsid w:val="00B55FD8"/>
    <w:rsid w:val="00B564DB"/>
    <w:rsid w:val="00B56C16"/>
    <w:rsid w:val="00B57176"/>
    <w:rsid w:val="00B573AC"/>
    <w:rsid w:val="00B57571"/>
    <w:rsid w:val="00B600B8"/>
    <w:rsid w:val="00B6079C"/>
    <w:rsid w:val="00B60924"/>
    <w:rsid w:val="00B6096B"/>
    <w:rsid w:val="00B60B1F"/>
    <w:rsid w:val="00B60F67"/>
    <w:rsid w:val="00B60FF8"/>
    <w:rsid w:val="00B61160"/>
    <w:rsid w:val="00B6147B"/>
    <w:rsid w:val="00B6183D"/>
    <w:rsid w:val="00B619AB"/>
    <w:rsid w:val="00B61A12"/>
    <w:rsid w:val="00B61CE4"/>
    <w:rsid w:val="00B62104"/>
    <w:rsid w:val="00B62150"/>
    <w:rsid w:val="00B6246A"/>
    <w:rsid w:val="00B62945"/>
    <w:rsid w:val="00B62961"/>
    <w:rsid w:val="00B62AEB"/>
    <w:rsid w:val="00B62C25"/>
    <w:rsid w:val="00B62ED5"/>
    <w:rsid w:val="00B63620"/>
    <w:rsid w:val="00B639C1"/>
    <w:rsid w:val="00B63D5C"/>
    <w:rsid w:val="00B6450D"/>
    <w:rsid w:val="00B647C2"/>
    <w:rsid w:val="00B64915"/>
    <w:rsid w:val="00B64969"/>
    <w:rsid w:val="00B64990"/>
    <w:rsid w:val="00B64C9E"/>
    <w:rsid w:val="00B64CCD"/>
    <w:rsid w:val="00B64EE9"/>
    <w:rsid w:val="00B6518F"/>
    <w:rsid w:val="00B65535"/>
    <w:rsid w:val="00B65C8C"/>
    <w:rsid w:val="00B65C8E"/>
    <w:rsid w:val="00B65D58"/>
    <w:rsid w:val="00B6648A"/>
    <w:rsid w:val="00B666D9"/>
    <w:rsid w:val="00B66AC4"/>
    <w:rsid w:val="00B66B52"/>
    <w:rsid w:val="00B6700B"/>
    <w:rsid w:val="00B67160"/>
    <w:rsid w:val="00B6738A"/>
    <w:rsid w:val="00B67613"/>
    <w:rsid w:val="00B67AE4"/>
    <w:rsid w:val="00B67B06"/>
    <w:rsid w:val="00B67B8A"/>
    <w:rsid w:val="00B67C2A"/>
    <w:rsid w:val="00B70244"/>
    <w:rsid w:val="00B70358"/>
    <w:rsid w:val="00B704EF"/>
    <w:rsid w:val="00B70B70"/>
    <w:rsid w:val="00B70B73"/>
    <w:rsid w:val="00B70CE1"/>
    <w:rsid w:val="00B71765"/>
    <w:rsid w:val="00B718E2"/>
    <w:rsid w:val="00B7198D"/>
    <w:rsid w:val="00B71A32"/>
    <w:rsid w:val="00B71BE7"/>
    <w:rsid w:val="00B71DD4"/>
    <w:rsid w:val="00B72168"/>
    <w:rsid w:val="00B72170"/>
    <w:rsid w:val="00B723B9"/>
    <w:rsid w:val="00B72A92"/>
    <w:rsid w:val="00B72EC3"/>
    <w:rsid w:val="00B72F5D"/>
    <w:rsid w:val="00B734B5"/>
    <w:rsid w:val="00B73778"/>
    <w:rsid w:val="00B7396C"/>
    <w:rsid w:val="00B73E15"/>
    <w:rsid w:val="00B73F12"/>
    <w:rsid w:val="00B73FF9"/>
    <w:rsid w:val="00B7405E"/>
    <w:rsid w:val="00B741B1"/>
    <w:rsid w:val="00B742EC"/>
    <w:rsid w:val="00B74588"/>
    <w:rsid w:val="00B74649"/>
    <w:rsid w:val="00B747C2"/>
    <w:rsid w:val="00B7511E"/>
    <w:rsid w:val="00B75842"/>
    <w:rsid w:val="00B75CAD"/>
    <w:rsid w:val="00B75D40"/>
    <w:rsid w:val="00B75F75"/>
    <w:rsid w:val="00B76117"/>
    <w:rsid w:val="00B76149"/>
    <w:rsid w:val="00B762A7"/>
    <w:rsid w:val="00B765C5"/>
    <w:rsid w:val="00B769C3"/>
    <w:rsid w:val="00B76A07"/>
    <w:rsid w:val="00B76D8E"/>
    <w:rsid w:val="00B76F66"/>
    <w:rsid w:val="00B773AA"/>
    <w:rsid w:val="00B77531"/>
    <w:rsid w:val="00B77BDC"/>
    <w:rsid w:val="00B77CD6"/>
    <w:rsid w:val="00B77E76"/>
    <w:rsid w:val="00B8031E"/>
    <w:rsid w:val="00B8084B"/>
    <w:rsid w:val="00B8092E"/>
    <w:rsid w:val="00B80A36"/>
    <w:rsid w:val="00B80FA0"/>
    <w:rsid w:val="00B8113D"/>
    <w:rsid w:val="00B81170"/>
    <w:rsid w:val="00B8154C"/>
    <w:rsid w:val="00B81615"/>
    <w:rsid w:val="00B8170C"/>
    <w:rsid w:val="00B8175C"/>
    <w:rsid w:val="00B819CB"/>
    <w:rsid w:val="00B8208A"/>
    <w:rsid w:val="00B8233F"/>
    <w:rsid w:val="00B823BB"/>
    <w:rsid w:val="00B8258B"/>
    <w:rsid w:val="00B8261B"/>
    <w:rsid w:val="00B834CA"/>
    <w:rsid w:val="00B83936"/>
    <w:rsid w:val="00B83A54"/>
    <w:rsid w:val="00B83C48"/>
    <w:rsid w:val="00B83D0E"/>
    <w:rsid w:val="00B841EF"/>
    <w:rsid w:val="00B8446A"/>
    <w:rsid w:val="00B8473F"/>
    <w:rsid w:val="00B84BFA"/>
    <w:rsid w:val="00B84C89"/>
    <w:rsid w:val="00B84D94"/>
    <w:rsid w:val="00B84DDD"/>
    <w:rsid w:val="00B85167"/>
    <w:rsid w:val="00B8569E"/>
    <w:rsid w:val="00B856AB"/>
    <w:rsid w:val="00B8583A"/>
    <w:rsid w:val="00B85B54"/>
    <w:rsid w:val="00B85BFE"/>
    <w:rsid w:val="00B85D08"/>
    <w:rsid w:val="00B86024"/>
    <w:rsid w:val="00B86252"/>
    <w:rsid w:val="00B867E2"/>
    <w:rsid w:val="00B86900"/>
    <w:rsid w:val="00B86A3C"/>
    <w:rsid w:val="00B86B9A"/>
    <w:rsid w:val="00B86D16"/>
    <w:rsid w:val="00B86FD4"/>
    <w:rsid w:val="00B873AA"/>
    <w:rsid w:val="00B87552"/>
    <w:rsid w:val="00B87DFF"/>
    <w:rsid w:val="00B9053A"/>
    <w:rsid w:val="00B90576"/>
    <w:rsid w:val="00B905D4"/>
    <w:rsid w:val="00B90670"/>
    <w:rsid w:val="00B906B9"/>
    <w:rsid w:val="00B907D6"/>
    <w:rsid w:val="00B907E4"/>
    <w:rsid w:val="00B90A4C"/>
    <w:rsid w:val="00B90AB0"/>
    <w:rsid w:val="00B90FCD"/>
    <w:rsid w:val="00B91243"/>
    <w:rsid w:val="00B913D6"/>
    <w:rsid w:val="00B91B53"/>
    <w:rsid w:val="00B9202D"/>
    <w:rsid w:val="00B92045"/>
    <w:rsid w:val="00B923DA"/>
    <w:rsid w:val="00B9246A"/>
    <w:rsid w:val="00B92AA3"/>
    <w:rsid w:val="00B92E30"/>
    <w:rsid w:val="00B92E51"/>
    <w:rsid w:val="00B92F4C"/>
    <w:rsid w:val="00B92FB7"/>
    <w:rsid w:val="00B92FC4"/>
    <w:rsid w:val="00B9351C"/>
    <w:rsid w:val="00B93523"/>
    <w:rsid w:val="00B93705"/>
    <w:rsid w:val="00B93993"/>
    <w:rsid w:val="00B93C4A"/>
    <w:rsid w:val="00B93D98"/>
    <w:rsid w:val="00B93DA3"/>
    <w:rsid w:val="00B9401D"/>
    <w:rsid w:val="00B9424E"/>
    <w:rsid w:val="00B94556"/>
    <w:rsid w:val="00B94A6D"/>
    <w:rsid w:val="00B94A76"/>
    <w:rsid w:val="00B94B2F"/>
    <w:rsid w:val="00B94C69"/>
    <w:rsid w:val="00B94EF9"/>
    <w:rsid w:val="00B94FCD"/>
    <w:rsid w:val="00B95310"/>
    <w:rsid w:val="00B957BB"/>
    <w:rsid w:val="00B96089"/>
    <w:rsid w:val="00B9612D"/>
    <w:rsid w:val="00B9635A"/>
    <w:rsid w:val="00B964C0"/>
    <w:rsid w:val="00B96579"/>
    <w:rsid w:val="00B97D2F"/>
    <w:rsid w:val="00B97EBE"/>
    <w:rsid w:val="00BA00B9"/>
    <w:rsid w:val="00BA0BB1"/>
    <w:rsid w:val="00BA0D5E"/>
    <w:rsid w:val="00BA0FA4"/>
    <w:rsid w:val="00BA1012"/>
    <w:rsid w:val="00BA1463"/>
    <w:rsid w:val="00BA1469"/>
    <w:rsid w:val="00BA1487"/>
    <w:rsid w:val="00BA14A0"/>
    <w:rsid w:val="00BA1588"/>
    <w:rsid w:val="00BA2C49"/>
    <w:rsid w:val="00BA2CFF"/>
    <w:rsid w:val="00BA2D38"/>
    <w:rsid w:val="00BA2D5D"/>
    <w:rsid w:val="00BA2DA9"/>
    <w:rsid w:val="00BA2EC5"/>
    <w:rsid w:val="00BA3204"/>
    <w:rsid w:val="00BA338E"/>
    <w:rsid w:val="00BA37D9"/>
    <w:rsid w:val="00BA39D7"/>
    <w:rsid w:val="00BA3D34"/>
    <w:rsid w:val="00BA424D"/>
    <w:rsid w:val="00BA4333"/>
    <w:rsid w:val="00BA43B6"/>
    <w:rsid w:val="00BA4828"/>
    <w:rsid w:val="00BA4933"/>
    <w:rsid w:val="00BA49BB"/>
    <w:rsid w:val="00BA4A3A"/>
    <w:rsid w:val="00BA5312"/>
    <w:rsid w:val="00BA53D3"/>
    <w:rsid w:val="00BA5C47"/>
    <w:rsid w:val="00BA5E07"/>
    <w:rsid w:val="00BA60AB"/>
    <w:rsid w:val="00BA63F7"/>
    <w:rsid w:val="00BA669C"/>
    <w:rsid w:val="00BA6849"/>
    <w:rsid w:val="00BA6CB4"/>
    <w:rsid w:val="00BA6CFD"/>
    <w:rsid w:val="00BA6D1D"/>
    <w:rsid w:val="00BA737F"/>
    <w:rsid w:val="00BA7B92"/>
    <w:rsid w:val="00BB02E5"/>
    <w:rsid w:val="00BB02F9"/>
    <w:rsid w:val="00BB032C"/>
    <w:rsid w:val="00BB04D1"/>
    <w:rsid w:val="00BB0568"/>
    <w:rsid w:val="00BB091B"/>
    <w:rsid w:val="00BB0945"/>
    <w:rsid w:val="00BB0BBA"/>
    <w:rsid w:val="00BB0E21"/>
    <w:rsid w:val="00BB1135"/>
    <w:rsid w:val="00BB1612"/>
    <w:rsid w:val="00BB18BA"/>
    <w:rsid w:val="00BB1907"/>
    <w:rsid w:val="00BB1B25"/>
    <w:rsid w:val="00BB1C30"/>
    <w:rsid w:val="00BB2045"/>
    <w:rsid w:val="00BB28D1"/>
    <w:rsid w:val="00BB2BD2"/>
    <w:rsid w:val="00BB2CDC"/>
    <w:rsid w:val="00BB2F96"/>
    <w:rsid w:val="00BB3217"/>
    <w:rsid w:val="00BB3279"/>
    <w:rsid w:val="00BB3329"/>
    <w:rsid w:val="00BB362D"/>
    <w:rsid w:val="00BB38D5"/>
    <w:rsid w:val="00BB3AEF"/>
    <w:rsid w:val="00BB3D62"/>
    <w:rsid w:val="00BB3DD7"/>
    <w:rsid w:val="00BB3E08"/>
    <w:rsid w:val="00BB41A6"/>
    <w:rsid w:val="00BB496E"/>
    <w:rsid w:val="00BB4A59"/>
    <w:rsid w:val="00BB5043"/>
    <w:rsid w:val="00BB5121"/>
    <w:rsid w:val="00BB5179"/>
    <w:rsid w:val="00BB517B"/>
    <w:rsid w:val="00BB5207"/>
    <w:rsid w:val="00BB54D4"/>
    <w:rsid w:val="00BB55B3"/>
    <w:rsid w:val="00BB58FF"/>
    <w:rsid w:val="00BB5B6D"/>
    <w:rsid w:val="00BB61A8"/>
    <w:rsid w:val="00BB61E1"/>
    <w:rsid w:val="00BB6580"/>
    <w:rsid w:val="00BB66E5"/>
    <w:rsid w:val="00BB6A07"/>
    <w:rsid w:val="00BB74A4"/>
    <w:rsid w:val="00BB7B63"/>
    <w:rsid w:val="00BB7E5C"/>
    <w:rsid w:val="00BC00B6"/>
    <w:rsid w:val="00BC028F"/>
    <w:rsid w:val="00BC04C0"/>
    <w:rsid w:val="00BC06C8"/>
    <w:rsid w:val="00BC06EF"/>
    <w:rsid w:val="00BC08D4"/>
    <w:rsid w:val="00BC0C02"/>
    <w:rsid w:val="00BC0C70"/>
    <w:rsid w:val="00BC1013"/>
    <w:rsid w:val="00BC11D2"/>
    <w:rsid w:val="00BC1362"/>
    <w:rsid w:val="00BC14C9"/>
    <w:rsid w:val="00BC1512"/>
    <w:rsid w:val="00BC1B4B"/>
    <w:rsid w:val="00BC20AB"/>
    <w:rsid w:val="00BC27DF"/>
    <w:rsid w:val="00BC283D"/>
    <w:rsid w:val="00BC2AB9"/>
    <w:rsid w:val="00BC2CEF"/>
    <w:rsid w:val="00BC2F7E"/>
    <w:rsid w:val="00BC3709"/>
    <w:rsid w:val="00BC3C6B"/>
    <w:rsid w:val="00BC3D2A"/>
    <w:rsid w:val="00BC3FE5"/>
    <w:rsid w:val="00BC41B0"/>
    <w:rsid w:val="00BC44A7"/>
    <w:rsid w:val="00BC45FE"/>
    <w:rsid w:val="00BC4900"/>
    <w:rsid w:val="00BC4DD6"/>
    <w:rsid w:val="00BC4E09"/>
    <w:rsid w:val="00BC4EE6"/>
    <w:rsid w:val="00BC5269"/>
    <w:rsid w:val="00BC531B"/>
    <w:rsid w:val="00BC53D1"/>
    <w:rsid w:val="00BC5406"/>
    <w:rsid w:val="00BC5B40"/>
    <w:rsid w:val="00BC5E37"/>
    <w:rsid w:val="00BC5F5F"/>
    <w:rsid w:val="00BC5FB5"/>
    <w:rsid w:val="00BC61A6"/>
    <w:rsid w:val="00BC66C8"/>
    <w:rsid w:val="00BC67A6"/>
    <w:rsid w:val="00BC6CB9"/>
    <w:rsid w:val="00BC6F85"/>
    <w:rsid w:val="00BC6FAC"/>
    <w:rsid w:val="00BC6FFD"/>
    <w:rsid w:val="00BC7070"/>
    <w:rsid w:val="00BC710C"/>
    <w:rsid w:val="00BC78A7"/>
    <w:rsid w:val="00BC790C"/>
    <w:rsid w:val="00BC7C06"/>
    <w:rsid w:val="00BC7D17"/>
    <w:rsid w:val="00BD084F"/>
    <w:rsid w:val="00BD0A20"/>
    <w:rsid w:val="00BD135A"/>
    <w:rsid w:val="00BD18E6"/>
    <w:rsid w:val="00BD1DE3"/>
    <w:rsid w:val="00BD26DC"/>
    <w:rsid w:val="00BD2A17"/>
    <w:rsid w:val="00BD2C27"/>
    <w:rsid w:val="00BD2ED8"/>
    <w:rsid w:val="00BD369C"/>
    <w:rsid w:val="00BD36AB"/>
    <w:rsid w:val="00BD37AA"/>
    <w:rsid w:val="00BD41AF"/>
    <w:rsid w:val="00BD4244"/>
    <w:rsid w:val="00BD4939"/>
    <w:rsid w:val="00BD4A2A"/>
    <w:rsid w:val="00BD4B99"/>
    <w:rsid w:val="00BD4D67"/>
    <w:rsid w:val="00BD4E96"/>
    <w:rsid w:val="00BD5333"/>
    <w:rsid w:val="00BD576D"/>
    <w:rsid w:val="00BD58F5"/>
    <w:rsid w:val="00BD5C05"/>
    <w:rsid w:val="00BD620A"/>
    <w:rsid w:val="00BD6537"/>
    <w:rsid w:val="00BD65B0"/>
    <w:rsid w:val="00BD65F8"/>
    <w:rsid w:val="00BD68FB"/>
    <w:rsid w:val="00BD6CD6"/>
    <w:rsid w:val="00BD6D00"/>
    <w:rsid w:val="00BD6DA1"/>
    <w:rsid w:val="00BD759C"/>
    <w:rsid w:val="00BD77D7"/>
    <w:rsid w:val="00BE02C8"/>
    <w:rsid w:val="00BE0410"/>
    <w:rsid w:val="00BE0444"/>
    <w:rsid w:val="00BE0783"/>
    <w:rsid w:val="00BE0AD2"/>
    <w:rsid w:val="00BE1132"/>
    <w:rsid w:val="00BE16DE"/>
    <w:rsid w:val="00BE1913"/>
    <w:rsid w:val="00BE1B1E"/>
    <w:rsid w:val="00BE1F53"/>
    <w:rsid w:val="00BE2271"/>
    <w:rsid w:val="00BE2549"/>
    <w:rsid w:val="00BE26C2"/>
    <w:rsid w:val="00BE29AC"/>
    <w:rsid w:val="00BE2E42"/>
    <w:rsid w:val="00BE2FC5"/>
    <w:rsid w:val="00BE3398"/>
    <w:rsid w:val="00BE3887"/>
    <w:rsid w:val="00BE3B86"/>
    <w:rsid w:val="00BE3D82"/>
    <w:rsid w:val="00BE3E0F"/>
    <w:rsid w:val="00BE3FB1"/>
    <w:rsid w:val="00BE449F"/>
    <w:rsid w:val="00BE555E"/>
    <w:rsid w:val="00BE5B47"/>
    <w:rsid w:val="00BE6238"/>
    <w:rsid w:val="00BE649C"/>
    <w:rsid w:val="00BE6521"/>
    <w:rsid w:val="00BE67AD"/>
    <w:rsid w:val="00BE694D"/>
    <w:rsid w:val="00BE6B21"/>
    <w:rsid w:val="00BE6B29"/>
    <w:rsid w:val="00BE6D0D"/>
    <w:rsid w:val="00BE6FAE"/>
    <w:rsid w:val="00BE72BB"/>
    <w:rsid w:val="00BE7482"/>
    <w:rsid w:val="00BE7764"/>
    <w:rsid w:val="00BE7AEF"/>
    <w:rsid w:val="00BE7B1F"/>
    <w:rsid w:val="00BE7CC6"/>
    <w:rsid w:val="00BE7CD9"/>
    <w:rsid w:val="00BE7ED7"/>
    <w:rsid w:val="00BE7F70"/>
    <w:rsid w:val="00BF0023"/>
    <w:rsid w:val="00BF02B1"/>
    <w:rsid w:val="00BF05F9"/>
    <w:rsid w:val="00BF0AD6"/>
    <w:rsid w:val="00BF0B56"/>
    <w:rsid w:val="00BF0F08"/>
    <w:rsid w:val="00BF0F4A"/>
    <w:rsid w:val="00BF1254"/>
    <w:rsid w:val="00BF145A"/>
    <w:rsid w:val="00BF1652"/>
    <w:rsid w:val="00BF1C4A"/>
    <w:rsid w:val="00BF1DCC"/>
    <w:rsid w:val="00BF204B"/>
    <w:rsid w:val="00BF2120"/>
    <w:rsid w:val="00BF2659"/>
    <w:rsid w:val="00BF27BE"/>
    <w:rsid w:val="00BF2F7D"/>
    <w:rsid w:val="00BF3241"/>
    <w:rsid w:val="00BF447A"/>
    <w:rsid w:val="00BF4716"/>
    <w:rsid w:val="00BF4780"/>
    <w:rsid w:val="00BF4822"/>
    <w:rsid w:val="00BF4894"/>
    <w:rsid w:val="00BF4EFC"/>
    <w:rsid w:val="00BF5169"/>
    <w:rsid w:val="00BF555C"/>
    <w:rsid w:val="00BF5650"/>
    <w:rsid w:val="00BF57C6"/>
    <w:rsid w:val="00BF5BED"/>
    <w:rsid w:val="00BF5D38"/>
    <w:rsid w:val="00BF646F"/>
    <w:rsid w:val="00BF6B20"/>
    <w:rsid w:val="00BF6E6D"/>
    <w:rsid w:val="00BF74FE"/>
    <w:rsid w:val="00BF7593"/>
    <w:rsid w:val="00BF7816"/>
    <w:rsid w:val="00BF7C11"/>
    <w:rsid w:val="00BF7E22"/>
    <w:rsid w:val="00C0025E"/>
    <w:rsid w:val="00C004AF"/>
    <w:rsid w:val="00C0075C"/>
    <w:rsid w:val="00C00820"/>
    <w:rsid w:val="00C00C85"/>
    <w:rsid w:val="00C00E8E"/>
    <w:rsid w:val="00C011AC"/>
    <w:rsid w:val="00C01368"/>
    <w:rsid w:val="00C0152A"/>
    <w:rsid w:val="00C015A0"/>
    <w:rsid w:val="00C01CD7"/>
    <w:rsid w:val="00C01EE8"/>
    <w:rsid w:val="00C02196"/>
    <w:rsid w:val="00C023EB"/>
    <w:rsid w:val="00C027B0"/>
    <w:rsid w:val="00C02ACE"/>
    <w:rsid w:val="00C02D30"/>
    <w:rsid w:val="00C0343F"/>
    <w:rsid w:val="00C03B56"/>
    <w:rsid w:val="00C03EDF"/>
    <w:rsid w:val="00C04503"/>
    <w:rsid w:val="00C04656"/>
    <w:rsid w:val="00C04721"/>
    <w:rsid w:val="00C0495F"/>
    <w:rsid w:val="00C04B90"/>
    <w:rsid w:val="00C04D8B"/>
    <w:rsid w:val="00C050E5"/>
    <w:rsid w:val="00C051C5"/>
    <w:rsid w:val="00C0523A"/>
    <w:rsid w:val="00C05420"/>
    <w:rsid w:val="00C0546F"/>
    <w:rsid w:val="00C056A7"/>
    <w:rsid w:val="00C05976"/>
    <w:rsid w:val="00C0598A"/>
    <w:rsid w:val="00C05E96"/>
    <w:rsid w:val="00C05FEB"/>
    <w:rsid w:val="00C0690C"/>
    <w:rsid w:val="00C0698E"/>
    <w:rsid w:val="00C06B90"/>
    <w:rsid w:val="00C06DB6"/>
    <w:rsid w:val="00C072EF"/>
    <w:rsid w:val="00C074A9"/>
    <w:rsid w:val="00C07C6F"/>
    <w:rsid w:val="00C1074F"/>
    <w:rsid w:val="00C10901"/>
    <w:rsid w:val="00C10AAE"/>
    <w:rsid w:val="00C10B45"/>
    <w:rsid w:val="00C11937"/>
    <w:rsid w:val="00C11B57"/>
    <w:rsid w:val="00C11EC1"/>
    <w:rsid w:val="00C11F1A"/>
    <w:rsid w:val="00C120A1"/>
    <w:rsid w:val="00C1246F"/>
    <w:rsid w:val="00C12CC8"/>
    <w:rsid w:val="00C1304E"/>
    <w:rsid w:val="00C131FB"/>
    <w:rsid w:val="00C132E1"/>
    <w:rsid w:val="00C1381B"/>
    <w:rsid w:val="00C14196"/>
    <w:rsid w:val="00C146F3"/>
    <w:rsid w:val="00C14D0D"/>
    <w:rsid w:val="00C150A4"/>
    <w:rsid w:val="00C1519A"/>
    <w:rsid w:val="00C155AE"/>
    <w:rsid w:val="00C155F1"/>
    <w:rsid w:val="00C157BB"/>
    <w:rsid w:val="00C15BCA"/>
    <w:rsid w:val="00C15C7A"/>
    <w:rsid w:val="00C15DC9"/>
    <w:rsid w:val="00C15F51"/>
    <w:rsid w:val="00C16017"/>
    <w:rsid w:val="00C163DF"/>
    <w:rsid w:val="00C16449"/>
    <w:rsid w:val="00C16674"/>
    <w:rsid w:val="00C16C7A"/>
    <w:rsid w:val="00C173F3"/>
    <w:rsid w:val="00C17959"/>
    <w:rsid w:val="00C20028"/>
    <w:rsid w:val="00C201BC"/>
    <w:rsid w:val="00C20AF2"/>
    <w:rsid w:val="00C20B49"/>
    <w:rsid w:val="00C20D22"/>
    <w:rsid w:val="00C20D4B"/>
    <w:rsid w:val="00C20DA1"/>
    <w:rsid w:val="00C20DE5"/>
    <w:rsid w:val="00C210D7"/>
    <w:rsid w:val="00C213BC"/>
    <w:rsid w:val="00C215CF"/>
    <w:rsid w:val="00C2185C"/>
    <w:rsid w:val="00C219B6"/>
    <w:rsid w:val="00C21D2A"/>
    <w:rsid w:val="00C22429"/>
    <w:rsid w:val="00C224E7"/>
    <w:rsid w:val="00C2253F"/>
    <w:rsid w:val="00C226E1"/>
    <w:rsid w:val="00C2272F"/>
    <w:rsid w:val="00C2288C"/>
    <w:rsid w:val="00C22B60"/>
    <w:rsid w:val="00C22FF2"/>
    <w:rsid w:val="00C23076"/>
    <w:rsid w:val="00C23994"/>
    <w:rsid w:val="00C23B92"/>
    <w:rsid w:val="00C23BF5"/>
    <w:rsid w:val="00C23D83"/>
    <w:rsid w:val="00C23DCB"/>
    <w:rsid w:val="00C23F01"/>
    <w:rsid w:val="00C2427D"/>
    <w:rsid w:val="00C2449D"/>
    <w:rsid w:val="00C2456D"/>
    <w:rsid w:val="00C24BA2"/>
    <w:rsid w:val="00C25213"/>
    <w:rsid w:val="00C259BE"/>
    <w:rsid w:val="00C25DF7"/>
    <w:rsid w:val="00C26187"/>
    <w:rsid w:val="00C263BD"/>
    <w:rsid w:val="00C26450"/>
    <w:rsid w:val="00C2648D"/>
    <w:rsid w:val="00C2652E"/>
    <w:rsid w:val="00C267DF"/>
    <w:rsid w:val="00C26A7B"/>
    <w:rsid w:val="00C27095"/>
    <w:rsid w:val="00C27359"/>
    <w:rsid w:val="00C274C3"/>
    <w:rsid w:val="00C3008B"/>
    <w:rsid w:val="00C300B6"/>
    <w:rsid w:val="00C30147"/>
    <w:rsid w:val="00C305EC"/>
    <w:rsid w:val="00C307ED"/>
    <w:rsid w:val="00C30EEA"/>
    <w:rsid w:val="00C31086"/>
    <w:rsid w:val="00C3127B"/>
    <w:rsid w:val="00C31341"/>
    <w:rsid w:val="00C3170F"/>
    <w:rsid w:val="00C31EFE"/>
    <w:rsid w:val="00C32025"/>
    <w:rsid w:val="00C3230E"/>
    <w:rsid w:val="00C32329"/>
    <w:rsid w:val="00C3236D"/>
    <w:rsid w:val="00C3254C"/>
    <w:rsid w:val="00C32CC9"/>
    <w:rsid w:val="00C32CF3"/>
    <w:rsid w:val="00C33213"/>
    <w:rsid w:val="00C33407"/>
    <w:rsid w:val="00C33509"/>
    <w:rsid w:val="00C337E8"/>
    <w:rsid w:val="00C33881"/>
    <w:rsid w:val="00C339AC"/>
    <w:rsid w:val="00C33A12"/>
    <w:rsid w:val="00C33E9F"/>
    <w:rsid w:val="00C33F6E"/>
    <w:rsid w:val="00C34131"/>
    <w:rsid w:val="00C34259"/>
    <w:rsid w:val="00C34260"/>
    <w:rsid w:val="00C3465E"/>
    <w:rsid w:val="00C347EA"/>
    <w:rsid w:val="00C34800"/>
    <w:rsid w:val="00C348D8"/>
    <w:rsid w:val="00C34D69"/>
    <w:rsid w:val="00C34DAD"/>
    <w:rsid w:val="00C3518B"/>
    <w:rsid w:val="00C3519F"/>
    <w:rsid w:val="00C35482"/>
    <w:rsid w:val="00C35DED"/>
    <w:rsid w:val="00C365CA"/>
    <w:rsid w:val="00C36718"/>
    <w:rsid w:val="00C36773"/>
    <w:rsid w:val="00C36AAD"/>
    <w:rsid w:val="00C36AF4"/>
    <w:rsid w:val="00C36BF5"/>
    <w:rsid w:val="00C36D37"/>
    <w:rsid w:val="00C36E53"/>
    <w:rsid w:val="00C36EC8"/>
    <w:rsid w:val="00C37009"/>
    <w:rsid w:val="00C3711F"/>
    <w:rsid w:val="00C371BC"/>
    <w:rsid w:val="00C3756B"/>
    <w:rsid w:val="00C375F6"/>
    <w:rsid w:val="00C37A99"/>
    <w:rsid w:val="00C37C79"/>
    <w:rsid w:val="00C37D04"/>
    <w:rsid w:val="00C4025B"/>
    <w:rsid w:val="00C404B4"/>
    <w:rsid w:val="00C405AC"/>
    <w:rsid w:val="00C40919"/>
    <w:rsid w:val="00C40FB2"/>
    <w:rsid w:val="00C41474"/>
    <w:rsid w:val="00C41CE7"/>
    <w:rsid w:val="00C41D3A"/>
    <w:rsid w:val="00C41E01"/>
    <w:rsid w:val="00C42DC5"/>
    <w:rsid w:val="00C42E72"/>
    <w:rsid w:val="00C4309F"/>
    <w:rsid w:val="00C43124"/>
    <w:rsid w:val="00C4368D"/>
    <w:rsid w:val="00C4390D"/>
    <w:rsid w:val="00C4398D"/>
    <w:rsid w:val="00C43E25"/>
    <w:rsid w:val="00C44042"/>
    <w:rsid w:val="00C44215"/>
    <w:rsid w:val="00C442B3"/>
    <w:rsid w:val="00C44350"/>
    <w:rsid w:val="00C44676"/>
    <w:rsid w:val="00C44BD3"/>
    <w:rsid w:val="00C44C7E"/>
    <w:rsid w:val="00C44D2E"/>
    <w:rsid w:val="00C44E1D"/>
    <w:rsid w:val="00C44E51"/>
    <w:rsid w:val="00C44EE7"/>
    <w:rsid w:val="00C45842"/>
    <w:rsid w:val="00C45C78"/>
    <w:rsid w:val="00C464D4"/>
    <w:rsid w:val="00C464EF"/>
    <w:rsid w:val="00C46516"/>
    <w:rsid w:val="00C46598"/>
    <w:rsid w:val="00C468CB"/>
    <w:rsid w:val="00C46C9A"/>
    <w:rsid w:val="00C47454"/>
    <w:rsid w:val="00C4751A"/>
    <w:rsid w:val="00C475FE"/>
    <w:rsid w:val="00C47EC9"/>
    <w:rsid w:val="00C50154"/>
    <w:rsid w:val="00C50245"/>
    <w:rsid w:val="00C5032D"/>
    <w:rsid w:val="00C5034A"/>
    <w:rsid w:val="00C50465"/>
    <w:rsid w:val="00C504BE"/>
    <w:rsid w:val="00C507CD"/>
    <w:rsid w:val="00C51163"/>
    <w:rsid w:val="00C51468"/>
    <w:rsid w:val="00C51AB9"/>
    <w:rsid w:val="00C51B9E"/>
    <w:rsid w:val="00C51CB1"/>
    <w:rsid w:val="00C51FDA"/>
    <w:rsid w:val="00C52027"/>
    <w:rsid w:val="00C5208B"/>
    <w:rsid w:val="00C52594"/>
    <w:rsid w:val="00C527E5"/>
    <w:rsid w:val="00C52B9A"/>
    <w:rsid w:val="00C52C9B"/>
    <w:rsid w:val="00C52E27"/>
    <w:rsid w:val="00C531D4"/>
    <w:rsid w:val="00C5339A"/>
    <w:rsid w:val="00C5361E"/>
    <w:rsid w:val="00C537F1"/>
    <w:rsid w:val="00C538B3"/>
    <w:rsid w:val="00C53CD9"/>
    <w:rsid w:val="00C53FD4"/>
    <w:rsid w:val="00C54146"/>
    <w:rsid w:val="00C54340"/>
    <w:rsid w:val="00C54BE5"/>
    <w:rsid w:val="00C54E29"/>
    <w:rsid w:val="00C54EA6"/>
    <w:rsid w:val="00C5504C"/>
    <w:rsid w:val="00C553ED"/>
    <w:rsid w:val="00C55430"/>
    <w:rsid w:val="00C55480"/>
    <w:rsid w:val="00C557F9"/>
    <w:rsid w:val="00C559B3"/>
    <w:rsid w:val="00C55CA3"/>
    <w:rsid w:val="00C55DE7"/>
    <w:rsid w:val="00C55FA0"/>
    <w:rsid w:val="00C5628C"/>
    <w:rsid w:val="00C56862"/>
    <w:rsid w:val="00C568BD"/>
    <w:rsid w:val="00C56B21"/>
    <w:rsid w:val="00C56F25"/>
    <w:rsid w:val="00C5766F"/>
    <w:rsid w:val="00C57817"/>
    <w:rsid w:val="00C57831"/>
    <w:rsid w:val="00C57A9F"/>
    <w:rsid w:val="00C603C4"/>
    <w:rsid w:val="00C6062B"/>
    <w:rsid w:val="00C608E3"/>
    <w:rsid w:val="00C60917"/>
    <w:rsid w:val="00C60B52"/>
    <w:rsid w:val="00C61045"/>
    <w:rsid w:val="00C610CC"/>
    <w:rsid w:val="00C611A5"/>
    <w:rsid w:val="00C615ED"/>
    <w:rsid w:val="00C6162C"/>
    <w:rsid w:val="00C619DB"/>
    <w:rsid w:val="00C62258"/>
    <w:rsid w:val="00C62289"/>
    <w:rsid w:val="00C62505"/>
    <w:rsid w:val="00C62A8F"/>
    <w:rsid w:val="00C62D21"/>
    <w:rsid w:val="00C62E38"/>
    <w:rsid w:val="00C62F65"/>
    <w:rsid w:val="00C63042"/>
    <w:rsid w:val="00C632F7"/>
    <w:rsid w:val="00C635F3"/>
    <w:rsid w:val="00C63BC9"/>
    <w:rsid w:val="00C63DC1"/>
    <w:rsid w:val="00C644A7"/>
    <w:rsid w:val="00C6471C"/>
    <w:rsid w:val="00C64B9E"/>
    <w:rsid w:val="00C6550E"/>
    <w:rsid w:val="00C658D6"/>
    <w:rsid w:val="00C65C8E"/>
    <w:rsid w:val="00C65ED1"/>
    <w:rsid w:val="00C66BD7"/>
    <w:rsid w:val="00C66CB3"/>
    <w:rsid w:val="00C66DA7"/>
    <w:rsid w:val="00C66F6F"/>
    <w:rsid w:val="00C6702E"/>
    <w:rsid w:val="00C67105"/>
    <w:rsid w:val="00C67148"/>
    <w:rsid w:val="00C67178"/>
    <w:rsid w:val="00C67611"/>
    <w:rsid w:val="00C676AC"/>
    <w:rsid w:val="00C702B0"/>
    <w:rsid w:val="00C70450"/>
    <w:rsid w:val="00C70616"/>
    <w:rsid w:val="00C706A2"/>
    <w:rsid w:val="00C70951"/>
    <w:rsid w:val="00C70C13"/>
    <w:rsid w:val="00C71255"/>
    <w:rsid w:val="00C71986"/>
    <w:rsid w:val="00C71F32"/>
    <w:rsid w:val="00C71F4D"/>
    <w:rsid w:val="00C72233"/>
    <w:rsid w:val="00C72361"/>
    <w:rsid w:val="00C7237B"/>
    <w:rsid w:val="00C725B5"/>
    <w:rsid w:val="00C729E2"/>
    <w:rsid w:val="00C72D71"/>
    <w:rsid w:val="00C72F4A"/>
    <w:rsid w:val="00C7315B"/>
    <w:rsid w:val="00C73336"/>
    <w:rsid w:val="00C742A7"/>
    <w:rsid w:val="00C744EE"/>
    <w:rsid w:val="00C748E2"/>
    <w:rsid w:val="00C74A47"/>
    <w:rsid w:val="00C74A50"/>
    <w:rsid w:val="00C75003"/>
    <w:rsid w:val="00C750B5"/>
    <w:rsid w:val="00C7543F"/>
    <w:rsid w:val="00C75465"/>
    <w:rsid w:val="00C75758"/>
    <w:rsid w:val="00C75B11"/>
    <w:rsid w:val="00C75C69"/>
    <w:rsid w:val="00C761A6"/>
    <w:rsid w:val="00C76217"/>
    <w:rsid w:val="00C76291"/>
    <w:rsid w:val="00C7655D"/>
    <w:rsid w:val="00C76BB4"/>
    <w:rsid w:val="00C76C69"/>
    <w:rsid w:val="00C76C91"/>
    <w:rsid w:val="00C76DB3"/>
    <w:rsid w:val="00C76FE5"/>
    <w:rsid w:val="00C770C0"/>
    <w:rsid w:val="00C770C7"/>
    <w:rsid w:val="00C77242"/>
    <w:rsid w:val="00C77593"/>
    <w:rsid w:val="00C77A31"/>
    <w:rsid w:val="00C77EC5"/>
    <w:rsid w:val="00C80660"/>
    <w:rsid w:val="00C80829"/>
    <w:rsid w:val="00C809CC"/>
    <w:rsid w:val="00C80AEB"/>
    <w:rsid w:val="00C80B19"/>
    <w:rsid w:val="00C8128A"/>
    <w:rsid w:val="00C812F1"/>
    <w:rsid w:val="00C81860"/>
    <w:rsid w:val="00C81D26"/>
    <w:rsid w:val="00C81E67"/>
    <w:rsid w:val="00C82508"/>
    <w:rsid w:val="00C827D4"/>
    <w:rsid w:val="00C83009"/>
    <w:rsid w:val="00C830AA"/>
    <w:rsid w:val="00C830C5"/>
    <w:rsid w:val="00C83666"/>
    <w:rsid w:val="00C836D8"/>
    <w:rsid w:val="00C8371B"/>
    <w:rsid w:val="00C83C1B"/>
    <w:rsid w:val="00C83CE5"/>
    <w:rsid w:val="00C83F2E"/>
    <w:rsid w:val="00C83FC8"/>
    <w:rsid w:val="00C84796"/>
    <w:rsid w:val="00C848C2"/>
    <w:rsid w:val="00C84969"/>
    <w:rsid w:val="00C85400"/>
    <w:rsid w:val="00C854B7"/>
    <w:rsid w:val="00C85CC8"/>
    <w:rsid w:val="00C85CF0"/>
    <w:rsid w:val="00C86148"/>
    <w:rsid w:val="00C86382"/>
    <w:rsid w:val="00C8661F"/>
    <w:rsid w:val="00C86625"/>
    <w:rsid w:val="00C86C30"/>
    <w:rsid w:val="00C86DEB"/>
    <w:rsid w:val="00C86EC8"/>
    <w:rsid w:val="00C87021"/>
    <w:rsid w:val="00C8713E"/>
    <w:rsid w:val="00C872C3"/>
    <w:rsid w:val="00C8787E"/>
    <w:rsid w:val="00C87A23"/>
    <w:rsid w:val="00C87AA9"/>
    <w:rsid w:val="00C87D02"/>
    <w:rsid w:val="00C87EC9"/>
    <w:rsid w:val="00C901A5"/>
    <w:rsid w:val="00C90654"/>
    <w:rsid w:val="00C9087A"/>
    <w:rsid w:val="00C90893"/>
    <w:rsid w:val="00C90A16"/>
    <w:rsid w:val="00C910DE"/>
    <w:rsid w:val="00C915AD"/>
    <w:rsid w:val="00C91A82"/>
    <w:rsid w:val="00C92234"/>
    <w:rsid w:val="00C92604"/>
    <w:rsid w:val="00C9283B"/>
    <w:rsid w:val="00C92845"/>
    <w:rsid w:val="00C92884"/>
    <w:rsid w:val="00C92B86"/>
    <w:rsid w:val="00C92C3B"/>
    <w:rsid w:val="00C9344C"/>
    <w:rsid w:val="00C93A9F"/>
    <w:rsid w:val="00C93FF3"/>
    <w:rsid w:val="00C942BF"/>
    <w:rsid w:val="00C944A4"/>
    <w:rsid w:val="00C94559"/>
    <w:rsid w:val="00C94906"/>
    <w:rsid w:val="00C94AB4"/>
    <w:rsid w:val="00C950D6"/>
    <w:rsid w:val="00C9525D"/>
    <w:rsid w:val="00C959DA"/>
    <w:rsid w:val="00C959EC"/>
    <w:rsid w:val="00C95D41"/>
    <w:rsid w:val="00C965F9"/>
    <w:rsid w:val="00C9671D"/>
    <w:rsid w:val="00C96738"/>
    <w:rsid w:val="00C96A9A"/>
    <w:rsid w:val="00C96BC8"/>
    <w:rsid w:val="00C96DBE"/>
    <w:rsid w:val="00C96FFA"/>
    <w:rsid w:val="00C97131"/>
    <w:rsid w:val="00C977FB"/>
    <w:rsid w:val="00C97851"/>
    <w:rsid w:val="00CA059B"/>
    <w:rsid w:val="00CA07B8"/>
    <w:rsid w:val="00CA086D"/>
    <w:rsid w:val="00CA092D"/>
    <w:rsid w:val="00CA0BFD"/>
    <w:rsid w:val="00CA1417"/>
    <w:rsid w:val="00CA1679"/>
    <w:rsid w:val="00CA1995"/>
    <w:rsid w:val="00CA1B46"/>
    <w:rsid w:val="00CA1F69"/>
    <w:rsid w:val="00CA1FC4"/>
    <w:rsid w:val="00CA26D1"/>
    <w:rsid w:val="00CA28D8"/>
    <w:rsid w:val="00CA2A00"/>
    <w:rsid w:val="00CA2B8B"/>
    <w:rsid w:val="00CA2EA9"/>
    <w:rsid w:val="00CA306F"/>
    <w:rsid w:val="00CA3133"/>
    <w:rsid w:val="00CA3423"/>
    <w:rsid w:val="00CA349E"/>
    <w:rsid w:val="00CA355F"/>
    <w:rsid w:val="00CA3570"/>
    <w:rsid w:val="00CA3D0E"/>
    <w:rsid w:val="00CA4A48"/>
    <w:rsid w:val="00CA4C5C"/>
    <w:rsid w:val="00CA5431"/>
    <w:rsid w:val="00CA6056"/>
    <w:rsid w:val="00CA612F"/>
    <w:rsid w:val="00CA616E"/>
    <w:rsid w:val="00CA68AD"/>
    <w:rsid w:val="00CA6A46"/>
    <w:rsid w:val="00CA7216"/>
    <w:rsid w:val="00CA7D4D"/>
    <w:rsid w:val="00CA7F8C"/>
    <w:rsid w:val="00CB018E"/>
    <w:rsid w:val="00CB0845"/>
    <w:rsid w:val="00CB0B06"/>
    <w:rsid w:val="00CB0B39"/>
    <w:rsid w:val="00CB0F58"/>
    <w:rsid w:val="00CB1508"/>
    <w:rsid w:val="00CB15E7"/>
    <w:rsid w:val="00CB167C"/>
    <w:rsid w:val="00CB16AE"/>
    <w:rsid w:val="00CB17B8"/>
    <w:rsid w:val="00CB1909"/>
    <w:rsid w:val="00CB19FA"/>
    <w:rsid w:val="00CB1C5A"/>
    <w:rsid w:val="00CB1CFD"/>
    <w:rsid w:val="00CB1F0B"/>
    <w:rsid w:val="00CB2072"/>
    <w:rsid w:val="00CB22F2"/>
    <w:rsid w:val="00CB2480"/>
    <w:rsid w:val="00CB2902"/>
    <w:rsid w:val="00CB3489"/>
    <w:rsid w:val="00CB3652"/>
    <w:rsid w:val="00CB3A80"/>
    <w:rsid w:val="00CB3A8A"/>
    <w:rsid w:val="00CB3B04"/>
    <w:rsid w:val="00CB3E4A"/>
    <w:rsid w:val="00CB3FF6"/>
    <w:rsid w:val="00CB4111"/>
    <w:rsid w:val="00CB428D"/>
    <w:rsid w:val="00CB5566"/>
    <w:rsid w:val="00CB57AC"/>
    <w:rsid w:val="00CB5BA8"/>
    <w:rsid w:val="00CB7CDB"/>
    <w:rsid w:val="00CB7DF2"/>
    <w:rsid w:val="00CC0067"/>
    <w:rsid w:val="00CC0646"/>
    <w:rsid w:val="00CC0650"/>
    <w:rsid w:val="00CC0900"/>
    <w:rsid w:val="00CC0943"/>
    <w:rsid w:val="00CC0B0E"/>
    <w:rsid w:val="00CC0BE7"/>
    <w:rsid w:val="00CC10BF"/>
    <w:rsid w:val="00CC1413"/>
    <w:rsid w:val="00CC14A2"/>
    <w:rsid w:val="00CC15D8"/>
    <w:rsid w:val="00CC1D14"/>
    <w:rsid w:val="00CC1FA2"/>
    <w:rsid w:val="00CC2214"/>
    <w:rsid w:val="00CC2272"/>
    <w:rsid w:val="00CC234E"/>
    <w:rsid w:val="00CC236F"/>
    <w:rsid w:val="00CC23B4"/>
    <w:rsid w:val="00CC2B7E"/>
    <w:rsid w:val="00CC2BAD"/>
    <w:rsid w:val="00CC2F7A"/>
    <w:rsid w:val="00CC3036"/>
    <w:rsid w:val="00CC3501"/>
    <w:rsid w:val="00CC37BF"/>
    <w:rsid w:val="00CC3FF8"/>
    <w:rsid w:val="00CC42CF"/>
    <w:rsid w:val="00CC42F2"/>
    <w:rsid w:val="00CC46D6"/>
    <w:rsid w:val="00CC4978"/>
    <w:rsid w:val="00CC4AC8"/>
    <w:rsid w:val="00CC4DDA"/>
    <w:rsid w:val="00CC4DFD"/>
    <w:rsid w:val="00CC4EB5"/>
    <w:rsid w:val="00CC5002"/>
    <w:rsid w:val="00CC50DC"/>
    <w:rsid w:val="00CC5217"/>
    <w:rsid w:val="00CC5260"/>
    <w:rsid w:val="00CC5443"/>
    <w:rsid w:val="00CC5A73"/>
    <w:rsid w:val="00CC6213"/>
    <w:rsid w:val="00CC669C"/>
    <w:rsid w:val="00CC66F5"/>
    <w:rsid w:val="00CC6C9E"/>
    <w:rsid w:val="00CC7676"/>
    <w:rsid w:val="00CC76A2"/>
    <w:rsid w:val="00CC7738"/>
    <w:rsid w:val="00CC777C"/>
    <w:rsid w:val="00CC7A78"/>
    <w:rsid w:val="00CC7C3D"/>
    <w:rsid w:val="00CC7D39"/>
    <w:rsid w:val="00CC7EA7"/>
    <w:rsid w:val="00CD036F"/>
    <w:rsid w:val="00CD03EB"/>
    <w:rsid w:val="00CD0667"/>
    <w:rsid w:val="00CD082C"/>
    <w:rsid w:val="00CD0968"/>
    <w:rsid w:val="00CD0B5F"/>
    <w:rsid w:val="00CD0C29"/>
    <w:rsid w:val="00CD0C48"/>
    <w:rsid w:val="00CD0C49"/>
    <w:rsid w:val="00CD1468"/>
    <w:rsid w:val="00CD1B88"/>
    <w:rsid w:val="00CD1FAE"/>
    <w:rsid w:val="00CD217D"/>
    <w:rsid w:val="00CD230C"/>
    <w:rsid w:val="00CD2372"/>
    <w:rsid w:val="00CD24F1"/>
    <w:rsid w:val="00CD24FE"/>
    <w:rsid w:val="00CD2EBD"/>
    <w:rsid w:val="00CD30B4"/>
    <w:rsid w:val="00CD30C7"/>
    <w:rsid w:val="00CD33DC"/>
    <w:rsid w:val="00CD3779"/>
    <w:rsid w:val="00CD3911"/>
    <w:rsid w:val="00CD3AEA"/>
    <w:rsid w:val="00CD4402"/>
    <w:rsid w:val="00CD452D"/>
    <w:rsid w:val="00CD45B0"/>
    <w:rsid w:val="00CD4632"/>
    <w:rsid w:val="00CD473D"/>
    <w:rsid w:val="00CD4FB9"/>
    <w:rsid w:val="00CD538A"/>
    <w:rsid w:val="00CD5407"/>
    <w:rsid w:val="00CD5853"/>
    <w:rsid w:val="00CD599E"/>
    <w:rsid w:val="00CD5C25"/>
    <w:rsid w:val="00CD5CD1"/>
    <w:rsid w:val="00CD664C"/>
    <w:rsid w:val="00CD68C5"/>
    <w:rsid w:val="00CD707D"/>
    <w:rsid w:val="00CD7406"/>
    <w:rsid w:val="00CD77D2"/>
    <w:rsid w:val="00CD7DED"/>
    <w:rsid w:val="00CD7EDD"/>
    <w:rsid w:val="00CE0014"/>
    <w:rsid w:val="00CE002B"/>
    <w:rsid w:val="00CE007A"/>
    <w:rsid w:val="00CE0213"/>
    <w:rsid w:val="00CE0400"/>
    <w:rsid w:val="00CE0A7C"/>
    <w:rsid w:val="00CE0C5C"/>
    <w:rsid w:val="00CE0F7D"/>
    <w:rsid w:val="00CE1181"/>
    <w:rsid w:val="00CE139E"/>
    <w:rsid w:val="00CE13A7"/>
    <w:rsid w:val="00CE1B21"/>
    <w:rsid w:val="00CE1B47"/>
    <w:rsid w:val="00CE1B72"/>
    <w:rsid w:val="00CE1F98"/>
    <w:rsid w:val="00CE213B"/>
    <w:rsid w:val="00CE23D8"/>
    <w:rsid w:val="00CE26F1"/>
    <w:rsid w:val="00CE2B9D"/>
    <w:rsid w:val="00CE2DBE"/>
    <w:rsid w:val="00CE2F17"/>
    <w:rsid w:val="00CE310E"/>
    <w:rsid w:val="00CE3352"/>
    <w:rsid w:val="00CE3792"/>
    <w:rsid w:val="00CE388E"/>
    <w:rsid w:val="00CE3D50"/>
    <w:rsid w:val="00CE3D7A"/>
    <w:rsid w:val="00CE4814"/>
    <w:rsid w:val="00CE4E42"/>
    <w:rsid w:val="00CE50AD"/>
    <w:rsid w:val="00CE531A"/>
    <w:rsid w:val="00CE5683"/>
    <w:rsid w:val="00CE5958"/>
    <w:rsid w:val="00CE6426"/>
    <w:rsid w:val="00CE682A"/>
    <w:rsid w:val="00CE7010"/>
    <w:rsid w:val="00CE72E5"/>
    <w:rsid w:val="00CE7A13"/>
    <w:rsid w:val="00CE7DF0"/>
    <w:rsid w:val="00CF0113"/>
    <w:rsid w:val="00CF04E9"/>
    <w:rsid w:val="00CF0A06"/>
    <w:rsid w:val="00CF1112"/>
    <w:rsid w:val="00CF14E6"/>
    <w:rsid w:val="00CF154F"/>
    <w:rsid w:val="00CF1773"/>
    <w:rsid w:val="00CF19C5"/>
    <w:rsid w:val="00CF19F8"/>
    <w:rsid w:val="00CF1B88"/>
    <w:rsid w:val="00CF1C55"/>
    <w:rsid w:val="00CF1C90"/>
    <w:rsid w:val="00CF2253"/>
    <w:rsid w:val="00CF2521"/>
    <w:rsid w:val="00CF3657"/>
    <w:rsid w:val="00CF38D2"/>
    <w:rsid w:val="00CF3C3D"/>
    <w:rsid w:val="00CF400A"/>
    <w:rsid w:val="00CF4395"/>
    <w:rsid w:val="00CF53D5"/>
    <w:rsid w:val="00CF5561"/>
    <w:rsid w:val="00CF57C6"/>
    <w:rsid w:val="00CF5826"/>
    <w:rsid w:val="00CF5DDF"/>
    <w:rsid w:val="00CF6149"/>
    <w:rsid w:val="00CF65F7"/>
    <w:rsid w:val="00CF6988"/>
    <w:rsid w:val="00CF6D40"/>
    <w:rsid w:val="00CF6D88"/>
    <w:rsid w:val="00CF6DFC"/>
    <w:rsid w:val="00CF6F07"/>
    <w:rsid w:val="00CF6FD6"/>
    <w:rsid w:val="00CF7084"/>
    <w:rsid w:val="00CF744A"/>
    <w:rsid w:val="00CF747C"/>
    <w:rsid w:val="00CF77D0"/>
    <w:rsid w:val="00CF77D4"/>
    <w:rsid w:val="00CF78E5"/>
    <w:rsid w:val="00CF7ABF"/>
    <w:rsid w:val="00D00333"/>
    <w:rsid w:val="00D00359"/>
    <w:rsid w:val="00D00580"/>
    <w:rsid w:val="00D009CB"/>
    <w:rsid w:val="00D00B19"/>
    <w:rsid w:val="00D00CBB"/>
    <w:rsid w:val="00D00D30"/>
    <w:rsid w:val="00D00F50"/>
    <w:rsid w:val="00D014CB"/>
    <w:rsid w:val="00D015DA"/>
    <w:rsid w:val="00D01FC6"/>
    <w:rsid w:val="00D0268E"/>
    <w:rsid w:val="00D0270D"/>
    <w:rsid w:val="00D0274B"/>
    <w:rsid w:val="00D02967"/>
    <w:rsid w:val="00D02DAE"/>
    <w:rsid w:val="00D03043"/>
    <w:rsid w:val="00D03B18"/>
    <w:rsid w:val="00D04290"/>
    <w:rsid w:val="00D04335"/>
    <w:rsid w:val="00D052F4"/>
    <w:rsid w:val="00D053FE"/>
    <w:rsid w:val="00D0555B"/>
    <w:rsid w:val="00D0563B"/>
    <w:rsid w:val="00D05D0C"/>
    <w:rsid w:val="00D05D37"/>
    <w:rsid w:val="00D05DFD"/>
    <w:rsid w:val="00D0618B"/>
    <w:rsid w:val="00D06645"/>
    <w:rsid w:val="00D06715"/>
    <w:rsid w:val="00D06AC3"/>
    <w:rsid w:val="00D06B6F"/>
    <w:rsid w:val="00D06C58"/>
    <w:rsid w:val="00D0713A"/>
    <w:rsid w:val="00D0780D"/>
    <w:rsid w:val="00D078D2"/>
    <w:rsid w:val="00D07905"/>
    <w:rsid w:val="00D07956"/>
    <w:rsid w:val="00D07B36"/>
    <w:rsid w:val="00D102AB"/>
    <w:rsid w:val="00D1059C"/>
    <w:rsid w:val="00D10618"/>
    <w:rsid w:val="00D1061D"/>
    <w:rsid w:val="00D1062B"/>
    <w:rsid w:val="00D10E12"/>
    <w:rsid w:val="00D11022"/>
    <w:rsid w:val="00D113A5"/>
    <w:rsid w:val="00D114E4"/>
    <w:rsid w:val="00D11EB5"/>
    <w:rsid w:val="00D11FA0"/>
    <w:rsid w:val="00D11FAB"/>
    <w:rsid w:val="00D11FC4"/>
    <w:rsid w:val="00D12629"/>
    <w:rsid w:val="00D12E68"/>
    <w:rsid w:val="00D1316A"/>
    <w:rsid w:val="00D13C7B"/>
    <w:rsid w:val="00D140E5"/>
    <w:rsid w:val="00D14180"/>
    <w:rsid w:val="00D141CF"/>
    <w:rsid w:val="00D143CE"/>
    <w:rsid w:val="00D14841"/>
    <w:rsid w:val="00D14A92"/>
    <w:rsid w:val="00D14C16"/>
    <w:rsid w:val="00D14D69"/>
    <w:rsid w:val="00D150DF"/>
    <w:rsid w:val="00D151C6"/>
    <w:rsid w:val="00D151D5"/>
    <w:rsid w:val="00D15333"/>
    <w:rsid w:val="00D1560C"/>
    <w:rsid w:val="00D1593D"/>
    <w:rsid w:val="00D159FE"/>
    <w:rsid w:val="00D160F3"/>
    <w:rsid w:val="00D16183"/>
    <w:rsid w:val="00D16217"/>
    <w:rsid w:val="00D16353"/>
    <w:rsid w:val="00D1641E"/>
    <w:rsid w:val="00D16E44"/>
    <w:rsid w:val="00D16E9D"/>
    <w:rsid w:val="00D17456"/>
    <w:rsid w:val="00D178A0"/>
    <w:rsid w:val="00D1791E"/>
    <w:rsid w:val="00D17B28"/>
    <w:rsid w:val="00D17B6B"/>
    <w:rsid w:val="00D17C03"/>
    <w:rsid w:val="00D17C08"/>
    <w:rsid w:val="00D17C63"/>
    <w:rsid w:val="00D200BC"/>
    <w:rsid w:val="00D2032A"/>
    <w:rsid w:val="00D20392"/>
    <w:rsid w:val="00D207E2"/>
    <w:rsid w:val="00D208D4"/>
    <w:rsid w:val="00D2199F"/>
    <w:rsid w:val="00D219AE"/>
    <w:rsid w:val="00D219BA"/>
    <w:rsid w:val="00D21C96"/>
    <w:rsid w:val="00D21CE6"/>
    <w:rsid w:val="00D21DA4"/>
    <w:rsid w:val="00D21EEB"/>
    <w:rsid w:val="00D21F4E"/>
    <w:rsid w:val="00D2216F"/>
    <w:rsid w:val="00D22182"/>
    <w:rsid w:val="00D22540"/>
    <w:rsid w:val="00D226EF"/>
    <w:rsid w:val="00D227C2"/>
    <w:rsid w:val="00D2288C"/>
    <w:rsid w:val="00D22945"/>
    <w:rsid w:val="00D2319F"/>
    <w:rsid w:val="00D2363E"/>
    <w:rsid w:val="00D23A4B"/>
    <w:rsid w:val="00D23AA6"/>
    <w:rsid w:val="00D23B55"/>
    <w:rsid w:val="00D23D68"/>
    <w:rsid w:val="00D23DFD"/>
    <w:rsid w:val="00D23FAC"/>
    <w:rsid w:val="00D24312"/>
    <w:rsid w:val="00D249B9"/>
    <w:rsid w:val="00D2507B"/>
    <w:rsid w:val="00D25181"/>
    <w:rsid w:val="00D25380"/>
    <w:rsid w:val="00D25695"/>
    <w:rsid w:val="00D259FE"/>
    <w:rsid w:val="00D25AEE"/>
    <w:rsid w:val="00D25BB5"/>
    <w:rsid w:val="00D262EC"/>
    <w:rsid w:val="00D26473"/>
    <w:rsid w:val="00D26BA6"/>
    <w:rsid w:val="00D26C71"/>
    <w:rsid w:val="00D26FE6"/>
    <w:rsid w:val="00D2714A"/>
    <w:rsid w:val="00D272CD"/>
    <w:rsid w:val="00D2756E"/>
    <w:rsid w:val="00D27802"/>
    <w:rsid w:val="00D27A57"/>
    <w:rsid w:val="00D27AD6"/>
    <w:rsid w:val="00D3053A"/>
    <w:rsid w:val="00D307CF"/>
    <w:rsid w:val="00D30B37"/>
    <w:rsid w:val="00D30EF8"/>
    <w:rsid w:val="00D31218"/>
    <w:rsid w:val="00D3124A"/>
    <w:rsid w:val="00D318A3"/>
    <w:rsid w:val="00D31A2A"/>
    <w:rsid w:val="00D31CE2"/>
    <w:rsid w:val="00D325C5"/>
    <w:rsid w:val="00D327A9"/>
    <w:rsid w:val="00D32B22"/>
    <w:rsid w:val="00D3317E"/>
    <w:rsid w:val="00D33510"/>
    <w:rsid w:val="00D33847"/>
    <w:rsid w:val="00D338AF"/>
    <w:rsid w:val="00D33AA1"/>
    <w:rsid w:val="00D33D98"/>
    <w:rsid w:val="00D33EF8"/>
    <w:rsid w:val="00D3418C"/>
    <w:rsid w:val="00D341DD"/>
    <w:rsid w:val="00D34378"/>
    <w:rsid w:val="00D3481E"/>
    <w:rsid w:val="00D34E3A"/>
    <w:rsid w:val="00D35060"/>
    <w:rsid w:val="00D35457"/>
    <w:rsid w:val="00D354ED"/>
    <w:rsid w:val="00D357CD"/>
    <w:rsid w:val="00D35990"/>
    <w:rsid w:val="00D35AFF"/>
    <w:rsid w:val="00D35CDA"/>
    <w:rsid w:val="00D36131"/>
    <w:rsid w:val="00D36216"/>
    <w:rsid w:val="00D363BF"/>
    <w:rsid w:val="00D3646F"/>
    <w:rsid w:val="00D366EF"/>
    <w:rsid w:val="00D36C15"/>
    <w:rsid w:val="00D36D83"/>
    <w:rsid w:val="00D37060"/>
    <w:rsid w:val="00D376A8"/>
    <w:rsid w:val="00D37757"/>
    <w:rsid w:val="00D37950"/>
    <w:rsid w:val="00D37D2F"/>
    <w:rsid w:val="00D37FA7"/>
    <w:rsid w:val="00D40039"/>
    <w:rsid w:val="00D4021D"/>
    <w:rsid w:val="00D404C1"/>
    <w:rsid w:val="00D404E8"/>
    <w:rsid w:val="00D40E2E"/>
    <w:rsid w:val="00D40E85"/>
    <w:rsid w:val="00D41182"/>
    <w:rsid w:val="00D41372"/>
    <w:rsid w:val="00D413F2"/>
    <w:rsid w:val="00D415FC"/>
    <w:rsid w:val="00D416D6"/>
    <w:rsid w:val="00D41715"/>
    <w:rsid w:val="00D41A3A"/>
    <w:rsid w:val="00D41BD5"/>
    <w:rsid w:val="00D41BEA"/>
    <w:rsid w:val="00D41C0F"/>
    <w:rsid w:val="00D41E90"/>
    <w:rsid w:val="00D4205A"/>
    <w:rsid w:val="00D4233B"/>
    <w:rsid w:val="00D424C2"/>
    <w:rsid w:val="00D42A67"/>
    <w:rsid w:val="00D42CA3"/>
    <w:rsid w:val="00D42D11"/>
    <w:rsid w:val="00D42FE3"/>
    <w:rsid w:val="00D431E3"/>
    <w:rsid w:val="00D4333B"/>
    <w:rsid w:val="00D43566"/>
    <w:rsid w:val="00D4383D"/>
    <w:rsid w:val="00D4394F"/>
    <w:rsid w:val="00D445BE"/>
    <w:rsid w:val="00D445FF"/>
    <w:rsid w:val="00D44733"/>
    <w:rsid w:val="00D4487C"/>
    <w:rsid w:val="00D44A7F"/>
    <w:rsid w:val="00D44BB6"/>
    <w:rsid w:val="00D44C3E"/>
    <w:rsid w:val="00D45398"/>
    <w:rsid w:val="00D45993"/>
    <w:rsid w:val="00D45BDE"/>
    <w:rsid w:val="00D45C30"/>
    <w:rsid w:val="00D45E5B"/>
    <w:rsid w:val="00D46128"/>
    <w:rsid w:val="00D463E8"/>
    <w:rsid w:val="00D465A4"/>
    <w:rsid w:val="00D4673D"/>
    <w:rsid w:val="00D4689D"/>
    <w:rsid w:val="00D46BD2"/>
    <w:rsid w:val="00D46E00"/>
    <w:rsid w:val="00D46E16"/>
    <w:rsid w:val="00D47584"/>
    <w:rsid w:val="00D47768"/>
    <w:rsid w:val="00D4781D"/>
    <w:rsid w:val="00D47DD3"/>
    <w:rsid w:val="00D5002E"/>
    <w:rsid w:val="00D504A6"/>
    <w:rsid w:val="00D50573"/>
    <w:rsid w:val="00D506A6"/>
    <w:rsid w:val="00D506E0"/>
    <w:rsid w:val="00D50BB2"/>
    <w:rsid w:val="00D51395"/>
    <w:rsid w:val="00D51601"/>
    <w:rsid w:val="00D5164F"/>
    <w:rsid w:val="00D519DB"/>
    <w:rsid w:val="00D52009"/>
    <w:rsid w:val="00D520DC"/>
    <w:rsid w:val="00D52263"/>
    <w:rsid w:val="00D522C7"/>
    <w:rsid w:val="00D52409"/>
    <w:rsid w:val="00D52531"/>
    <w:rsid w:val="00D525E0"/>
    <w:rsid w:val="00D52B0C"/>
    <w:rsid w:val="00D52CD4"/>
    <w:rsid w:val="00D52DCE"/>
    <w:rsid w:val="00D52ECA"/>
    <w:rsid w:val="00D53313"/>
    <w:rsid w:val="00D534ED"/>
    <w:rsid w:val="00D53679"/>
    <w:rsid w:val="00D53A6B"/>
    <w:rsid w:val="00D53BA1"/>
    <w:rsid w:val="00D53C22"/>
    <w:rsid w:val="00D546EE"/>
    <w:rsid w:val="00D5475A"/>
    <w:rsid w:val="00D547A6"/>
    <w:rsid w:val="00D54E15"/>
    <w:rsid w:val="00D551BA"/>
    <w:rsid w:val="00D552FD"/>
    <w:rsid w:val="00D55367"/>
    <w:rsid w:val="00D555E2"/>
    <w:rsid w:val="00D556BC"/>
    <w:rsid w:val="00D55785"/>
    <w:rsid w:val="00D5585F"/>
    <w:rsid w:val="00D55B11"/>
    <w:rsid w:val="00D55D7B"/>
    <w:rsid w:val="00D55DDE"/>
    <w:rsid w:val="00D560D2"/>
    <w:rsid w:val="00D56123"/>
    <w:rsid w:val="00D56128"/>
    <w:rsid w:val="00D5637F"/>
    <w:rsid w:val="00D56481"/>
    <w:rsid w:val="00D565D3"/>
    <w:rsid w:val="00D56998"/>
    <w:rsid w:val="00D56D6C"/>
    <w:rsid w:val="00D56EA6"/>
    <w:rsid w:val="00D57058"/>
    <w:rsid w:val="00D571B6"/>
    <w:rsid w:val="00D573F6"/>
    <w:rsid w:val="00D5761F"/>
    <w:rsid w:val="00D57B06"/>
    <w:rsid w:val="00D57F8B"/>
    <w:rsid w:val="00D60377"/>
    <w:rsid w:val="00D603C5"/>
    <w:rsid w:val="00D603E8"/>
    <w:rsid w:val="00D60568"/>
    <w:rsid w:val="00D60B9F"/>
    <w:rsid w:val="00D61265"/>
    <w:rsid w:val="00D6127B"/>
    <w:rsid w:val="00D61789"/>
    <w:rsid w:val="00D61B7D"/>
    <w:rsid w:val="00D61BE0"/>
    <w:rsid w:val="00D628DA"/>
    <w:rsid w:val="00D62D78"/>
    <w:rsid w:val="00D63172"/>
    <w:rsid w:val="00D6340A"/>
    <w:rsid w:val="00D63E02"/>
    <w:rsid w:val="00D640C5"/>
    <w:rsid w:val="00D64563"/>
    <w:rsid w:val="00D6484C"/>
    <w:rsid w:val="00D649F2"/>
    <w:rsid w:val="00D64BAE"/>
    <w:rsid w:val="00D64D25"/>
    <w:rsid w:val="00D64EB5"/>
    <w:rsid w:val="00D64F00"/>
    <w:rsid w:val="00D65016"/>
    <w:rsid w:val="00D65051"/>
    <w:rsid w:val="00D65417"/>
    <w:rsid w:val="00D6558A"/>
    <w:rsid w:val="00D65DE4"/>
    <w:rsid w:val="00D65F78"/>
    <w:rsid w:val="00D661BC"/>
    <w:rsid w:val="00D664A4"/>
    <w:rsid w:val="00D66778"/>
    <w:rsid w:val="00D6681F"/>
    <w:rsid w:val="00D66982"/>
    <w:rsid w:val="00D671CC"/>
    <w:rsid w:val="00D675C6"/>
    <w:rsid w:val="00D6789B"/>
    <w:rsid w:val="00D67A2C"/>
    <w:rsid w:val="00D70255"/>
    <w:rsid w:val="00D7030B"/>
    <w:rsid w:val="00D709F6"/>
    <w:rsid w:val="00D70A9C"/>
    <w:rsid w:val="00D70D8C"/>
    <w:rsid w:val="00D70F23"/>
    <w:rsid w:val="00D70FCD"/>
    <w:rsid w:val="00D71138"/>
    <w:rsid w:val="00D711D9"/>
    <w:rsid w:val="00D712DB"/>
    <w:rsid w:val="00D71374"/>
    <w:rsid w:val="00D71697"/>
    <w:rsid w:val="00D716D1"/>
    <w:rsid w:val="00D72199"/>
    <w:rsid w:val="00D721CC"/>
    <w:rsid w:val="00D72477"/>
    <w:rsid w:val="00D725E8"/>
    <w:rsid w:val="00D72877"/>
    <w:rsid w:val="00D72BB9"/>
    <w:rsid w:val="00D72C9A"/>
    <w:rsid w:val="00D73217"/>
    <w:rsid w:val="00D73541"/>
    <w:rsid w:val="00D738FE"/>
    <w:rsid w:val="00D73964"/>
    <w:rsid w:val="00D739D3"/>
    <w:rsid w:val="00D73B05"/>
    <w:rsid w:val="00D73D66"/>
    <w:rsid w:val="00D74507"/>
    <w:rsid w:val="00D7488B"/>
    <w:rsid w:val="00D75501"/>
    <w:rsid w:val="00D7565A"/>
    <w:rsid w:val="00D759C7"/>
    <w:rsid w:val="00D75AE0"/>
    <w:rsid w:val="00D75B1B"/>
    <w:rsid w:val="00D75C39"/>
    <w:rsid w:val="00D761D5"/>
    <w:rsid w:val="00D76280"/>
    <w:rsid w:val="00D76580"/>
    <w:rsid w:val="00D7693C"/>
    <w:rsid w:val="00D76BCD"/>
    <w:rsid w:val="00D76D43"/>
    <w:rsid w:val="00D770DA"/>
    <w:rsid w:val="00D774B4"/>
    <w:rsid w:val="00D77502"/>
    <w:rsid w:val="00D776BD"/>
    <w:rsid w:val="00D77913"/>
    <w:rsid w:val="00D77A87"/>
    <w:rsid w:val="00D80351"/>
    <w:rsid w:val="00D80447"/>
    <w:rsid w:val="00D8081F"/>
    <w:rsid w:val="00D80DE2"/>
    <w:rsid w:val="00D80E3D"/>
    <w:rsid w:val="00D811DA"/>
    <w:rsid w:val="00D81658"/>
    <w:rsid w:val="00D81883"/>
    <w:rsid w:val="00D81CEA"/>
    <w:rsid w:val="00D81F43"/>
    <w:rsid w:val="00D81FCE"/>
    <w:rsid w:val="00D82548"/>
    <w:rsid w:val="00D825D4"/>
    <w:rsid w:val="00D827BE"/>
    <w:rsid w:val="00D82BA3"/>
    <w:rsid w:val="00D82C76"/>
    <w:rsid w:val="00D82CC0"/>
    <w:rsid w:val="00D82E01"/>
    <w:rsid w:val="00D83024"/>
    <w:rsid w:val="00D84B76"/>
    <w:rsid w:val="00D84BC0"/>
    <w:rsid w:val="00D854AC"/>
    <w:rsid w:val="00D85983"/>
    <w:rsid w:val="00D85A9B"/>
    <w:rsid w:val="00D85DF9"/>
    <w:rsid w:val="00D8632F"/>
    <w:rsid w:val="00D86439"/>
    <w:rsid w:val="00D86706"/>
    <w:rsid w:val="00D86719"/>
    <w:rsid w:val="00D869D3"/>
    <w:rsid w:val="00D86C59"/>
    <w:rsid w:val="00D872D7"/>
    <w:rsid w:val="00D87329"/>
    <w:rsid w:val="00D87743"/>
    <w:rsid w:val="00D87A81"/>
    <w:rsid w:val="00D87B6D"/>
    <w:rsid w:val="00D87C68"/>
    <w:rsid w:val="00D87C6C"/>
    <w:rsid w:val="00D87E80"/>
    <w:rsid w:val="00D9039C"/>
    <w:rsid w:val="00D90502"/>
    <w:rsid w:val="00D90B39"/>
    <w:rsid w:val="00D90E0B"/>
    <w:rsid w:val="00D90E90"/>
    <w:rsid w:val="00D90FD7"/>
    <w:rsid w:val="00D90FEE"/>
    <w:rsid w:val="00D9119D"/>
    <w:rsid w:val="00D916B9"/>
    <w:rsid w:val="00D91818"/>
    <w:rsid w:val="00D918E5"/>
    <w:rsid w:val="00D9245C"/>
    <w:rsid w:val="00D92A1B"/>
    <w:rsid w:val="00D92A51"/>
    <w:rsid w:val="00D92DEF"/>
    <w:rsid w:val="00D930E1"/>
    <w:rsid w:val="00D933BB"/>
    <w:rsid w:val="00D934F5"/>
    <w:rsid w:val="00D93781"/>
    <w:rsid w:val="00D93A22"/>
    <w:rsid w:val="00D93D1E"/>
    <w:rsid w:val="00D942F5"/>
    <w:rsid w:val="00D9487F"/>
    <w:rsid w:val="00D9501F"/>
    <w:rsid w:val="00D95117"/>
    <w:rsid w:val="00D951A4"/>
    <w:rsid w:val="00D9537C"/>
    <w:rsid w:val="00D9569F"/>
    <w:rsid w:val="00D95F83"/>
    <w:rsid w:val="00D96286"/>
    <w:rsid w:val="00D96418"/>
    <w:rsid w:val="00D9691E"/>
    <w:rsid w:val="00D96A4E"/>
    <w:rsid w:val="00D96C68"/>
    <w:rsid w:val="00D96C9A"/>
    <w:rsid w:val="00D96C9F"/>
    <w:rsid w:val="00D96CE3"/>
    <w:rsid w:val="00D96CEB"/>
    <w:rsid w:val="00D97604"/>
    <w:rsid w:val="00D976A9"/>
    <w:rsid w:val="00D9783D"/>
    <w:rsid w:val="00D9786C"/>
    <w:rsid w:val="00D97A58"/>
    <w:rsid w:val="00DA0311"/>
    <w:rsid w:val="00DA06C3"/>
    <w:rsid w:val="00DA06FE"/>
    <w:rsid w:val="00DA0904"/>
    <w:rsid w:val="00DA0A6C"/>
    <w:rsid w:val="00DA0DCA"/>
    <w:rsid w:val="00DA0E5C"/>
    <w:rsid w:val="00DA0E60"/>
    <w:rsid w:val="00DA0F16"/>
    <w:rsid w:val="00DA107F"/>
    <w:rsid w:val="00DA127F"/>
    <w:rsid w:val="00DA1401"/>
    <w:rsid w:val="00DA162B"/>
    <w:rsid w:val="00DA1AC0"/>
    <w:rsid w:val="00DA1B17"/>
    <w:rsid w:val="00DA1B7E"/>
    <w:rsid w:val="00DA1C79"/>
    <w:rsid w:val="00DA1CC8"/>
    <w:rsid w:val="00DA2577"/>
    <w:rsid w:val="00DA2758"/>
    <w:rsid w:val="00DA29CC"/>
    <w:rsid w:val="00DA2A3E"/>
    <w:rsid w:val="00DA2D28"/>
    <w:rsid w:val="00DA3311"/>
    <w:rsid w:val="00DA350B"/>
    <w:rsid w:val="00DA3A04"/>
    <w:rsid w:val="00DA4423"/>
    <w:rsid w:val="00DA46C7"/>
    <w:rsid w:val="00DA4A03"/>
    <w:rsid w:val="00DA4DD4"/>
    <w:rsid w:val="00DA4FED"/>
    <w:rsid w:val="00DA50BC"/>
    <w:rsid w:val="00DA5132"/>
    <w:rsid w:val="00DA514B"/>
    <w:rsid w:val="00DA515E"/>
    <w:rsid w:val="00DA5429"/>
    <w:rsid w:val="00DA572E"/>
    <w:rsid w:val="00DA5C8B"/>
    <w:rsid w:val="00DA5D28"/>
    <w:rsid w:val="00DA5E3B"/>
    <w:rsid w:val="00DA5EF7"/>
    <w:rsid w:val="00DA6095"/>
    <w:rsid w:val="00DA6473"/>
    <w:rsid w:val="00DA6A40"/>
    <w:rsid w:val="00DA6C9C"/>
    <w:rsid w:val="00DA6D27"/>
    <w:rsid w:val="00DA7114"/>
    <w:rsid w:val="00DA768F"/>
    <w:rsid w:val="00DA76D6"/>
    <w:rsid w:val="00DA76E7"/>
    <w:rsid w:val="00DA78BF"/>
    <w:rsid w:val="00DA7976"/>
    <w:rsid w:val="00DA7C6D"/>
    <w:rsid w:val="00DA7C9F"/>
    <w:rsid w:val="00DB09B3"/>
    <w:rsid w:val="00DB0A62"/>
    <w:rsid w:val="00DB0C26"/>
    <w:rsid w:val="00DB12EF"/>
    <w:rsid w:val="00DB1454"/>
    <w:rsid w:val="00DB1983"/>
    <w:rsid w:val="00DB19BE"/>
    <w:rsid w:val="00DB1C31"/>
    <w:rsid w:val="00DB2041"/>
    <w:rsid w:val="00DB2442"/>
    <w:rsid w:val="00DB2C7C"/>
    <w:rsid w:val="00DB2D17"/>
    <w:rsid w:val="00DB2D86"/>
    <w:rsid w:val="00DB2E20"/>
    <w:rsid w:val="00DB2EAC"/>
    <w:rsid w:val="00DB3410"/>
    <w:rsid w:val="00DB35B8"/>
    <w:rsid w:val="00DB366B"/>
    <w:rsid w:val="00DB3947"/>
    <w:rsid w:val="00DB3B3B"/>
    <w:rsid w:val="00DB3E7D"/>
    <w:rsid w:val="00DB3F12"/>
    <w:rsid w:val="00DB3FA5"/>
    <w:rsid w:val="00DB4257"/>
    <w:rsid w:val="00DB4335"/>
    <w:rsid w:val="00DB4A3D"/>
    <w:rsid w:val="00DB5031"/>
    <w:rsid w:val="00DB51C0"/>
    <w:rsid w:val="00DB51E1"/>
    <w:rsid w:val="00DB52E8"/>
    <w:rsid w:val="00DB570B"/>
    <w:rsid w:val="00DB574B"/>
    <w:rsid w:val="00DB5AFB"/>
    <w:rsid w:val="00DB5D9C"/>
    <w:rsid w:val="00DB5E6E"/>
    <w:rsid w:val="00DB5FA2"/>
    <w:rsid w:val="00DB60B7"/>
    <w:rsid w:val="00DB614E"/>
    <w:rsid w:val="00DB6638"/>
    <w:rsid w:val="00DB6880"/>
    <w:rsid w:val="00DB6A81"/>
    <w:rsid w:val="00DB6D41"/>
    <w:rsid w:val="00DB70AE"/>
    <w:rsid w:val="00DB70E0"/>
    <w:rsid w:val="00DB78E2"/>
    <w:rsid w:val="00DB7C15"/>
    <w:rsid w:val="00DB7CCF"/>
    <w:rsid w:val="00DC00EC"/>
    <w:rsid w:val="00DC039B"/>
    <w:rsid w:val="00DC06C0"/>
    <w:rsid w:val="00DC10B7"/>
    <w:rsid w:val="00DC168E"/>
    <w:rsid w:val="00DC1724"/>
    <w:rsid w:val="00DC195A"/>
    <w:rsid w:val="00DC19AF"/>
    <w:rsid w:val="00DC1EC3"/>
    <w:rsid w:val="00DC1ED6"/>
    <w:rsid w:val="00DC226D"/>
    <w:rsid w:val="00DC2373"/>
    <w:rsid w:val="00DC24D0"/>
    <w:rsid w:val="00DC298F"/>
    <w:rsid w:val="00DC2D21"/>
    <w:rsid w:val="00DC36B7"/>
    <w:rsid w:val="00DC39BD"/>
    <w:rsid w:val="00DC3CE1"/>
    <w:rsid w:val="00DC3D05"/>
    <w:rsid w:val="00DC427A"/>
    <w:rsid w:val="00DC43D6"/>
    <w:rsid w:val="00DC47C2"/>
    <w:rsid w:val="00DC4FA8"/>
    <w:rsid w:val="00DC5440"/>
    <w:rsid w:val="00DC5526"/>
    <w:rsid w:val="00DC56FC"/>
    <w:rsid w:val="00DC5802"/>
    <w:rsid w:val="00DC58C2"/>
    <w:rsid w:val="00DC592D"/>
    <w:rsid w:val="00DC5D4B"/>
    <w:rsid w:val="00DC5E9D"/>
    <w:rsid w:val="00DC61B6"/>
    <w:rsid w:val="00DC6886"/>
    <w:rsid w:val="00DC689B"/>
    <w:rsid w:val="00DC6A0A"/>
    <w:rsid w:val="00DC7173"/>
    <w:rsid w:val="00DC7747"/>
    <w:rsid w:val="00DD0793"/>
    <w:rsid w:val="00DD0C97"/>
    <w:rsid w:val="00DD0FE7"/>
    <w:rsid w:val="00DD103E"/>
    <w:rsid w:val="00DD107F"/>
    <w:rsid w:val="00DD10A6"/>
    <w:rsid w:val="00DD111B"/>
    <w:rsid w:val="00DD140F"/>
    <w:rsid w:val="00DD1716"/>
    <w:rsid w:val="00DD17E9"/>
    <w:rsid w:val="00DD1A71"/>
    <w:rsid w:val="00DD1EA6"/>
    <w:rsid w:val="00DD1F92"/>
    <w:rsid w:val="00DD20D5"/>
    <w:rsid w:val="00DD27D4"/>
    <w:rsid w:val="00DD2EE6"/>
    <w:rsid w:val="00DD37C2"/>
    <w:rsid w:val="00DD38E2"/>
    <w:rsid w:val="00DD3B2C"/>
    <w:rsid w:val="00DD3D79"/>
    <w:rsid w:val="00DD3E87"/>
    <w:rsid w:val="00DD4247"/>
    <w:rsid w:val="00DD426F"/>
    <w:rsid w:val="00DD46D8"/>
    <w:rsid w:val="00DD4A81"/>
    <w:rsid w:val="00DD4F53"/>
    <w:rsid w:val="00DD507D"/>
    <w:rsid w:val="00DD53E4"/>
    <w:rsid w:val="00DD5451"/>
    <w:rsid w:val="00DD55DF"/>
    <w:rsid w:val="00DD5A2A"/>
    <w:rsid w:val="00DD6548"/>
    <w:rsid w:val="00DD6620"/>
    <w:rsid w:val="00DD6701"/>
    <w:rsid w:val="00DD69AD"/>
    <w:rsid w:val="00DD6DF7"/>
    <w:rsid w:val="00DD6EC4"/>
    <w:rsid w:val="00DD7369"/>
    <w:rsid w:val="00DD788F"/>
    <w:rsid w:val="00DD78D1"/>
    <w:rsid w:val="00DD7CAD"/>
    <w:rsid w:val="00DD7D1B"/>
    <w:rsid w:val="00DD7D7B"/>
    <w:rsid w:val="00DE00BD"/>
    <w:rsid w:val="00DE0228"/>
    <w:rsid w:val="00DE074D"/>
    <w:rsid w:val="00DE0762"/>
    <w:rsid w:val="00DE0872"/>
    <w:rsid w:val="00DE0FC2"/>
    <w:rsid w:val="00DE12AD"/>
    <w:rsid w:val="00DE1326"/>
    <w:rsid w:val="00DE1671"/>
    <w:rsid w:val="00DE197C"/>
    <w:rsid w:val="00DE19D1"/>
    <w:rsid w:val="00DE1E1D"/>
    <w:rsid w:val="00DE212B"/>
    <w:rsid w:val="00DE25E3"/>
    <w:rsid w:val="00DE294A"/>
    <w:rsid w:val="00DE2AC8"/>
    <w:rsid w:val="00DE2C95"/>
    <w:rsid w:val="00DE2D24"/>
    <w:rsid w:val="00DE3027"/>
    <w:rsid w:val="00DE339E"/>
    <w:rsid w:val="00DE3683"/>
    <w:rsid w:val="00DE36B3"/>
    <w:rsid w:val="00DE38F5"/>
    <w:rsid w:val="00DE38FD"/>
    <w:rsid w:val="00DE3952"/>
    <w:rsid w:val="00DE39D0"/>
    <w:rsid w:val="00DE3B3A"/>
    <w:rsid w:val="00DE3B7F"/>
    <w:rsid w:val="00DE3C58"/>
    <w:rsid w:val="00DE3C5F"/>
    <w:rsid w:val="00DE3EA5"/>
    <w:rsid w:val="00DE3F1D"/>
    <w:rsid w:val="00DE405B"/>
    <w:rsid w:val="00DE4207"/>
    <w:rsid w:val="00DE46F0"/>
    <w:rsid w:val="00DE4715"/>
    <w:rsid w:val="00DE4D0A"/>
    <w:rsid w:val="00DE5406"/>
    <w:rsid w:val="00DE6168"/>
    <w:rsid w:val="00DE6767"/>
    <w:rsid w:val="00DE6ACB"/>
    <w:rsid w:val="00DE6EF0"/>
    <w:rsid w:val="00DE7289"/>
    <w:rsid w:val="00DE772F"/>
    <w:rsid w:val="00DE7B65"/>
    <w:rsid w:val="00DE7EE4"/>
    <w:rsid w:val="00DF00F7"/>
    <w:rsid w:val="00DF01F4"/>
    <w:rsid w:val="00DF0769"/>
    <w:rsid w:val="00DF08D5"/>
    <w:rsid w:val="00DF0D2B"/>
    <w:rsid w:val="00DF1057"/>
    <w:rsid w:val="00DF1497"/>
    <w:rsid w:val="00DF157B"/>
    <w:rsid w:val="00DF16F3"/>
    <w:rsid w:val="00DF1801"/>
    <w:rsid w:val="00DF1A15"/>
    <w:rsid w:val="00DF2040"/>
    <w:rsid w:val="00DF2103"/>
    <w:rsid w:val="00DF2742"/>
    <w:rsid w:val="00DF2C34"/>
    <w:rsid w:val="00DF2E1E"/>
    <w:rsid w:val="00DF2FDF"/>
    <w:rsid w:val="00DF2FF4"/>
    <w:rsid w:val="00DF3F58"/>
    <w:rsid w:val="00DF4184"/>
    <w:rsid w:val="00DF4D11"/>
    <w:rsid w:val="00DF4E5F"/>
    <w:rsid w:val="00DF50D2"/>
    <w:rsid w:val="00DF5117"/>
    <w:rsid w:val="00DF56CF"/>
    <w:rsid w:val="00DF56FF"/>
    <w:rsid w:val="00DF591E"/>
    <w:rsid w:val="00DF5955"/>
    <w:rsid w:val="00DF5C81"/>
    <w:rsid w:val="00DF5DF4"/>
    <w:rsid w:val="00DF5E60"/>
    <w:rsid w:val="00DF60EE"/>
    <w:rsid w:val="00DF6579"/>
    <w:rsid w:val="00DF6E2C"/>
    <w:rsid w:val="00DF728F"/>
    <w:rsid w:val="00DF751A"/>
    <w:rsid w:val="00DF7651"/>
    <w:rsid w:val="00DF7962"/>
    <w:rsid w:val="00DF7ACF"/>
    <w:rsid w:val="00DF7D7D"/>
    <w:rsid w:val="00E003CA"/>
    <w:rsid w:val="00E008D7"/>
    <w:rsid w:val="00E01198"/>
    <w:rsid w:val="00E01450"/>
    <w:rsid w:val="00E0177C"/>
    <w:rsid w:val="00E01F10"/>
    <w:rsid w:val="00E02189"/>
    <w:rsid w:val="00E024F7"/>
    <w:rsid w:val="00E026CE"/>
    <w:rsid w:val="00E02FDD"/>
    <w:rsid w:val="00E03213"/>
    <w:rsid w:val="00E032A5"/>
    <w:rsid w:val="00E0371F"/>
    <w:rsid w:val="00E03846"/>
    <w:rsid w:val="00E039C0"/>
    <w:rsid w:val="00E03A06"/>
    <w:rsid w:val="00E03ABA"/>
    <w:rsid w:val="00E03DED"/>
    <w:rsid w:val="00E03E21"/>
    <w:rsid w:val="00E042BA"/>
    <w:rsid w:val="00E04317"/>
    <w:rsid w:val="00E0437C"/>
    <w:rsid w:val="00E04470"/>
    <w:rsid w:val="00E044FD"/>
    <w:rsid w:val="00E048A4"/>
    <w:rsid w:val="00E0497A"/>
    <w:rsid w:val="00E04ABE"/>
    <w:rsid w:val="00E04F6F"/>
    <w:rsid w:val="00E05281"/>
    <w:rsid w:val="00E052FD"/>
    <w:rsid w:val="00E05464"/>
    <w:rsid w:val="00E05A74"/>
    <w:rsid w:val="00E05FA0"/>
    <w:rsid w:val="00E05FFD"/>
    <w:rsid w:val="00E07076"/>
    <w:rsid w:val="00E07BCB"/>
    <w:rsid w:val="00E103FE"/>
    <w:rsid w:val="00E104A5"/>
    <w:rsid w:val="00E1068E"/>
    <w:rsid w:val="00E108FB"/>
    <w:rsid w:val="00E10B75"/>
    <w:rsid w:val="00E10BE1"/>
    <w:rsid w:val="00E10C5C"/>
    <w:rsid w:val="00E10F66"/>
    <w:rsid w:val="00E10F70"/>
    <w:rsid w:val="00E110BB"/>
    <w:rsid w:val="00E111A7"/>
    <w:rsid w:val="00E111D6"/>
    <w:rsid w:val="00E113DE"/>
    <w:rsid w:val="00E1198E"/>
    <w:rsid w:val="00E11BF5"/>
    <w:rsid w:val="00E11BFC"/>
    <w:rsid w:val="00E11C00"/>
    <w:rsid w:val="00E11D0A"/>
    <w:rsid w:val="00E11E41"/>
    <w:rsid w:val="00E1200E"/>
    <w:rsid w:val="00E1247B"/>
    <w:rsid w:val="00E12486"/>
    <w:rsid w:val="00E124AB"/>
    <w:rsid w:val="00E125A4"/>
    <w:rsid w:val="00E127F9"/>
    <w:rsid w:val="00E12867"/>
    <w:rsid w:val="00E13005"/>
    <w:rsid w:val="00E13399"/>
    <w:rsid w:val="00E133B0"/>
    <w:rsid w:val="00E13404"/>
    <w:rsid w:val="00E13BF7"/>
    <w:rsid w:val="00E14595"/>
    <w:rsid w:val="00E148FD"/>
    <w:rsid w:val="00E14AE9"/>
    <w:rsid w:val="00E14C53"/>
    <w:rsid w:val="00E150CC"/>
    <w:rsid w:val="00E151AD"/>
    <w:rsid w:val="00E15212"/>
    <w:rsid w:val="00E1544A"/>
    <w:rsid w:val="00E1594B"/>
    <w:rsid w:val="00E15BE8"/>
    <w:rsid w:val="00E15D1D"/>
    <w:rsid w:val="00E15D2A"/>
    <w:rsid w:val="00E15D4E"/>
    <w:rsid w:val="00E16239"/>
    <w:rsid w:val="00E1657A"/>
    <w:rsid w:val="00E165FA"/>
    <w:rsid w:val="00E16697"/>
    <w:rsid w:val="00E16748"/>
    <w:rsid w:val="00E16966"/>
    <w:rsid w:val="00E1746D"/>
    <w:rsid w:val="00E176E1"/>
    <w:rsid w:val="00E17761"/>
    <w:rsid w:val="00E178ED"/>
    <w:rsid w:val="00E200CC"/>
    <w:rsid w:val="00E2024E"/>
    <w:rsid w:val="00E20440"/>
    <w:rsid w:val="00E2051B"/>
    <w:rsid w:val="00E2065A"/>
    <w:rsid w:val="00E206D6"/>
    <w:rsid w:val="00E20940"/>
    <w:rsid w:val="00E210F9"/>
    <w:rsid w:val="00E2110E"/>
    <w:rsid w:val="00E21433"/>
    <w:rsid w:val="00E22656"/>
    <w:rsid w:val="00E2277D"/>
    <w:rsid w:val="00E22AC3"/>
    <w:rsid w:val="00E22C31"/>
    <w:rsid w:val="00E2306D"/>
    <w:rsid w:val="00E231B3"/>
    <w:rsid w:val="00E23576"/>
    <w:rsid w:val="00E23786"/>
    <w:rsid w:val="00E2385B"/>
    <w:rsid w:val="00E23B15"/>
    <w:rsid w:val="00E23EF1"/>
    <w:rsid w:val="00E24411"/>
    <w:rsid w:val="00E24A4F"/>
    <w:rsid w:val="00E24E9D"/>
    <w:rsid w:val="00E252A2"/>
    <w:rsid w:val="00E2530F"/>
    <w:rsid w:val="00E25405"/>
    <w:rsid w:val="00E254C7"/>
    <w:rsid w:val="00E258D3"/>
    <w:rsid w:val="00E25DE6"/>
    <w:rsid w:val="00E25DE9"/>
    <w:rsid w:val="00E2616C"/>
    <w:rsid w:val="00E26591"/>
    <w:rsid w:val="00E2689B"/>
    <w:rsid w:val="00E26EEA"/>
    <w:rsid w:val="00E26FB6"/>
    <w:rsid w:val="00E2716B"/>
    <w:rsid w:val="00E2729D"/>
    <w:rsid w:val="00E27365"/>
    <w:rsid w:val="00E276A8"/>
    <w:rsid w:val="00E27D65"/>
    <w:rsid w:val="00E27E22"/>
    <w:rsid w:val="00E3016F"/>
    <w:rsid w:val="00E3059D"/>
    <w:rsid w:val="00E30723"/>
    <w:rsid w:val="00E30985"/>
    <w:rsid w:val="00E30C5E"/>
    <w:rsid w:val="00E30E91"/>
    <w:rsid w:val="00E31046"/>
    <w:rsid w:val="00E3133E"/>
    <w:rsid w:val="00E3169F"/>
    <w:rsid w:val="00E31A5F"/>
    <w:rsid w:val="00E31B1C"/>
    <w:rsid w:val="00E31CFA"/>
    <w:rsid w:val="00E321EB"/>
    <w:rsid w:val="00E324F1"/>
    <w:rsid w:val="00E325FF"/>
    <w:rsid w:val="00E3269F"/>
    <w:rsid w:val="00E3297A"/>
    <w:rsid w:val="00E329E0"/>
    <w:rsid w:val="00E32C94"/>
    <w:rsid w:val="00E33066"/>
    <w:rsid w:val="00E331E6"/>
    <w:rsid w:val="00E33241"/>
    <w:rsid w:val="00E339BC"/>
    <w:rsid w:val="00E33C9F"/>
    <w:rsid w:val="00E34558"/>
    <w:rsid w:val="00E345B8"/>
    <w:rsid w:val="00E346FD"/>
    <w:rsid w:val="00E34866"/>
    <w:rsid w:val="00E34E25"/>
    <w:rsid w:val="00E34E7D"/>
    <w:rsid w:val="00E34E98"/>
    <w:rsid w:val="00E351FF"/>
    <w:rsid w:val="00E3536E"/>
    <w:rsid w:val="00E35385"/>
    <w:rsid w:val="00E353F4"/>
    <w:rsid w:val="00E35466"/>
    <w:rsid w:val="00E355E5"/>
    <w:rsid w:val="00E35CA8"/>
    <w:rsid w:val="00E35D25"/>
    <w:rsid w:val="00E35E19"/>
    <w:rsid w:val="00E361F4"/>
    <w:rsid w:val="00E364C9"/>
    <w:rsid w:val="00E365B1"/>
    <w:rsid w:val="00E36A32"/>
    <w:rsid w:val="00E36C83"/>
    <w:rsid w:val="00E36EF2"/>
    <w:rsid w:val="00E374AF"/>
    <w:rsid w:val="00E37A3F"/>
    <w:rsid w:val="00E37BFF"/>
    <w:rsid w:val="00E40235"/>
    <w:rsid w:val="00E40877"/>
    <w:rsid w:val="00E40AE4"/>
    <w:rsid w:val="00E40DAC"/>
    <w:rsid w:val="00E40ED7"/>
    <w:rsid w:val="00E411DA"/>
    <w:rsid w:val="00E41679"/>
    <w:rsid w:val="00E41861"/>
    <w:rsid w:val="00E41921"/>
    <w:rsid w:val="00E4199E"/>
    <w:rsid w:val="00E41DF2"/>
    <w:rsid w:val="00E41EDE"/>
    <w:rsid w:val="00E41EF1"/>
    <w:rsid w:val="00E41FC1"/>
    <w:rsid w:val="00E42143"/>
    <w:rsid w:val="00E4250A"/>
    <w:rsid w:val="00E42B48"/>
    <w:rsid w:val="00E42E11"/>
    <w:rsid w:val="00E42EF4"/>
    <w:rsid w:val="00E42F3F"/>
    <w:rsid w:val="00E4300D"/>
    <w:rsid w:val="00E43847"/>
    <w:rsid w:val="00E44936"/>
    <w:rsid w:val="00E4525B"/>
    <w:rsid w:val="00E455AF"/>
    <w:rsid w:val="00E455BE"/>
    <w:rsid w:val="00E45959"/>
    <w:rsid w:val="00E45FA3"/>
    <w:rsid w:val="00E46576"/>
    <w:rsid w:val="00E46D52"/>
    <w:rsid w:val="00E46DED"/>
    <w:rsid w:val="00E47687"/>
    <w:rsid w:val="00E47B75"/>
    <w:rsid w:val="00E47C4B"/>
    <w:rsid w:val="00E500E6"/>
    <w:rsid w:val="00E504B1"/>
    <w:rsid w:val="00E5058E"/>
    <w:rsid w:val="00E50752"/>
    <w:rsid w:val="00E50D72"/>
    <w:rsid w:val="00E51134"/>
    <w:rsid w:val="00E51FA8"/>
    <w:rsid w:val="00E520D8"/>
    <w:rsid w:val="00E52713"/>
    <w:rsid w:val="00E5294A"/>
    <w:rsid w:val="00E529CD"/>
    <w:rsid w:val="00E52A5B"/>
    <w:rsid w:val="00E5301C"/>
    <w:rsid w:val="00E530C6"/>
    <w:rsid w:val="00E5345A"/>
    <w:rsid w:val="00E537E7"/>
    <w:rsid w:val="00E53903"/>
    <w:rsid w:val="00E53EBF"/>
    <w:rsid w:val="00E53F74"/>
    <w:rsid w:val="00E54D85"/>
    <w:rsid w:val="00E54FA0"/>
    <w:rsid w:val="00E54FBE"/>
    <w:rsid w:val="00E555E0"/>
    <w:rsid w:val="00E5571D"/>
    <w:rsid w:val="00E55920"/>
    <w:rsid w:val="00E55A10"/>
    <w:rsid w:val="00E560C8"/>
    <w:rsid w:val="00E563CF"/>
    <w:rsid w:val="00E56B12"/>
    <w:rsid w:val="00E5727D"/>
    <w:rsid w:val="00E57349"/>
    <w:rsid w:val="00E5734B"/>
    <w:rsid w:val="00E57D7A"/>
    <w:rsid w:val="00E57E73"/>
    <w:rsid w:val="00E57F38"/>
    <w:rsid w:val="00E6017C"/>
    <w:rsid w:val="00E60350"/>
    <w:rsid w:val="00E6074F"/>
    <w:rsid w:val="00E6093D"/>
    <w:rsid w:val="00E60D21"/>
    <w:rsid w:val="00E60E28"/>
    <w:rsid w:val="00E60E47"/>
    <w:rsid w:val="00E6108D"/>
    <w:rsid w:val="00E61248"/>
    <w:rsid w:val="00E61634"/>
    <w:rsid w:val="00E617B6"/>
    <w:rsid w:val="00E618FB"/>
    <w:rsid w:val="00E61FC7"/>
    <w:rsid w:val="00E62279"/>
    <w:rsid w:val="00E623A5"/>
    <w:rsid w:val="00E62445"/>
    <w:rsid w:val="00E624EB"/>
    <w:rsid w:val="00E62559"/>
    <w:rsid w:val="00E62BE2"/>
    <w:rsid w:val="00E62E1A"/>
    <w:rsid w:val="00E62F19"/>
    <w:rsid w:val="00E636D6"/>
    <w:rsid w:val="00E63756"/>
    <w:rsid w:val="00E63896"/>
    <w:rsid w:val="00E63C04"/>
    <w:rsid w:val="00E64204"/>
    <w:rsid w:val="00E6461E"/>
    <w:rsid w:val="00E64714"/>
    <w:rsid w:val="00E64857"/>
    <w:rsid w:val="00E648F7"/>
    <w:rsid w:val="00E64C12"/>
    <w:rsid w:val="00E64E49"/>
    <w:rsid w:val="00E64F42"/>
    <w:rsid w:val="00E6503A"/>
    <w:rsid w:val="00E650DA"/>
    <w:rsid w:val="00E65191"/>
    <w:rsid w:val="00E654EE"/>
    <w:rsid w:val="00E6565A"/>
    <w:rsid w:val="00E6571C"/>
    <w:rsid w:val="00E65992"/>
    <w:rsid w:val="00E65A0E"/>
    <w:rsid w:val="00E6636F"/>
    <w:rsid w:val="00E66598"/>
    <w:rsid w:val="00E667AA"/>
    <w:rsid w:val="00E668E5"/>
    <w:rsid w:val="00E66957"/>
    <w:rsid w:val="00E66968"/>
    <w:rsid w:val="00E66AC3"/>
    <w:rsid w:val="00E66D52"/>
    <w:rsid w:val="00E66EC2"/>
    <w:rsid w:val="00E66F79"/>
    <w:rsid w:val="00E6719F"/>
    <w:rsid w:val="00E6748A"/>
    <w:rsid w:val="00E674C4"/>
    <w:rsid w:val="00E67921"/>
    <w:rsid w:val="00E67A66"/>
    <w:rsid w:val="00E67B44"/>
    <w:rsid w:val="00E7008F"/>
    <w:rsid w:val="00E70148"/>
    <w:rsid w:val="00E70193"/>
    <w:rsid w:val="00E7084E"/>
    <w:rsid w:val="00E7090F"/>
    <w:rsid w:val="00E70C3D"/>
    <w:rsid w:val="00E70E22"/>
    <w:rsid w:val="00E70FAB"/>
    <w:rsid w:val="00E710A4"/>
    <w:rsid w:val="00E71822"/>
    <w:rsid w:val="00E71FA1"/>
    <w:rsid w:val="00E721AA"/>
    <w:rsid w:val="00E721CE"/>
    <w:rsid w:val="00E72439"/>
    <w:rsid w:val="00E7274D"/>
    <w:rsid w:val="00E72BFE"/>
    <w:rsid w:val="00E72C2C"/>
    <w:rsid w:val="00E73061"/>
    <w:rsid w:val="00E7387D"/>
    <w:rsid w:val="00E73A75"/>
    <w:rsid w:val="00E73EDB"/>
    <w:rsid w:val="00E741CA"/>
    <w:rsid w:val="00E74448"/>
    <w:rsid w:val="00E74BA2"/>
    <w:rsid w:val="00E74FE1"/>
    <w:rsid w:val="00E75051"/>
    <w:rsid w:val="00E75FFB"/>
    <w:rsid w:val="00E7671D"/>
    <w:rsid w:val="00E769DE"/>
    <w:rsid w:val="00E76B7F"/>
    <w:rsid w:val="00E773F3"/>
    <w:rsid w:val="00E7748A"/>
    <w:rsid w:val="00E774B7"/>
    <w:rsid w:val="00E77610"/>
    <w:rsid w:val="00E7765D"/>
    <w:rsid w:val="00E77765"/>
    <w:rsid w:val="00E7782E"/>
    <w:rsid w:val="00E77ED3"/>
    <w:rsid w:val="00E77F46"/>
    <w:rsid w:val="00E8004D"/>
    <w:rsid w:val="00E80081"/>
    <w:rsid w:val="00E8086C"/>
    <w:rsid w:val="00E809F5"/>
    <w:rsid w:val="00E80B73"/>
    <w:rsid w:val="00E80CA4"/>
    <w:rsid w:val="00E80E74"/>
    <w:rsid w:val="00E81116"/>
    <w:rsid w:val="00E81182"/>
    <w:rsid w:val="00E81B69"/>
    <w:rsid w:val="00E81E23"/>
    <w:rsid w:val="00E81FC6"/>
    <w:rsid w:val="00E82293"/>
    <w:rsid w:val="00E824C7"/>
    <w:rsid w:val="00E82CD1"/>
    <w:rsid w:val="00E82E95"/>
    <w:rsid w:val="00E83031"/>
    <w:rsid w:val="00E83151"/>
    <w:rsid w:val="00E83854"/>
    <w:rsid w:val="00E839D5"/>
    <w:rsid w:val="00E841BD"/>
    <w:rsid w:val="00E844EF"/>
    <w:rsid w:val="00E84548"/>
    <w:rsid w:val="00E84628"/>
    <w:rsid w:val="00E847AC"/>
    <w:rsid w:val="00E847E7"/>
    <w:rsid w:val="00E84A9C"/>
    <w:rsid w:val="00E84D4C"/>
    <w:rsid w:val="00E856FE"/>
    <w:rsid w:val="00E85884"/>
    <w:rsid w:val="00E85B81"/>
    <w:rsid w:val="00E85B88"/>
    <w:rsid w:val="00E85CD3"/>
    <w:rsid w:val="00E85DD3"/>
    <w:rsid w:val="00E85FB9"/>
    <w:rsid w:val="00E86129"/>
    <w:rsid w:val="00E86176"/>
    <w:rsid w:val="00E868CE"/>
    <w:rsid w:val="00E86EDF"/>
    <w:rsid w:val="00E86EFA"/>
    <w:rsid w:val="00E86F40"/>
    <w:rsid w:val="00E8707D"/>
    <w:rsid w:val="00E87487"/>
    <w:rsid w:val="00E875C2"/>
    <w:rsid w:val="00E87723"/>
    <w:rsid w:val="00E87929"/>
    <w:rsid w:val="00E87B01"/>
    <w:rsid w:val="00E87C80"/>
    <w:rsid w:val="00E87E77"/>
    <w:rsid w:val="00E87F18"/>
    <w:rsid w:val="00E90040"/>
    <w:rsid w:val="00E90A1D"/>
    <w:rsid w:val="00E90A21"/>
    <w:rsid w:val="00E90A26"/>
    <w:rsid w:val="00E911C6"/>
    <w:rsid w:val="00E91320"/>
    <w:rsid w:val="00E91729"/>
    <w:rsid w:val="00E9179A"/>
    <w:rsid w:val="00E91A81"/>
    <w:rsid w:val="00E91BFB"/>
    <w:rsid w:val="00E924AC"/>
    <w:rsid w:val="00E92B90"/>
    <w:rsid w:val="00E92BA4"/>
    <w:rsid w:val="00E92E0E"/>
    <w:rsid w:val="00E92EBD"/>
    <w:rsid w:val="00E9303C"/>
    <w:rsid w:val="00E93229"/>
    <w:rsid w:val="00E9365E"/>
    <w:rsid w:val="00E9386D"/>
    <w:rsid w:val="00E93A3C"/>
    <w:rsid w:val="00E93AF1"/>
    <w:rsid w:val="00E9452C"/>
    <w:rsid w:val="00E94E27"/>
    <w:rsid w:val="00E95149"/>
    <w:rsid w:val="00E951AB"/>
    <w:rsid w:val="00E9520D"/>
    <w:rsid w:val="00E95417"/>
    <w:rsid w:val="00E95471"/>
    <w:rsid w:val="00E9566C"/>
    <w:rsid w:val="00E95C22"/>
    <w:rsid w:val="00E95F78"/>
    <w:rsid w:val="00E9628B"/>
    <w:rsid w:val="00E96898"/>
    <w:rsid w:val="00E968B3"/>
    <w:rsid w:val="00E968B9"/>
    <w:rsid w:val="00E96FB5"/>
    <w:rsid w:val="00E96FE0"/>
    <w:rsid w:val="00E97109"/>
    <w:rsid w:val="00E97220"/>
    <w:rsid w:val="00E97401"/>
    <w:rsid w:val="00E978BC"/>
    <w:rsid w:val="00E97B92"/>
    <w:rsid w:val="00E97CA6"/>
    <w:rsid w:val="00EA00FC"/>
    <w:rsid w:val="00EA0107"/>
    <w:rsid w:val="00EA0253"/>
    <w:rsid w:val="00EA0CB1"/>
    <w:rsid w:val="00EA0F23"/>
    <w:rsid w:val="00EA10CE"/>
    <w:rsid w:val="00EA1BE9"/>
    <w:rsid w:val="00EA229C"/>
    <w:rsid w:val="00EA23AD"/>
    <w:rsid w:val="00EA27C0"/>
    <w:rsid w:val="00EA27ED"/>
    <w:rsid w:val="00EA2D8A"/>
    <w:rsid w:val="00EA2DCC"/>
    <w:rsid w:val="00EA3013"/>
    <w:rsid w:val="00EA3224"/>
    <w:rsid w:val="00EA3290"/>
    <w:rsid w:val="00EA3447"/>
    <w:rsid w:val="00EA3925"/>
    <w:rsid w:val="00EA3A44"/>
    <w:rsid w:val="00EA3A92"/>
    <w:rsid w:val="00EA3EA8"/>
    <w:rsid w:val="00EA3FDA"/>
    <w:rsid w:val="00EA4450"/>
    <w:rsid w:val="00EA450B"/>
    <w:rsid w:val="00EA45F6"/>
    <w:rsid w:val="00EA464C"/>
    <w:rsid w:val="00EA46C2"/>
    <w:rsid w:val="00EA47E9"/>
    <w:rsid w:val="00EA4870"/>
    <w:rsid w:val="00EA4DF4"/>
    <w:rsid w:val="00EA4F7D"/>
    <w:rsid w:val="00EA5121"/>
    <w:rsid w:val="00EA5278"/>
    <w:rsid w:val="00EA5284"/>
    <w:rsid w:val="00EA5363"/>
    <w:rsid w:val="00EA57E3"/>
    <w:rsid w:val="00EA59E9"/>
    <w:rsid w:val="00EA5A70"/>
    <w:rsid w:val="00EA5A8F"/>
    <w:rsid w:val="00EA5DD8"/>
    <w:rsid w:val="00EA608D"/>
    <w:rsid w:val="00EA6421"/>
    <w:rsid w:val="00EA6581"/>
    <w:rsid w:val="00EA6624"/>
    <w:rsid w:val="00EA69B6"/>
    <w:rsid w:val="00EA6C85"/>
    <w:rsid w:val="00EA6F4B"/>
    <w:rsid w:val="00EA71F9"/>
    <w:rsid w:val="00EA720B"/>
    <w:rsid w:val="00EA74D6"/>
    <w:rsid w:val="00EA77B1"/>
    <w:rsid w:val="00EA7857"/>
    <w:rsid w:val="00EA7C41"/>
    <w:rsid w:val="00EB078C"/>
    <w:rsid w:val="00EB0BC0"/>
    <w:rsid w:val="00EB0FA4"/>
    <w:rsid w:val="00EB1254"/>
    <w:rsid w:val="00EB1311"/>
    <w:rsid w:val="00EB1A62"/>
    <w:rsid w:val="00EB25E1"/>
    <w:rsid w:val="00EB278E"/>
    <w:rsid w:val="00EB29AA"/>
    <w:rsid w:val="00EB2BBA"/>
    <w:rsid w:val="00EB2ECB"/>
    <w:rsid w:val="00EB3103"/>
    <w:rsid w:val="00EB33B4"/>
    <w:rsid w:val="00EB36A8"/>
    <w:rsid w:val="00EB391D"/>
    <w:rsid w:val="00EB3AD2"/>
    <w:rsid w:val="00EB3D71"/>
    <w:rsid w:val="00EB4048"/>
    <w:rsid w:val="00EB438A"/>
    <w:rsid w:val="00EB43F3"/>
    <w:rsid w:val="00EB45AD"/>
    <w:rsid w:val="00EB47E1"/>
    <w:rsid w:val="00EB4E61"/>
    <w:rsid w:val="00EB558E"/>
    <w:rsid w:val="00EB5C9F"/>
    <w:rsid w:val="00EB5ED5"/>
    <w:rsid w:val="00EB5F7E"/>
    <w:rsid w:val="00EB6347"/>
    <w:rsid w:val="00EB6622"/>
    <w:rsid w:val="00EB6627"/>
    <w:rsid w:val="00EB674E"/>
    <w:rsid w:val="00EB680D"/>
    <w:rsid w:val="00EB6A2D"/>
    <w:rsid w:val="00EB6AF5"/>
    <w:rsid w:val="00EB6B9C"/>
    <w:rsid w:val="00EB6C46"/>
    <w:rsid w:val="00EB6CDA"/>
    <w:rsid w:val="00EB738D"/>
    <w:rsid w:val="00EB7BD2"/>
    <w:rsid w:val="00EB7C57"/>
    <w:rsid w:val="00EB7D2E"/>
    <w:rsid w:val="00EB7F4E"/>
    <w:rsid w:val="00EC01C2"/>
    <w:rsid w:val="00EC01C9"/>
    <w:rsid w:val="00EC03F8"/>
    <w:rsid w:val="00EC0405"/>
    <w:rsid w:val="00EC04E7"/>
    <w:rsid w:val="00EC04E8"/>
    <w:rsid w:val="00EC0595"/>
    <w:rsid w:val="00EC0B45"/>
    <w:rsid w:val="00EC0C9A"/>
    <w:rsid w:val="00EC0F8C"/>
    <w:rsid w:val="00EC14F5"/>
    <w:rsid w:val="00EC165B"/>
    <w:rsid w:val="00EC1890"/>
    <w:rsid w:val="00EC1D2E"/>
    <w:rsid w:val="00EC22C5"/>
    <w:rsid w:val="00EC2470"/>
    <w:rsid w:val="00EC25A7"/>
    <w:rsid w:val="00EC2F60"/>
    <w:rsid w:val="00EC363D"/>
    <w:rsid w:val="00EC36A9"/>
    <w:rsid w:val="00EC38FD"/>
    <w:rsid w:val="00EC39E9"/>
    <w:rsid w:val="00EC3DA0"/>
    <w:rsid w:val="00EC411D"/>
    <w:rsid w:val="00EC4303"/>
    <w:rsid w:val="00EC438C"/>
    <w:rsid w:val="00EC4682"/>
    <w:rsid w:val="00EC498F"/>
    <w:rsid w:val="00EC4A06"/>
    <w:rsid w:val="00EC4C51"/>
    <w:rsid w:val="00EC4CB9"/>
    <w:rsid w:val="00EC4E82"/>
    <w:rsid w:val="00EC4F8D"/>
    <w:rsid w:val="00EC52BC"/>
    <w:rsid w:val="00EC65F5"/>
    <w:rsid w:val="00EC6758"/>
    <w:rsid w:val="00EC6B2A"/>
    <w:rsid w:val="00EC6BC4"/>
    <w:rsid w:val="00EC6FCA"/>
    <w:rsid w:val="00EC7502"/>
    <w:rsid w:val="00EC777E"/>
    <w:rsid w:val="00EC7894"/>
    <w:rsid w:val="00EC7927"/>
    <w:rsid w:val="00EC7CD5"/>
    <w:rsid w:val="00EC7D62"/>
    <w:rsid w:val="00EC7FC5"/>
    <w:rsid w:val="00ED0204"/>
    <w:rsid w:val="00ED046B"/>
    <w:rsid w:val="00ED095A"/>
    <w:rsid w:val="00ED0E2F"/>
    <w:rsid w:val="00ED11FF"/>
    <w:rsid w:val="00ED149C"/>
    <w:rsid w:val="00ED16AB"/>
    <w:rsid w:val="00ED1E57"/>
    <w:rsid w:val="00ED242E"/>
    <w:rsid w:val="00ED24D5"/>
    <w:rsid w:val="00ED2773"/>
    <w:rsid w:val="00ED2791"/>
    <w:rsid w:val="00ED27AA"/>
    <w:rsid w:val="00ED2BB0"/>
    <w:rsid w:val="00ED2C52"/>
    <w:rsid w:val="00ED2E36"/>
    <w:rsid w:val="00ED3443"/>
    <w:rsid w:val="00ED3541"/>
    <w:rsid w:val="00ED354E"/>
    <w:rsid w:val="00ED37E2"/>
    <w:rsid w:val="00ED3AD4"/>
    <w:rsid w:val="00ED3CAF"/>
    <w:rsid w:val="00ED3E73"/>
    <w:rsid w:val="00ED4653"/>
    <w:rsid w:val="00ED49FB"/>
    <w:rsid w:val="00ED4AD8"/>
    <w:rsid w:val="00ED4EB9"/>
    <w:rsid w:val="00ED4FBC"/>
    <w:rsid w:val="00ED5012"/>
    <w:rsid w:val="00ED5221"/>
    <w:rsid w:val="00ED52C3"/>
    <w:rsid w:val="00ED565C"/>
    <w:rsid w:val="00ED5904"/>
    <w:rsid w:val="00ED591A"/>
    <w:rsid w:val="00ED59B0"/>
    <w:rsid w:val="00ED5B12"/>
    <w:rsid w:val="00ED5F4F"/>
    <w:rsid w:val="00ED6158"/>
    <w:rsid w:val="00ED652B"/>
    <w:rsid w:val="00ED6581"/>
    <w:rsid w:val="00ED666E"/>
    <w:rsid w:val="00ED6A2E"/>
    <w:rsid w:val="00ED6E17"/>
    <w:rsid w:val="00ED6E7F"/>
    <w:rsid w:val="00ED7124"/>
    <w:rsid w:val="00ED73C5"/>
    <w:rsid w:val="00ED78E0"/>
    <w:rsid w:val="00ED7F07"/>
    <w:rsid w:val="00EE029E"/>
    <w:rsid w:val="00EE088B"/>
    <w:rsid w:val="00EE0AB2"/>
    <w:rsid w:val="00EE0BB4"/>
    <w:rsid w:val="00EE0BB5"/>
    <w:rsid w:val="00EE0D0A"/>
    <w:rsid w:val="00EE0D41"/>
    <w:rsid w:val="00EE0D45"/>
    <w:rsid w:val="00EE0F17"/>
    <w:rsid w:val="00EE0F51"/>
    <w:rsid w:val="00EE1191"/>
    <w:rsid w:val="00EE11E7"/>
    <w:rsid w:val="00EE1367"/>
    <w:rsid w:val="00EE1525"/>
    <w:rsid w:val="00EE1567"/>
    <w:rsid w:val="00EE1839"/>
    <w:rsid w:val="00EE1963"/>
    <w:rsid w:val="00EE2014"/>
    <w:rsid w:val="00EE20C1"/>
    <w:rsid w:val="00EE21CC"/>
    <w:rsid w:val="00EE2A18"/>
    <w:rsid w:val="00EE2C60"/>
    <w:rsid w:val="00EE2CB3"/>
    <w:rsid w:val="00EE2E3F"/>
    <w:rsid w:val="00EE3514"/>
    <w:rsid w:val="00EE38B7"/>
    <w:rsid w:val="00EE39B3"/>
    <w:rsid w:val="00EE3C18"/>
    <w:rsid w:val="00EE3E97"/>
    <w:rsid w:val="00EE40CE"/>
    <w:rsid w:val="00EE4584"/>
    <w:rsid w:val="00EE46B9"/>
    <w:rsid w:val="00EE4A2C"/>
    <w:rsid w:val="00EE50FB"/>
    <w:rsid w:val="00EE5144"/>
    <w:rsid w:val="00EE51E5"/>
    <w:rsid w:val="00EE5490"/>
    <w:rsid w:val="00EE54A6"/>
    <w:rsid w:val="00EE5659"/>
    <w:rsid w:val="00EE5D7E"/>
    <w:rsid w:val="00EE5E6E"/>
    <w:rsid w:val="00EE5E91"/>
    <w:rsid w:val="00EE5F2E"/>
    <w:rsid w:val="00EE5F61"/>
    <w:rsid w:val="00EE5F9B"/>
    <w:rsid w:val="00EE60FD"/>
    <w:rsid w:val="00EE635E"/>
    <w:rsid w:val="00EE679F"/>
    <w:rsid w:val="00EE692D"/>
    <w:rsid w:val="00EE6D93"/>
    <w:rsid w:val="00EE6F4E"/>
    <w:rsid w:val="00EE719E"/>
    <w:rsid w:val="00EE7205"/>
    <w:rsid w:val="00EE72B7"/>
    <w:rsid w:val="00EE7313"/>
    <w:rsid w:val="00EE73A1"/>
    <w:rsid w:val="00EE743F"/>
    <w:rsid w:val="00EE78C3"/>
    <w:rsid w:val="00EE7BF2"/>
    <w:rsid w:val="00EF0865"/>
    <w:rsid w:val="00EF12BA"/>
    <w:rsid w:val="00EF1A2A"/>
    <w:rsid w:val="00EF1CF3"/>
    <w:rsid w:val="00EF221C"/>
    <w:rsid w:val="00EF2485"/>
    <w:rsid w:val="00EF248D"/>
    <w:rsid w:val="00EF262E"/>
    <w:rsid w:val="00EF269F"/>
    <w:rsid w:val="00EF26D9"/>
    <w:rsid w:val="00EF274E"/>
    <w:rsid w:val="00EF27A1"/>
    <w:rsid w:val="00EF2AE5"/>
    <w:rsid w:val="00EF2B09"/>
    <w:rsid w:val="00EF2DA4"/>
    <w:rsid w:val="00EF2F31"/>
    <w:rsid w:val="00EF2F35"/>
    <w:rsid w:val="00EF2F9B"/>
    <w:rsid w:val="00EF3310"/>
    <w:rsid w:val="00EF341A"/>
    <w:rsid w:val="00EF37E0"/>
    <w:rsid w:val="00EF3D7F"/>
    <w:rsid w:val="00EF40C4"/>
    <w:rsid w:val="00EF41D0"/>
    <w:rsid w:val="00EF431B"/>
    <w:rsid w:val="00EF533C"/>
    <w:rsid w:val="00EF55D3"/>
    <w:rsid w:val="00EF562A"/>
    <w:rsid w:val="00EF56F2"/>
    <w:rsid w:val="00EF5726"/>
    <w:rsid w:val="00EF57FA"/>
    <w:rsid w:val="00EF58F7"/>
    <w:rsid w:val="00EF595D"/>
    <w:rsid w:val="00EF597B"/>
    <w:rsid w:val="00EF5A34"/>
    <w:rsid w:val="00EF5B36"/>
    <w:rsid w:val="00EF5B74"/>
    <w:rsid w:val="00EF5D95"/>
    <w:rsid w:val="00EF5FD8"/>
    <w:rsid w:val="00EF638B"/>
    <w:rsid w:val="00EF65FD"/>
    <w:rsid w:val="00EF67E8"/>
    <w:rsid w:val="00EF681B"/>
    <w:rsid w:val="00EF6905"/>
    <w:rsid w:val="00EF6E12"/>
    <w:rsid w:val="00EF71C9"/>
    <w:rsid w:val="00EF7439"/>
    <w:rsid w:val="00EF7454"/>
    <w:rsid w:val="00EF7C24"/>
    <w:rsid w:val="00EF7FA2"/>
    <w:rsid w:val="00EF7FD0"/>
    <w:rsid w:val="00F002BF"/>
    <w:rsid w:val="00F005D0"/>
    <w:rsid w:val="00F0076E"/>
    <w:rsid w:val="00F00BFF"/>
    <w:rsid w:val="00F010F4"/>
    <w:rsid w:val="00F017B5"/>
    <w:rsid w:val="00F01FA0"/>
    <w:rsid w:val="00F02073"/>
    <w:rsid w:val="00F02559"/>
    <w:rsid w:val="00F0260B"/>
    <w:rsid w:val="00F026DD"/>
    <w:rsid w:val="00F02B87"/>
    <w:rsid w:val="00F02D2C"/>
    <w:rsid w:val="00F02D34"/>
    <w:rsid w:val="00F030A3"/>
    <w:rsid w:val="00F031C1"/>
    <w:rsid w:val="00F032F3"/>
    <w:rsid w:val="00F03702"/>
    <w:rsid w:val="00F03CE4"/>
    <w:rsid w:val="00F03F48"/>
    <w:rsid w:val="00F04645"/>
    <w:rsid w:val="00F0483A"/>
    <w:rsid w:val="00F05068"/>
    <w:rsid w:val="00F050D1"/>
    <w:rsid w:val="00F055F3"/>
    <w:rsid w:val="00F05772"/>
    <w:rsid w:val="00F057EF"/>
    <w:rsid w:val="00F0599D"/>
    <w:rsid w:val="00F05BF3"/>
    <w:rsid w:val="00F05C7B"/>
    <w:rsid w:val="00F05D0A"/>
    <w:rsid w:val="00F0640F"/>
    <w:rsid w:val="00F06540"/>
    <w:rsid w:val="00F06565"/>
    <w:rsid w:val="00F0668C"/>
    <w:rsid w:val="00F06C24"/>
    <w:rsid w:val="00F06C2B"/>
    <w:rsid w:val="00F0701C"/>
    <w:rsid w:val="00F07142"/>
    <w:rsid w:val="00F07385"/>
    <w:rsid w:val="00F07756"/>
    <w:rsid w:val="00F07A35"/>
    <w:rsid w:val="00F07E11"/>
    <w:rsid w:val="00F103A6"/>
    <w:rsid w:val="00F10718"/>
    <w:rsid w:val="00F107DD"/>
    <w:rsid w:val="00F10B7B"/>
    <w:rsid w:val="00F11320"/>
    <w:rsid w:val="00F11609"/>
    <w:rsid w:val="00F11713"/>
    <w:rsid w:val="00F11810"/>
    <w:rsid w:val="00F11BEF"/>
    <w:rsid w:val="00F11E3A"/>
    <w:rsid w:val="00F11EA1"/>
    <w:rsid w:val="00F1205B"/>
    <w:rsid w:val="00F123E4"/>
    <w:rsid w:val="00F1264C"/>
    <w:rsid w:val="00F12772"/>
    <w:rsid w:val="00F12E4C"/>
    <w:rsid w:val="00F12ED9"/>
    <w:rsid w:val="00F13944"/>
    <w:rsid w:val="00F13A44"/>
    <w:rsid w:val="00F13C24"/>
    <w:rsid w:val="00F13D05"/>
    <w:rsid w:val="00F142D4"/>
    <w:rsid w:val="00F14671"/>
    <w:rsid w:val="00F14821"/>
    <w:rsid w:val="00F148AC"/>
    <w:rsid w:val="00F14CA3"/>
    <w:rsid w:val="00F14CC3"/>
    <w:rsid w:val="00F15395"/>
    <w:rsid w:val="00F1582B"/>
    <w:rsid w:val="00F15B7A"/>
    <w:rsid w:val="00F16494"/>
    <w:rsid w:val="00F164EA"/>
    <w:rsid w:val="00F16793"/>
    <w:rsid w:val="00F167F0"/>
    <w:rsid w:val="00F16B62"/>
    <w:rsid w:val="00F16D19"/>
    <w:rsid w:val="00F16D35"/>
    <w:rsid w:val="00F16FE6"/>
    <w:rsid w:val="00F173E2"/>
    <w:rsid w:val="00F177B5"/>
    <w:rsid w:val="00F17D62"/>
    <w:rsid w:val="00F17D66"/>
    <w:rsid w:val="00F17FBF"/>
    <w:rsid w:val="00F20059"/>
    <w:rsid w:val="00F2033F"/>
    <w:rsid w:val="00F206CC"/>
    <w:rsid w:val="00F2072A"/>
    <w:rsid w:val="00F20853"/>
    <w:rsid w:val="00F20B29"/>
    <w:rsid w:val="00F213E1"/>
    <w:rsid w:val="00F214CD"/>
    <w:rsid w:val="00F216D4"/>
    <w:rsid w:val="00F21DFB"/>
    <w:rsid w:val="00F21F2A"/>
    <w:rsid w:val="00F226E6"/>
    <w:rsid w:val="00F2288F"/>
    <w:rsid w:val="00F22A85"/>
    <w:rsid w:val="00F22CDF"/>
    <w:rsid w:val="00F22D42"/>
    <w:rsid w:val="00F22E48"/>
    <w:rsid w:val="00F22F56"/>
    <w:rsid w:val="00F231B7"/>
    <w:rsid w:val="00F2344E"/>
    <w:rsid w:val="00F23B35"/>
    <w:rsid w:val="00F24352"/>
    <w:rsid w:val="00F24672"/>
    <w:rsid w:val="00F254BA"/>
    <w:rsid w:val="00F25876"/>
    <w:rsid w:val="00F25CC3"/>
    <w:rsid w:val="00F26220"/>
    <w:rsid w:val="00F266C4"/>
    <w:rsid w:val="00F26DA5"/>
    <w:rsid w:val="00F271C1"/>
    <w:rsid w:val="00F27C2F"/>
    <w:rsid w:val="00F27F43"/>
    <w:rsid w:val="00F300FA"/>
    <w:rsid w:val="00F3021E"/>
    <w:rsid w:val="00F3026A"/>
    <w:rsid w:val="00F3046A"/>
    <w:rsid w:val="00F304F6"/>
    <w:rsid w:val="00F30A54"/>
    <w:rsid w:val="00F30B8E"/>
    <w:rsid w:val="00F30BDB"/>
    <w:rsid w:val="00F313FA"/>
    <w:rsid w:val="00F31B79"/>
    <w:rsid w:val="00F3214D"/>
    <w:rsid w:val="00F32392"/>
    <w:rsid w:val="00F324B1"/>
    <w:rsid w:val="00F32716"/>
    <w:rsid w:val="00F32AB5"/>
    <w:rsid w:val="00F3351E"/>
    <w:rsid w:val="00F33527"/>
    <w:rsid w:val="00F3366B"/>
    <w:rsid w:val="00F33A1E"/>
    <w:rsid w:val="00F3402C"/>
    <w:rsid w:val="00F3458C"/>
    <w:rsid w:val="00F345FA"/>
    <w:rsid w:val="00F3482D"/>
    <w:rsid w:val="00F3486E"/>
    <w:rsid w:val="00F34885"/>
    <w:rsid w:val="00F34DAF"/>
    <w:rsid w:val="00F354B3"/>
    <w:rsid w:val="00F357FC"/>
    <w:rsid w:val="00F35863"/>
    <w:rsid w:val="00F35D2E"/>
    <w:rsid w:val="00F36794"/>
    <w:rsid w:val="00F3695B"/>
    <w:rsid w:val="00F36BD4"/>
    <w:rsid w:val="00F36BFC"/>
    <w:rsid w:val="00F36E90"/>
    <w:rsid w:val="00F372C2"/>
    <w:rsid w:val="00F374AA"/>
    <w:rsid w:val="00F379B0"/>
    <w:rsid w:val="00F37A14"/>
    <w:rsid w:val="00F37C2A"/>
    <w:rsid w:val="00F40AE4"/>
    <w:rsid w:val="00F40DBE"/>
    <w:rsid w:val="00F40F07"/>
    <w:rsid w:val="00F40F9B"/>
    <w:rsid w:val="00F41443"/>
    <w:rsid w:val="00F41582"/>
    <w:rsid w:val="00F41726"/>
    <w:rsid w:val="00F417E0"/>
    <w:rsid w:val="00F418A6"/>
    <w:rsid w:val="00F41905"/>
    <w:rsid w:val="00F41918"/>
    <w:rsid w:val="00F4191F"/>
    <w:rsid w:val="00F419D7"/>
    <w:rsid w:val="00F41B37"/>
    <w:rsid w:val="00F41D1B"/>
    <w:rsid w:val="00F42008"/>
    <w:rsid w:val="00F420DC"/>
    <w:rsid w:val="00F42444"/>
    <w:rsid w:val="00F42526"/>
    <w:rsid w:val="00F42531"/>
    <w:rsid w:val="00F42890"/>
    <w:rsid w:val="00F428E6"/>
    <w:rsid w:val="00F42BB1"/>
    <w:rsid w:val="00F42BE3"/>
    <w:rsid w:val="00F42F16"/>
    <w:rsid w:val="00F435A0"/>
    <w:rsid w:val="00F438F6"/>
    <w:rsid w:val="00F43A82"/>
    <w:rsid w:val="00F43D34"/>
    <w:rsid w:val="00F43FBC"/>
    <w:rsid w:val="00F44124"/>
    <w:rsid w:val="00F441CF"/>
    <w:rsid w:val="00F44435"/>
    <w:rsid w:val="00F44459"/>
    <w:rsid w:val="00F4446A"/>
    <w:rsid w:val="00F4451D"/>
    <w:rsid w:val="00F445D1"/>
    <w:rsid w:val="00F446B3"/>
    <w:rsid w:val="00F44B32"/>
    <w:rsid w:val="00F44BB3"/>
    <w:rsid w:val="00F44C72"/>
    <w:rsid w:val="00F44CAE"/>
    <w:rsid w:val="00F44DEC"/>
    <w:rsid w:val="00F4510B"/>
    <w:rsid w:val="00F45599"/>
    <w:rsid w:val="00F455A3"/>
    <w:rsid w:val="00F45608"/>
    <w:rsid w:val="00F456DD"/>
    <w:rsid w:val="00F45783"/>
    <w:rsid w:val="00F45811"/>
    <w:rsid w:val="00F45869"/>
    <w:rsid w:val="00F45F5C"/>
    <w:rsid w:val="00F461FB"/>
    <w:rsid w:val="00F46209"/>
    <w:rsid w:val="00F467F4"/>
    <w:rsid w:val="00F46AA7"/>
    <w:rsid w:val="00F47435"/>
    <w:rsid w:val="00F47447"/>
    <w:rsid w:val="00F47471"/>
    <w:rsid w:val="00F47A75"/>
    <w:rsid w:val="00F47E80"/>
    <w:rsid w:val="00F47EC0"/>
    <w:rsid w:val="00F47F8D"/>
    <w:rsid w:val="00F50327"/>
    <w:rsid w:val="00F504B5"/>
    <w:rsid w:val="00F50CB3"/>
    <w:rsid w:val="00F50F7E"/>
    <w:rsid w:val="00F50F98"/>
    <w:rsid w:val="00F51085"/>
    <w:rsid w:val="00F51433"/>
    <w:rsid w:val="00F51995"/>
    <w:rsid w:val="00F51AB0"/>
    <w:rsid w:val="00F51E1F"/>
    <w:rsid w:val="00F51FF2"/>
    <w:rsid w:val="00F52621"/>
    <w:rsid w:val="00F52655"/>
    <w:rsid w:val="00F52701"/>
    <w:rsid w:val="00F527B5"/>
    <w:rsid w:val="00F528EC"/>
    <w:rsid w:val="00F528FC"/>
    <w:rsid w:val="00F52CB2"/>
    <w:rsid w:val="00F5330A"/>
    <w:rsid w:val="00F533F3"/>
    <w:rsid w:val="00F53C7A"/>
    <w:rsid w:val="00F53D81"/>
    <w:rsid w:val="00F53EAB"/>
    <w:rsid w:val="00F53FBB"/>
    <w:rsid w:val="00F5430A"/>
    <w:rsid w:val="00F54561"/>
    <w:rsid w:val="00F5460E"/>
    <w:rsid w:val="00F54720"/>
    <w:rsid w:val="00F547DA"/>
    <w:rsid w:val="00F547FF"/>
    <w:rsid w:val="00F54B4C"/>
    <w:rsid w:val="00F54B74"/>
    <w:rsid w:val="00F54DDC"/>
    <w:rsid w:val="00F5503F"/>
    <w:rsid w:val="00F55120"/>
    <w:rsid w:val="00F55262"/>
    <w:rsid w:val="00F55502"/>
    <w:rsid w:val="00F5570A"/>
    <w:rsid w:val="00F55B11"/>
    <w:rsid w:val="00F55F40"/>
    <w:rsid w:val="00F56077"/>
    <w:rsid w:val="00F562AA"/>
    <w:rsid w:val="00F56460"/>
    <w:rsid w:val="00F56502"/>
    <w:rsid w:val="00F56689"/>
    <w:rsid w:val="00F56AB7"/>
    <w:rsid w:val="00F56F67"/>
    <w:rsid w:val="00F57482"/>
    <w:rsid w:val="00F57623"/>
    <w:rsid w:val="00F576D1"/>
    <w:rsid w:val="00F57C1E"/>
    <w:rsid w:val="00F57C6E"/>
    <w:rsid w:val="00F57FAE"/>
    <w:rsid w:val="00F60031"/>
    <w:rsid w:val="00F601DC"/>
    <w:rsid w:val="00F6040E"/>
    <w:rsid w:val="00F60471"/>
    <w:rsid w:val="00F605B6"/>
    <w:rsid w:val="00F609DC"/>
    <w:rsid w:val="00F60D5B"/>
    <w:rsid w:val="00F60EC0"/>
    <w:rsid w:val="00F6122D"/>
    <w:rsid w:val="00F6132D"/>
    <w:rsid w:val="00F613AF"/>
    <w:rsid w:val="00F6153E"/>
    <w:rsid w:val="00F615DB"/>
    <w:rsid w:val="00F61C1D"/>
    <w:rsid w:val="00F61C57"/>
    <w:rsid w:val="00F61C6C"/>
    <w:rsid w:val="00F61D79"/>
    <w:rsid w:val="00F62233"/>
    <w:rsid w:val="00F6240D"/>
    <w:rsid w:val="00F624CC"/>
    <w:rsid w:val="00F6295E"/>
    <w:rsid w:val="00F62AEC"/>
    <w:rsid w:val="00F62C20"/>
    <w:rsid w:val="00F63025"/>
    <w:rsid w:val="00F6306B"/>
    <w:rsid w:val="00F6313C"/>
    <w:rsid w:val="00F631A2"/>
    <w:rsid w:val="00F63279"/>
    <w:rsid w:val="00F636D2"/>
    <w:rsid w:val="00F636F5"/>
    <w:rsid w:val="00F637E0"/>
    <w:rsid w:val="00F63969"/>
    <w:rsid w:val="00F63B97"/>
    <w:rsid w:val="00F6471B"/>
    <w:rsid w:val="00F64924"/>
    <w:rsid w:val="00F64D32"/>
    <w:rsid w:val="00F64DE0"/>
    <w:rsid w:val="00F65237"/>
    <w:rsid w:val="00F65390"/>
    <w:rsid w:val="00F65906"/>
    <w:rsid w:val="00F65F2B"/>
    <w:rsid w:val="00F663FD"/>
    <w:rsid w:val="00F665D6"/>
    <w:rsid w:val="00F66797"/>
    <w:rsid w:val="00F66C1A"/>
    <w:rsid w:val="00F66D6F"/>
    <w:rsid w:val="00F66E44"/>
    <w:rsid w:val="00F66F13"/>
    <w:rsid w:val="00F67145"/>
    <w:rsid w:val="00F673C6"/>
    <w:rsid w:val="00F67BFE"/>
    <w:rsid w:val="00F70100"/>
    <w:rsid w:val="00F705C4"/>
    <w:rsid w:val="00F70610"/>
    <w:rsid w:val="00F70964"/>
    <w:rsid w:val="00F70C49"/>
    <w:rsid w:val="00F70CC7"/>
    <w:rsid w:val="00F71479"/>
    <w:rsid w:val="00F71A09"/>
    <w:rsid w:val="00F71B5A"/>
    <w:rsid w:val="00F71CFE"/>
    <w:rsid w:val="00F71D11"/>
    <w:rsid w:val="00F71D82"/>
    <w:rsid w:val="00F723F2"/>
    <w:rsid w:val="00F7253A"/>
    <w:rsid w:val="00F72A47"/>
    <w:rsid w:val="00F72C56"/>
    <w:rsid w:val="00F72D1B"/>
    <w:rsid w:val="00F72E1A"/>
    <w:rsid w:val="00F72EA2"/>
    <w:rsid w:val="00F73289"/>
    <w:rsid w:val="00F73349"/>
    <w:rsid w:val="00F73677"/>
    <w:rsid w:val="00F73B35"/>
    <w:rsid w:val="00F73CB2"/>
    <w:rsid w:val="00F74081"/>
    <w:rsid w:val="00F7416C"/>
    <w:rsid w:val="00F7420A"/>
    <w:rsid w:val="00F74405"/>
    <w:rsid w:val="00F751FC"/>
    <w:rsid w:val="00F7546E"/>
    <w:rsid w:val="00F75532"/>
    <w:rsid w:val="00F75535"/>
    <w:rsid w:val="00F7562A"/>
    <w:rsid w:val="00F759B9"/>
    <w:rsid w:val="00F75E84"/>
    <w:rsid w:val="00F762BF"/>
    <w:rsid w:val="00F764EC"/>
    <w:rsid w:val="00F76511"/>
    <w:rsid w:val="00F76985"/>
    <w:rsid w:val="00F7769B"/>
    <w:rsid w:val="00F77A4B"/>
    <w:rsid w:val="00F77B68"/>
    <w:rsid w:val="00F77C63"/>
    <w:rsid w:val="00F77E10"/>
    <w:rsid w:val="00F8020B"/>
    <w:rsid w:val="00F807F8"/>
    <w:rsid w:val="00F80B5B"/>
    <w:rsid w:val="00F811E9"/>
    <w:rsid w:val="00F811FB"/>
    <w:rsid w:val="00F812FD"/>
    <w:rsid w:val="00F815CE"/>
    <w:rsid w:val="00F815E9"/>
    <w:rsid w:val="00F817C3"/>
    <w:rsid w:val="00F817D9"/>
    <w:rsid w:val="00F81817"/>
    <w:rsid w:val="00F81A58"/>
    <w:rsid w:val="00F81A88"/>
    <w:rsid w:val="00F81A9B"/>
    <w:rsid w:val="00F82480"/>
    <w:rsid w:val="00F82562"/>
    <w:rsid w:val="00F826FC"/>
    <w:rsid w:val="00F82772"/>
    <w:rsid w:val="00F82991"/>
    <w:rsid w:val="00F82AB0"/>
    <w:rsid w:val="00F82AF8"/>
    <w:rsid w:val="00F82C18"/>
    <w:rsid w:val="00F83460"/>
    <w:rsid w:val="00F835E8"/>
    <w:rsid w:val="00F83758"/>
    <w:rsid w:val="00F840A2"/>
    <w:rsid w:val="00F840B6"/>
    <w:rsid w:val="00F84843"/>
    <w:rsid w:val="00F8486B"/>
    <w:rsid w:val="00F84895"/>
    <w:rsid w:val="00F84B0F"/>
    <w:rsid w:val="00F84CBC"/>
    <w:rsid w:val="00F84D4D"/>
    <w:rsid w:val="00F84FD6"/>
    <w:rsid w:val="00F8570E"/>
    <w:rsid w:val="00F8578D"/>
    <w:rsid w:val="00F85A53"/>
    <w:rsid w:val="00F85A61"/>
    <w:rsid w:val="00F85C7F"/>
    <w:rsid w:val="00F85D5E"/>
    <w:rsid w:val="00F85EA5"/>
    <w:rsid w:val="00F85F03"/>
    <w:rsid w:val="00F8633B"/>
    <w:rsid w:val="00F86425"/>
    <w:rsid w:val="00F86946"/>
    <w:rsid w:val="00F869C0"/>
    <w:rsid w:val="00F86A27"/>
    <w:rsid w:val="00F86B2D"/>
    <w:rsid w:val="00F86B40"/>
    <w:rsid w:val="00F872B5"/>
    <w:rsid w:val="00F87519"/>
    <w:rsid w:val="00F8761F"/>
    <w:rsid w:val="00F877C1"/>
    <w:rsid w:val="00F87CB9"/>
    <w:rsid w:val="00F90152"/>
    <w:rsid w:val="00F902A2"/>
    <w:rsid w:val="00F908A5"/>
    <w:rsid w:val="00F90AD6"/>
    <w:rsid w:val="00F90B38"/>
    <w:rsid w:val="00F90B81"/>
    <w:rsid w:val="00F910BD"/>
    <w:rsid w:val="00F91146"/>
    <w:rsid w:val="00F915D0"/>
    <w:rsid w:val="00F91A76"/>
    <w:rsid w:val="00F91BD4"/>
    <w:rsid w:val="00F91D95"/>
    <w:rsid w:val="00F91F33"/>
    <w:rsid w:val="00F9202F"/>
    <w:rsid w:val="00F9214A"/>
    <w:rsid w:val="00F922E7"/>
    <w:rsid w:val="00F92538"/>
    <w:rsid w:val="00F928BD"/>
    <w:rsid w:val="00F92A1C"/>
    <w:rsid w:val="00F92A7A"/>
    <w:rsid w:val="00F92C3B"/>
    <w:rsid w:val="00F92D16"/>
    <w:rsid w:val="00F9308B"/>
    <w:rsid w:val="00F9315A"/>
    <w:rsid w:val="00F93163"/>
    <w:rsid w:val="00F93648"/>
    <w:rsid w:val="00F937B6"/>
    <w:rsid w:val="00F9385B"/>
    <w:rsid w:val="00F93DA8"/>
    <w:rsid w:val="00F93E44"/>
    <w:rsid w:val="00F943EB"/>
    <w:rsid w:val="00F9479D"/>
    <w:rsid w:val="00F94F69"/>
    <w:rsid w:val="00F94F88"/>
    <w:rsid w:val="00F95032"/>
    <w:rsid w:val="00F95707"/>
    <w:rsid w:val="00F95833"/>
    <w:rsid w:val="00F95961"/>
    <w:rsid w:val="00F95B9C"/>
    <w:rsid w:val="00F95D9F"/>
    <w:rsid w:val="00F95F24"/>
    <w:rsid w:val="00F966AC"/>
    <w:rsid w:val="00F9688C"/>
    <w:rsid w:val="00F96B49"/>
    <w:rsid w:val="00F96EE6"/>
    <w:rsid w:val="00F974BD"/>
    <w:rsid w:val="00F976E2"/>
    <w:rsid w:val="00F97884"/>
    <w:rsid w:val="00F979B5"/>
    <w:rsid w:val="00F97B06"/>
    <w:rsid w:val="00FA07F2"/>
    <w:rsid w:val="00FA09D6"/>
    <w:rsid w:val="00FA0A61"/>
    <w:rsid w:val="00FA0E5B"/>
    <w:rsid w:val="00FA0F73"/>
    <w:rsid w:val="00FA0F99"/>
    <w:rsid w:val="00FA1B4E"/>
    <w:rsid w:val="00FA1FEC"/>
    <w:rsid w:val="00FA256D"/>
    <w:rsid w:val="00FA2974"/>
    <w:rsid w:val="00FA3013"/>
    <w:rsid w:val="00FA302C"/>
    <w:rsid w:val="00FA366F"/>
    <w:rsid w:val="00FA3818"/>
    <w:rsid w:val="00FA38F2"/>
    <w:rsid w:val="00FA3BA4"/>
    <w:rsid w:val="00FA3E9C"/>
    <w:rsid w:val="00FA3F0C"/>
    <w:rsid w:val="00FA41C1"/>
    <w:rsid w:val="00FA42E8"/>
    <w:rsid w:val="00FA45C2"/>
    <w:rsid w:val="00FA47ED"/>
    <w:rsid w:val="00FA4B36"/>
    <w:rsid w:val="00FA52CE"/>
    <w:rsid w:val="00FA53D3"/>
    <w:rsid w:val="00FA54CF"/>
    <w:rsid w:val="00FA553F"/>
    <w:rsid w:val="00FA579A"/>
    <w:rsid w:val="00FA5D4C"/>
    <w:rsid w:val="00FA5F9F"/>
    <w:rsid w:val="00FA618F"/>
    <w:rsid w:val="00FA6287"/>
    <w:rsid w:val="00FA666C"/>
    <w:rsid w:val="00FA67EA"/>
    <w:rsid w:val="00FA680D"/>
    <w:rsid w:val="00FA6982"/>
    <w:rsid w:val="00FA69BC"/>
    <w:rsid w:val="00FA6B26"/>
    <w:rsid w:val="00FA6C94"/>
    <w:rsid w:val="00FA77B4"/>
    <w:rsid w:val="00FA7ABC"/>
    <w:rsid w:val="00FA7D0F"/>
    <w:rsid w:val="00FB00D6"/>
    <w:rsid w:val="00FB00FA"/>
    <w:rsid w:val="00FB01AE"/>
    <w:rsid w:val="00FB024E"/>
    <w:rsid w:val="00FB0287"/>
    <w:rsid w:val="00FB0675"/>
    <w:rsid w:val="00FB069C"/>
    <w:rsid w:val="00FB0923"/>
    <w:rsid w:val="00FB0B50"/>
    <w:rsid w:val="00FB0C35"/>
    <w:rsid w:val="00FB0FB4"/>
    <w:rsid w:val="00FB11F9"/>
    <w:rsid w:val="00FB1527"/>
    <w:rsid w:val="00FB18C7"/>
    <w:rsid w:val="00FB1A60"/>
    <w:rsid w:val="00FB1CEA"/>
    <w:rsid w:val="00FB1F61"/>
    <w:rsid w:val="00FB2201"/>
    <w:rsid w:val="00FB23D5"/>
    <w:rsid w:val="00FB25A7"/>
    <w:rsid w:val="00FB25B7"/>
    <w:rsid w:val="00FB2948"/>
    <w:rsid w:val="00FB2AAE"/>
    <w:rsid w:val="00FB31C2"/>
    <w:rsid w:val="00FB34BE"/>
    <w:rsid w:val="00FB37F0"/>
    <w:rsid w:val="00FB38E0"/>
    <w:rsid w:val="00FB3C9A"/>
    <w:rsid w:val="00FB3DB3"/>
    <w:rsid w:val="00FB4058"/>
    <w:rsid w:val="00FB4061"/>
    <w:rsid w:val="00FB4389"/>
    <w:rsid w:val="00FB4BBA"/>
    <w:rsid w:val="00FB4FE6"/>
    <w:rsid w:val="00FB543E"/>
    <w:rsid w:val="00FB5699"/>
    <w:rsid w:val="00FB5960"/>
    <w:rsid w:val="00FB5CBF"/>
    <w:rsid w:val="00FB63CD"/>
    <w:rsid w:val="00FB641E"/>
    <w:rsid w:val="00FB65F0"/>
    <w:rsid w:val="00FB697B"/>
    <w:rsid w:val="00FB6B6D"/>
    <w:rsid w:val="00FB6E7D"/>
    <w:rsid w:val="00FB7032"/>
    <w:rsid w:val="00FB70C8"/>
    <w:rsid w:val="00FB752D"/>
    <w:rsid w:val="00FB7548"/>
    <w:rsid w:val="00FB762F"/>
    <w:rsid w:val="00FB7AA3"/>
    <w:rsid w:val="00FB7B5D"/>
    <w:rsid w:val="00FB7C3C"/>
    <w:rsid w:val="00FC0231"/>
    <w:rsid w:val="00FC0C5F"/>
    <w:rsid w:val="00FC0EC2"/>
    <w:rsid w:val="00FC0FA5"/>
    <w:rsid w:val="00FC1C97"/>
    <w:rsid w:val="00FC1C9E"/>
    <w:rsid w:val="00FC1E7E"/>
    <w:rsid w:val="00FC1FEE"/>
    <w:rsid w:val="00FC21B8"/>
    <w:rsid w:val="00FC2721"/>
    <w:rsid w:val="00FC2944"/>
    <w:rsid w:val="00FC2C79"/>
    <w:rsid w:val="00FC2E50"/>
    <w:rsid w:val="00FC2EF2"/>
    <w:rsid w:val="00FC2F19"/>
    <w:rsid w:val="00FC30DF"/>
    <w:rsid w:val="00FC33F0"/>
    <w:rsid w:val="00FC35A2"/>
    <w:rsid w:val="00FC35DA"/>
    <w:rsid w:val="00FC3736"/>
    <w:rsid w:val="00FC3877"/>
    <w:rsid w:val="00FC3B8D"/>
    <w:rsid w:val="00FC3BB3"/>
    <w:rsid w:val="00FC3DFF"/>
    <w:rsid w:val="00FC40CD"/>
    <w:rsid w:val="00FC45C6"/>
    <w:rsid w:val="00FC477D"/>
    <w:rsid w:val="00FC4B68"/>
    <w:rsid w:val="00FC4BEC"/>
    <w:rsid w:val="00FC4C6B"/>
    <w:rsid w:val="00FC514A"/>
    <w:rsid w:val="00FC5280"/>
    <w:rsid w:val="00FC5281"/>
    <w:rsid w:val="00FC57C1"/>
    <w:rsid w:val="00FC5C4E"/>
    <w:rsid w:val="00FC5E62"/>
    <w:rsid w:val="00FC5F4E"/>
    <w:rsid w:val="00FC6101"/>
    <w:rsid w:val="00FC612B"/>
    <w:rsid w:val="00FC620B"/>
    <w:rsid w:val="00FC65FB"/>
    <w:rsid w:val="00FC67B9"/>
    <w:rsid w:val="00FC680D"/>
    <w:rsid w:val="00FC6853"/>
    <w:rsid w:val="00FC6997"/>
    <w:rsid w:val="00FC6CDD"/>
    <w:rsid w:val="00FC6D6C"/>
    <w:rsid w:val="00FC71F9"/>
    <w:rsid w:val="00FC75EE"/>
    <w:rsid w:val="00FC77FE"/>
    <w:rsid w:val="00FC7846"/>
    <w:rsid w:val="00FC7EB9"/>
    <w:rsid w:val="00FD1401"/>
    <w:rsid w:val="00FD1AF8"/>
    <w:rsid w:val="00FD1B1A"/>
    <w:rsid w:val="00FD1CF4"/>
    <w:rsid w:val="00FD1E9E"/>
    <w:rsid w:val="00FD2226"/>
    <w:rsid w:val="00FD2248"/>
    <w:rsid w:val="00FD26B3"/>
    <w:rsid w:val="00FD2D1F"/>
    <w:rsid w:val="00FD3599"/>
    <w:rsid w:val="00FD3669"/>
    <w:rsid w:val="00FD37B1"/>
    <w:rsid w:val="00FD39F2"/>
    <w:rsid w:val="00FD3A36"/>
    <w:rsid w:val="00FD3A3B"/>
    <w:rsid w:val="00FD4029"/>
    <w:rsid w:val="00FD40FD"/>
    <w:rsid w:val="00FD43C3"/>
    <w:rsid w:val="00FD49DE"/>
    <w:rsid w:val="00FD4C5D"/>
    <w:rsid w:val="00FD4D7C"/>
    <w:rsid w:val="00FD4E34"/>
    <w:rsid w:val="00FD50D7"/>
    <w:rsid w:val="00FD5219"/>
    <w:rsid w:val="00FD52C6"/>
    <w:rsid w:val="00FD5519"/>
    <w:rsid w:val="00FD5979"/>
    <w:rsid w:val="00FD59AF"/>
    <w:rsid w:val="00FD5F3C"/>
    <w:rsid w:val="00FD6534"/>
    <w:rsid w:val="00FD66B0"/>
    <w:rsid w:val="00FD66E4"/>
    <w:rsid w:val="00FD6801"/>
    <w:rsid w:val="00FD6BC9"/>
    <w:rsid w:val="00FD6C92"/>
    <w:rsid w:val="00FD6D71"/>
    <w:rsid w:val="00FD6E13"/>
    <w:rsid w:val="00FD6E43"/>
    <w:rsid w:val="00FD708B"/>
    <w:rsid w:val="00FD7601"/>
    <w:rsid w:val="00FD7801"/>
    <w:rsid w:val="00FD7EAD"/>
    <w:rsid w:val="00FE02BE"/>
    <w:rsid w:val="00FE06DF"/>
    <w:rsid w:val="00FE0985"/>
    <w:rsid w:val="00FE09BE"/>
    <w:rsid w:val="00FE0BE4"/>
    <w:rsid w:val="00FE1428"/>
    <w:rsid w:val="00FE17B6"/>
    <w:rsid w:val="00FE1D04"/>
    <w:rsid w:val="00FE1DC1"/>
    <w:rsid w:val="00FE235E"/>
    <w:rsid w:val="00FE27AF"/>
    <w:rsid w:val="00FE2C22"/>
    <w:rsid w:val="00FE2DE0"/>
    <w:rsid w:val="00FE2E0F"/>
    <w:rsid w:val="00FE2EF2"/>
    <w:rsid w:val="00FE2FD8"/>
    <w:rsid w:val="00FE3096"/>
    <w:rsid w:val="00FE31B4"/>
    <w:rsid w:val="00FE31EA"/>
    <w:rsid w:val="00FE32E4"/>
    <w:rsid w:val="00FE34BE"/>
    <w:rsid w:val="00FE356A"/>
    <w:rsid w:val="00FE39D7"/>
    <w:rsid w:val="00FE3CE4"/>
    <w:rsid w:val="00FE3E07"/>
    <w:rsid w:val="00FE4216"/>
    <w:rsid w:val="00FE44DE"/>
    <w:rsid w:val="00FE46C5"/>
    <w:rsid w:val="00FE48F5"/>
    <w:rsid w:val="00FE5029"/>
    <w:rsid w:val="00FE5132"/>
    <w:rsid w:val="00FE54EE"/>
    <w:rsid w:val="00FE5A75"/>
    <w:rsid w:val="00FE5CA7"/>
    <w:rsid w:val="00FE644B"/>
    <w:rsid w:val="00FE663B"/>
    <w:rsid w:val="00FE68F9"/>
    <w:rsid w:val="00FE696B"/>
    <w:rsid w:val="00FE6B6C"/>
    <w:rsid w:val="00FE6BCA"/>
    <w:rsid w:val="00FE6D3E"/>
    <w:rsid w:val="00FE6ED0"/>
    <w:rsid w:val="00FE6F63"/>
    <w:rsid w:val="00FE71B6"/>
    <w:rsid w:val="00FE71F2"/>
    <w:rsid w:val="00FE7361"/>
    <w:rsid w:val="00FE75DF"/>
    <w:rsid w:val="00FE7BDB"/>
    <w:rsid w:val="00FF04A5"/>
    <w:rsid w:val="00FF0597"/>
    <w:rsid w:val="00FF0824"/>
    <w:rsid w:val="00FF0C61"/>
    <w:rsid w:val="00FF0D5E"/>
    <w:rsid w:val="00FF0E12"/>
    <w:rsid w:val="00FF14FE"/>
    <w:rsid w:val="00FF1B80"/>
    <w:rsid w:val="00FF1D1A"/>
    <w:rsid w:val="00FF1E6D"/>
    <w:rsid w:val="00FF24D6"/>
    <w:rsid w:val="00FF2620"/>
    <w:rsid w:val="00FF2E54"/>
    <w:rsid w:val="00FF328F"/>
    <w:rsid w:val="00FF36BB"/>
    <w:rsid w:val="00FF37E7"/>
    <w:rsid w:val="00FF3C1E"/>
    <w:rsid w:val="00FF3CB1"/>
    <w:rsid w:val="00FF3CF4"/>
    <w:rsid w:val="00FF3D0E"/>
    <w:rsid w:val="00FF3D58"/>
    <w:rsid w:val="00FF4195"/>
    <w:rsid w:val="00FF429F"/>
    <w:rsid w:val="00FF4AEB"/>
    <w:rsid w:val="00FF4B23"/>
    <w:rsid w:val="00FF5060"/>
    <w:rsid w:val="00FF53CB"/>
    <w:rsid w:val="00FF58A7"/>
    <w:rsid w:val="00FF5BBD"/>
    <w:rsid w:val="00FF5C15"/>
    <w:rsid w:val="00FF5F39"/>
    <w:rsid w:val="00FF6497"/>
    <w:rsid w:val="00FF66C2"/>
    <w:rsid w:val="00FF6A23"/>
    <w:rsid w:val="00FF6B82"/>
    <w:rsid w:val="00FF71C6"/>
    <w:rsid w:val="00FF75CA"/>
    <w:rsid w:val="00FF75F9"/>
    <w:rsid w:val="00FF7789"/>
    <w:rsid w:val="00FF794E"/>
    <w:rsid w:val="00FF7B0E"/>
    <w:rsid w:val="00FF7D3C"/>
    <w:rsid w:val="00FF7EC8"/>
    <w:rsid w:val="01471329"/>
    <w:rsid w:val="016AAC5B"/>
    <w:rsid w:val="017BBC7C"/>
    <w:rsid w:val="038095CE"/>
    <w:rsid w:val="03DC3BAB"/>
    <w:rsid w:val="0403624A"/>
    <w:rsid w:val="054A2FD5"/>
    <w:rsid w:val="059FE54D"/>
    <w:rsid w:val="06015BEF"/>
    <w:rsid w:val="0750BED3"/>
    <w:rsid w:val="079F89F0"/>
    <w:rsid w:val="080A2893"/>
    <w:rsid w:val="08960EAF"/>
    <w:rsid w:val="091BCEA8"/>
    <w:rsid w:val="091C6BC1"/>
    <w:rsid w:val="0991C1DA"/>
    <w:rsid w:val="09C1B107"/>
    <w:rsid w:val="0A8E89CB"/>
    <w:rsid w:val="0ACB85E0"/>
    <w:rsid w:val="0ADA283A"/>
    <w:rsid w:val="0AF9C4FE"/>
    <w:rsid w:val="0B34E49C"/>
    <w:rsid w:val="0C1661B5"/>
    <w:rsid w:val="0C536F6A"/>
    <w:rsid w:val="0D49FE41"/>
    <w:rsid w:val="0EDA1BBA"/>
    <w:rsid w:val="0F8B102C"/>
    <w:rsid w:val="0F9F65B7"/>
    <w:rsid w:val="0FA83E35"/>
    <w:rsid w:val="1033D4B5"/>
    <w:rsid w:val="106EDDA3"/>
    <w:rsid w:val="110DB830"/>
    <w:rsid w:val="114BFC1C"/>
    <w:rsid w:val="117F4C52"/>
    <w:rsid w:val="1191E046"/>
    <w:rsid w:val="11B8F85F"/>
    <w:rsid w:val="11DF8E09"/>
    <w:rsid w:val="1237D189"/>
    <w:rsid w:val="12F593A2"/>
    <w:rsid w:val="138307C3"/>
    <w:rsid w:val="13E0AEDC"/>
    <w:rsid w:val="14409E2D"/>
    <w:rsid w:val="14535CC4"/>
    <w:rsid w:val="149A0DA3"/>
    <w:rsid w:val="14E13445"/>
    <w:rsid w:val="1527D49A"/>
    <w:rsid w:val="15C249D2"/>
    <w:rsid w:val="16F2CFF3"/>
    <w:rsid w:val="1729EF1C"/>
    <w:rsid w:val="18B1453E"/>
    <w:rsid w:val="18F9EA94"/>
    <w:rsid w:val="1970DBCE"/>
    <w:rsid w:val="19817447"/>
    <w:rsid w:val="1993AEB6"/>
    <w:rsid w:val="199FF56C"/>
    <w:rsid w:val="1A2186DD"/>
    <w:rsid w:val="1BD782A9"/>
    <w:rsid w:val="1BD881D9"/>
    <w:rsid w:val="1BE65E2C"/>
    <w:rsid w:val="1CF23A76"/>
    <w:rsid w:val="1D11616E"/>
    <w:rsid w:val="1D8F379C"/>
    <w:rsid w:val="1E1589F3"/>
    <w:rsid w:val="1E1ADBDD"/>
    <w:rsid w:val="1E7E530A"/>
    <w:rsid w:val="1EA2275B"/>
    <w:rsid w:val="1F08045A"/>
    <w:rsid w:val="1F2FB7E3"/>
    <w:rsid w:val="1F443953"/>
    <w:rsid w:val="1F8EC5E3"/>
    <w:rsid w:val="20AE20C9"/>
    <w:rsid w:val="20E4AB51"/>
    <w:rsid w:val="20EAFFA6"/>
    <w:rsid w:val="229BC703"/>
    <w:rsid w:val="2319713D"/>
    <w:rsid w:val="23E9C5B4"/>
    <w:rsid w:val="24417ED4"/>
    <w:rsid w:val="244786CA"/>
    <w:rsid w:val="24EA9599"/>
    <w:rsid w:val="24ED948E"/>
    <w:rsid w:val="25AACFB7"/>
    <w:rsid w:val="25CDF712"/>
    <w:rsid w:val="261A7C12"/>
    <w:rsid w:val="269DCA83"/>
    <w:rsid w:val="26E91186"/>
    <w:rsid w:val="272F609E"/>
    <w:rsid w:val="28ABFC00"/>
    <w:rsid w:val="28E6EDE7"/>
    <w:rsid w:val="2945C706"/>
    <w:rsid w:val="295E35DE"/>
    <w:rsid w:val="29B0F9CA"/>
    <w:rsid w:val="2A658E24"/>
    <w:rsid w:val="2B034EAF"/>
    <w:rsid w:val="2B9ECA03"/>
    <w:rsid w:val="2BAE3554"/>
    <w:rsid w:val="2BB12714"/>
    <w:rsid w:val="2BD47E16"/>
    <w:rsid w:val="2CC0B349"/>
    <w:rsid w:val="2D066C29"/>
    <w:rsid w:val="2E3F993B"/>
    <w:rsid w:val="2E814E14"/>
    <w:rsid w:val="2E9476D4"/>
    <w:rsid w:val="2ECB34C3"/>
    <w:rsid w:val="2F08DAA7"/>
    <w:rsid w:val="2F8CF48C"/>
    <w:rsid w:val="300712F1"/>
    <w:rsid w:val="300A3A1F"/>
    <w:rsid w:val="306028F1"/>
    <w:rsid w:val="31240A28"/>
    <w:rsid w:val="32149A5A"/>
    <w:rsid w:val="326FA570"/>
    <w:rsid w:val="32952898"/>
    <w:rsid w:val="33420281"/>
    <w:rsid w:val="334BC0A5"/>
    <w:rsid w:val="342357FA"/>
    <w:rsid w:val="34DDAB42"/>
    <w:rsid w:val="34E71AE5"/>
    <w:rsid w:val="350A7046"/>
    <w:rsid w:val="352855C4"/>
    <w:rsid w:val="35FC3610"/>
    <w:rsid w:val="368EB7BE"/>
    <w:rsid w:val="36FEE5DE"/>
    <w:rsid w:val="37E64760"/>
    <w:rsid w:val="381F31C8"/>
    <w:rsid w:val="39D14DE2"/>
    <w:rsid w:val="39FBC6E7"/>
    <w:rsid w:val="3A1FAC3F"/>
    <w:rsid w:val="3AE14F75"/>
    <w:rsid w:val="3C06CD7E"/>
    <w:rsid w:val="3D3367A9"/>
    <w:rsid w:val="3D49F72C"/>
    <w:rsid w:val="3D571B86"/>
    <w:rsid w:val="3D96ED01"/>
    <w:rsid w:val="3E0681EE"/>
    <w:rsid w:val="3EC02A6D"/>
    <w:rsid w:val="3F3745BD"/>
    <w:rsid w:val="404E5885"/>
    <w:rsid w:val="4096DB49"/>
    <w:rsid w:val="40BBB101"/>
    <w:rsid w:val="40E64890"/>
    <w:rsid w:val="4254E5B8"/>
    <w:rsid w:val="42D1E77C"/>
    <w:rsid w:val="445CCA5F"/>
    <w:rsid w:val="45091DF5"/>
    <w:rsid w:val="454B6CEB"/>
    <w:rsid w:val="45F7CB4A"/>
    <w:rsid w:val="46063E72"/>
    <w:rsid w:val="467FAA98"/>
    <w:rsid w:val="46E839AB"/>
    <w:rsid w:val="475A9D8C"/>
    <w:rsid w:val="477DB17A"/>
    <w:rsid w:val="48095E87"/>
    <w:rsid w:val="484FB490"/>
    <w:rsid w:val="487FDBE7"/>
    <w:rsid w:val="48830DAD"/>
    <w:rsid w:val="4A00AFDA"/>
    <w:rsid w:val="4A33D47A"/>
    <w:rsid w:val="4AABC089"/>
    <w:rsid w:val="4B63789F"/>
    <w:rsid w:val="4C491F96"/>
    <w:rsid w:val="4D26B370"/>
    <w:rsid w:val="4D738D04"/>
    <w:rsid w:val="4D755E51"/>
    <w:rsid w:val="4DA3B534"/>
    <w:rsid w:val="4DC84F09"/>
    <w:rsid w:val="4FAA5329"/>
    <w:rsid w:val="503B480B"/>
    <w:rsid w:val="504DE3A8"/>
    <w:rsid w:val="50DD3528"/>
    <w:rsid w:val="5122250A"/>
    <w:rsid w:val="51D6378B"/>
    <w:rsid w:val="51D83878"/>
    <w:rsid w:val="5314BF23"/>
    <w:rsid w:val="53714728"/>
    <w:rsid w:val="53CFD955"/>
    <w:rsid w:val="5487773F"/>
    <w:rsid w:val="55599070"/>
    <w:rsid w:val="55B9F8C1"/>
    <w:rsid w:val="5773693D"/>
    <w:rsid w:val="578F2DD6"/>
    <w:rsid w:val="57FE2D32"/>
    <w:rsid w:val="587420C0"/>
    <w:rsid w:val="59029341"/>
    <w:rsid w:val="593FA0F6"/>
    <w:rsid w:val="59B68D55"/>
    <w:rsid w:val="59C901F4"/>
    <w:rsid w:val="5A62A8E2"/>
    <w:rsid w:val="5ACCD0CE"/>
    <w:rsid w:val="5AE5F92B"/>
    <w:rsid w:val="5B008BE4"/>
    <w:rsid w:val="5B6CBFDB"/>
    <w:rsid w:val="5B75540C"/>
    <w:rsid w:val="5C165FA4"/>
    <w:rsid w:val="5C30C011"/>
    <w:rsid w:val="5C5EE120"/>
    <w:rsid w:val="5C7383FA"/>
    <w:rsid w:val="5C7B5FC6"/>
    <w:rsid w:val="5CEB5102"/>
    <w:rsid w:val="5D1C1821"/>
    <w:rsid w:val="5D3C9158"/>
    <w:rsid w:val="5D7CCACB"/>
    <w:rsid w:val="5DB65860"/>
    <w:rsid w:val="5E173027"/>
    <w:rsid w:val="5E424A10"/>
    <w:rsid w:val="5EA4609D"/>
    <w:rsid w:val="5EB2C4A4"/>
    <w:rsid w:val="5FBBFA04"/>
    <w:rsid w:val="5FE10AFB"/>
    <w:rsid w:val="5FF868A4"/>
    <w:rsid w:val="60450D24"/>
    <w:rsid w:val="60930885"/>
    <w:rsid w:val="609C0DA8"/>
    <w:rsid w:val="6102EA56"/>
    <w:rsid w:val="610B6CF6"/>
    <w:rsid w:val="619D7042"/>
    <w:rsid w:val="61F40078"/>
    <w:rsid w:val="6205453C"/>
    <w:rsid w:val="621630A2"/>
    <w:rsid w:val="623CCB35"/>
    <w:rsid w:val="625859F0"/>
    <w:rsid w:val="62AA69F2"/>
    <w:rsid w:val="62FB42C1"/>
    <w:rsid w:val="633578D8"/>
    <w:rsid w:val="63398DD4"/>
    <w:rsid w:val="6377D1C0"/>
    <w:rsid w:val="63A395BA"/>
    <w:rsid w:val="64C37F81"/>
    <w:rsid w:val="64CB7520"/>
    <w:rsid w:val="65FF778E"/>
    <w:rsid w:val="66433F8D"/>
    <w:rsid w:val="66AB8167"/>
    <w:rsid w:val="678F2C84"/>
    <w:rsid w:val="67CFF142"/>
    <w:rsid w:val="680B6514"/>
    <w:rsid w:val="6956FCC7"/>
    <w:rsid w:val="6A0052E8"/>
    <w:rsid w:val="6C38BB53"/>
    <w:rsid w:val="6D98AB93"/>
    <w:rsid w:val="6E3C4F0C"/>
    <w:rsid w:val="6EE52409"/>
    <w:rsid w:val="6F050E22"/>
    <w:rsid w:val="6F573D44"/>
    <w:rsid w:val="6F860051"/>
    <w:rsid w:val="6FDB0327"/>
    <w:rsid w:val="6FF9C2E3"/>
    <w:rsid w:val="70C555BC"/>
    <w:rsid w:val="70F56C49"/>
    <w:rsid w:val="71024F61"/>
    <w:rsid w:val="717EC10E"/>
    <w:rsid w:val="71A3AADF"/>
    <w:rsid w:val="71BE7C00"/>
    <w:rsid w:val="72A53E07"/>
    <w:rsid w:val="72D83358"/>
    <w:rsid w:val="734EE52B"/>
    <w:rsid w:val="740666DC"/>
    <w:rsid w:val="744AB80E"/>
    <w:rsid w:val="75578CBB"/>
    <w:rsid w:val="75CFCFFB"/>
    <w:rsid w:val="763CB6F6"/>
    <w:rsid w:val="778C6565"/>
    <w:rsid w:val="77E407A4"/>
    <w:rsid w:val="7821DA23"/>
    <w:rsid w:val="785A00AC"/>
    <w:rsid w:val="78770813"/>
    <w:rsid w:val="78DBAC10"/>
    <w:rsid w:val="78E14C2E"/>
    <w:rsid w:val="78F53954"/>
    <w:rsid w:val="7904732A"/>
    <w:rsid w:val="79B0C18D"/>
    <w:rsid w:val="7A156AC8"/>
    <w:rsid w:val="7A1B72D7"/>
    <w:rsid w:val="7A539AAA"/>
    <w:rsid w:val="7A57D8D9"/>
    <w:rsid w:val="7A75A860"/>
    <w:rsid w:val="7AA00874"/>
    <w:rsid w:val="7AFBC451"/>
    <w:rsid w:val="7B2AA92B"/>
    <w:rsid w:val="7B4DF186"/>
    <w:rsid w:val="7B84BC62"/>
    <w:rsid w:val="7CEFF7E9"/>
    <w:rsid w:val="7D38C4FB"/>
    <w:rsid w:val="7D3EDEB8"/>
    <w:rsid w:val="7D538D81"/>
    <w:rsid w:val="7DB95146"/>
    <w:rsid w:val="7E436DAA"/>
    <w:rsid w:val="7E7C6EA9"/>
    <w:rsid w:val="7EE47D16"/>
    <w:rsid w:val="7EFE6F01"/>
    <w:rsid w:val="7F1ADE0D"/>
    <w:rsid w:val="7F6E21CB"/>
    <w:rsid w:val="7F846B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F7FA7"/>
  <w15:chartTrackingRefBased/>
  <w15:docId w15:val="{52EBD66F-7FC8-43F4-AAE3-414EEECE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EDE"/>
    <w:rPr>
      <w:sz w:val="24"/>
      <w:szCs w:val="24"/>
      <w:lang w:eastAsia="en-US"/>
    </w:rPr>
  </w:style>
  <w:style w:type="paragraph" w:styleId="Heading1">
    <w:name w:val="heading 1"/>
    <w:basedOn w:val="Normal"/>
    <w:next w:val="Normal"/>
    <w:qFormat/>
    <w:pPr>
      <w:keepNext/>
      <w:spacing w:before="240" w:after="60"/>
      <w:outlineLvl w:val="0"/>
    </w:pPr>
    <w:rPr>
      <w:rFonts w:ascii="Arial" w:hAnsi="Arial"/>
      <w:b/>
      <w:bCs/>
      <w:kern w:val="32"/>
      <w:sz w:val="32"/>
      <w:szCs w:val="32"/>
    </w:rPr>
  </w:style>
  <w:style w:type="paragraph" w:styleId="Heading2">
    <w:name w:val="heading 2"/>
    <w:basedOn w:val="Normal"/>
    <w:next w:val="Normal"/>
    <w:qFormat/>
    <w:pPr>
      <w:keepNext/>
      <w:jc w:val="center"/>
      <w:outlineLvl w:val="1"/>
    </w:pPr>
    <w:rPr>
      <w:rFonts w:cs="Arial"/>
      <w:b/>
      <w:bCs/>
      <w:sz w:val="28"/>
    </w:rPr>
  </w:style>
  <w:style w:type="paragraph" w:styleId="Heading3">
    <w:name w:val="heading 3"/>
    <w:basedOn w:val="Normal"/>
    <w:next w:val="Normal"/>
    <w:qFormat/>
    <w:pPr>
      <w:keepNext/>
      <w:outlineLvl w:val="2"/>
    </w:pPr>
    <w:rPr>
      <w:rFonts w:cs="Arial"/>
      <w:b/>
      <w:bCs/>
      <w:sz w:val="22"/>
    </w:rPr>
  </w:style>
  <w:style w:type="paragraph" w:styleId="Heading4">
    <w:name w:val="heading 4"/>
    <w:basedOn w:val="Normal"/>
    <w:next w:val="Normal"/>
    <w:qFormat/>
    <w:pPr>
      <w:keepNext/>
      <w:outlineLvl w:val="3"/>
    </w:pPr>
    <w:rPr>
      <w:rFonts w:cs="Arial"/>
      <w:b/>
      <w:b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rFonts w:cs="Arial"/>
      <w:b/>
      <w:bCs/>
      <w:u w:val="single"/>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b/>
      <w:bCs/>
      <w:sz w:val="20"/>
      <w:szCs w:val="20"/>
    </w:rPr>
  </w:style>
  <w:style w:type="paragraph" w:styleId="Heading9">
    <w:name w:val="heading 9"/>
    <w:basedOn w:val="Normal"/>
    <w:next w:val="Normal"/>
    <w:qFormat/>
    <w:pPr>
      <w:keepNext/>
      <w:numPr>
        <w:numId w:val="1"/>
      </w:numP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4">
    <w:name w:val="xl24"/>
    <w:basedOn w:val="Normal"/>
    <w:locked/>
    <w:pPr>
      <w:spacing w:before="100" w:beforeAutospacing="1" w:after="100" w:afterAutospacing="1"/>
    </w:pPr>
    <w:rPr>
      <w:rFonts w:ascii="Arial" w:hAnsi="Arial" w:cs="Arial"/>
      <w:b/>
      <w:bCs/>
      <w:u w:val="single"/>
    </w:rPr>
  </w:style>
  <w:style w:type="paragraph" w:customStyle="1" w:styleId="xl25">
    <w:name w:val="xl25"/>
    <w:basedOn w:val="Normal"/>
    <w:locked/>
    <w:pPr>
      <w:spacing w:before="100" w:beforeAutospacing="1" w:after="100" w:afterAutospacing="1"/>
      <w:jc w:val="center"/>
    </w:pPr>
  </w:style>
  <w:style w:type="paragraph" w:customStyle="1" w:styleId="xl26">
    <w:name w:val="xl26"/>
    <w:basedOn w:val="Normal"/>
    <w:locked/>
    <w:pPr>
      <w:spacing w:before="100" w:beforeAutospacing="1" w:after="100" w:afterAutospacing="1"/>
      <w:jc w:val="center"/>
    </w:pPr>
    <w:rPr>
      <w:b/>
      <w:bCs/>
    </w:rPr>
  </w:style>
  <w:style w:type="paragraph" w:customStyle="1" w:styleId="xl27">
    <w:name w:val="xl27"/>
    <w:basedOn w:val="Normal"/>
    <w:locked/>
    <w:pPr>
      <w:spacing w:before="100" w:beforeAutospacing="1" w:after="100" w:afterAutospacing="1"/>
    </w:pPr>
    <w:rPr>
      <w:b/>
      <w:bCs/>
    </w:rPr>
  </w:style>
  <w:style w:type="paragraph" w:customStyle="1" w:styleId="xl28">
    <w:name w:val="xl28"/>
    <w:basedOn w:val="Normal"/>
    <w:locked/>
    <w:pPr>
      <w:spacing w:before="100" w:beforeAutospacing="1" w:after="100" w:afterAutospacing="1"/>
    </w:pPr>
  </w:style>
  <w:style w:type="paragraph" w:customStyle="1" w:styleId="xl29">
    <w:name w:val="xl29"/>
    <w:basedOn w:val="Normal"/>
    <w:locked/>
    <w:pPr>
      <w:spacing w:before="100" w:beforeAutospacing="1" w:after="100" w:afterAutospacing="1"/>
      <w:jc w:val="right"/>
    </w:pPr>
  </w:style>
  <w:style w:type="paragraph" w:customStyle="1" w:styleId="xl30">
    <w:name w:val="xl30"/>
    <w:basedOn w:val="Normal"/>
    <w:locked/>
    <w:pPr>
      <w:spacing w:before="100" w:beforeAutospacing="1" w:after="100" w:afterAutospacing="1"/>
    </w:pPr>
    <w:rPr>
      <w:b/>
      <w:bCs/>
    </w:rPr>
  </w:style>
  <w:style w:type="paragraph" w:customStyle="1" w:styleId="xl31">
    <w:name w:val="xl31"/>
    <w:basedOn w:val="Normal"/>
    <w:locked/>
    <w:pPr>
      <w:spacing w:before="100" w:beforeAutospacing="1" w:after="100" w:afterAutospacing="1"/>
      <w:jc w:val="center"/>
    </w:pPr>
  </w:style>
  <w:style w:type="paragraph" w:customStyle="1" w:styleId="xl32">
    <w:name w:val="xl32"/>
    <w:basedOn w:val="Normal"/>
    <w:locked/>
    <w:pPr>
      <w:pBdr>
        <w:bottom w:val="single" w:sz="4" w:space="0" w:color="auto"/>
      </w:pBdr>
      <w:spacing w:before="100" w:beforeAutospacing="1" w:after="100" w:afterAutospacing="1"/>
    </w:pPr>
  </w:style>
  <w:style w:type="paragraph" w:styleId="BodyText">
    <w:name w:val="Body Text"/>
    <w:basedOn w:val="Normal"/>
    <w:link w:val="BodyTextChar"/>
    <w:rPr>
      <w:sz w:val="20"/>
    </w:rPr>
  </w:style>
  <w:style w:type="paragraph" w:styleId="BodyTextIndent">
    <w:name w:val="Body Text Indent"/>
    <w:basedOn w:val="Normal"/>
    <w:pPr>
      <w:ind w:left="360"/>
    </w:pPr>
    <w:rPr>
      <w:sz w:val="20"/>
    </w:rPr>
  </w:style>
  <w:style w:type="paragraph" w:styleId="BodyText2">
    <w:name w:val="Body Text 2"/>
    <w:basedOn w:val="Normal"/>
    <w:pPr>
      <w:jc w:val="both"/>
    </w:pPr>
    <w:rPr>
      <w:rFonts w:ascii="Arial" w:hAnsi="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pPr>
      <w:ind w:right="1246"/>
    </w:pPr>
    <w:rPr>
      <w:sz w:val="20"/>
      <w:szCs w:val="20"/>
    </w:rPr>
  </w:style>
  <w:style w:type="character" w:styleId="PageNumber">
    <w:name w:val="page number"/>
    <w:basedOn w:val="DefaultParagraphFont"/>
  </w:style>
  <w:style w:type="paragraph" w:customStyle="1" w:styleId="Text">
    <w:name w:val="Text"/>
    <w:aliases w:val="t1,b,t,Body text"/>
    <w:basedOn w:val="Normal"/>
    <w:link w:val="TextChar"/>
    <w:qFormat/>
    <w:locked/>
    <w:pPr>
      <w:tabs>
        <w:tab w:val="left" w:pos="284"/>
      </w:tabs>
      <w:overflowPunct w:val="0"/>
      <w:autoSpaceDE w:val="0"/>
      <w:autoSpaceDN w:val="0"/>
      <w:adjustRightInd w:val="0"/>
      <w:spacing w:after="260"/>
      <w:jc w:val="both"/>
      <w:textAlignment w:val="baseline"/>
    </w:pPr>
    <w:rPr>
      <w:sz w:val="22"/>
      <w:szCs w:val="20"/>
    </w:rPr>
  </w:style>
  <w:style w:type="paragraph" w:styleId="BodyTextIndent2">
    <w:name w:val="Body Text Indent 2"/>
    <w:basedOn w:val="Normal"/>
    <w:pPr>
      <w:ind w:left="360"/>
      <w:jc w:val="both"/>
    </w:pPr>
    <w:rPr>
      <w:sz w:val="20"/>
    </w:rPr>
  </w:style>
  <w:style w:type="paragraph" w:customStyle="1" w:styleId="ACText">
    <w:name w:val="AC Text"/>
    <w:basedOn w:val="Normal"/>
    <w:uiPriority w:val="99"/>
    <w:qFormat/>
    <w:locked/>
    <w:pPr>
      <w:tabs>
        <w:tab w:val="left" w:pos="0"/>
      </w:tabs>
      <w:suppressAutoHyphens/>
      <w:overflowPunct w:val="0"/>
      <w:autoSpaceDE w:val="0"/>
      <w:autoSpaceDN w:val="0"/>
      <w:adjustRightInd w:val="0"/>
      <w:spacing w:before="130"/>
      <w:jc w:val="both"/>
      <w:textAlignment w:val="baseline"/>
    </w:pPr>
    <w:rPr>
      <w:sz w:val="20"/>
      <w:szCs w:val="20"/>
    </w:rPr>
  </w:style>
  <w:style w:type="paragraph" w:customStyle="1" w:styleId="Double">
    <w:name w:val="Double"/>
    <w:basedOn w:val="Normal"/>
    <w:locked/>
    <w:pPr>
      <w:overflowPunct w:val="0"/>
      <w:autoSpaceDE w:val="0"/>
      <w:autoSpaceDN w:val="0"/>
      <w:adjustRightInd w:val="0"/>
      <w:spacing w:after="130"/>
      <w:jc w:val="right"/>
      <w:textAlignment w:val="baseline"/>
    </w:pPr>
    <w:rPr>
      <w:sz w:val="22"/>
      <w:szCs w:val="20"/>
      <w:u w:val="double"/>
    </w:rPr>
  </w:style>
  <w:style w:type="paragraph" w:customStyle="1" w:styleId="Single">
    <w:name w:val="Single"/>
    <w:basedOn w:val="Normal"/>
    <w:locked/>
    <w:pPr>
      <w:overflowPunct w:val="0"/>
      <w:autoSpaceDE w:val="0"/>
      <w:autoSpaceDN w:val="0"/>
      <w:adjustRightInd w:val="0"/>
      <w:spacing w:after="130"/>
      <w:jc w:val="right"/>
      <w:textAlignment w:val="baseline"/>
    </w:pPr>
    <w:rPr>
      <w:sz w:val="22"/>
      <w:szCs w:val="20"/>
      <w:u w:val="single"/>
    </w:rPr>
  </w:style>
  <w:style w:type="paragraph" w:customStyle="1" w:styleId="NoDecAlign">
    <w:name w:val="NoDecAlign"/>
    <w:basedOn w:val="Normal"/>
    <w:locked/>
    <w:pPr>
      <w:tabs>
        <w:tab w:val="decimal" w:pos="1021"/>
      </w:tabs>
      <w:overflowPunct w:val="0"/>
      <w:autoSpaceDE w:val="0"/>
      <w:autoSpaceDN w:val="0"/>
      <w:adjustRightInd w:val="0"/>
      <w:jc w:val="both"/>
      <w:textAlignment w:val="baseline"/>
    </w:pPr>
    <w:rPr>
      <w:sz w:val="18"/>
      <w:szCs w:val="20"/>
    </w:rPr>
  </w:style>
  <w:style w:type="paragraph" w:customStyle="1" w:styleId="ACSub-head">
    <w:name w:val="AC Sub-head"/>
    <w:basedOn w:val="Normal"/>
    <w:locked/>
    <w:pPr>
      <w:widowControl w:val="0"/>
      <w:suppressAutoHyphens/>
      <w:overflowPunct w:val="0"/>
      <w:autoSpaceDE w:val="0"/>
      <w:autoSpaceDN w:val="0"/>
      <w:adjustRightInd w:val="0"/>
      <w:textAlignment w:val="baseline"/>
    </w:pPr>
    <w:rPr>
      <w:b/>
      <w:i/>
      <w:sz w:val="20"/>
      <w:szCs w:val="20"/>
    </w:rPr>
  </w:style>
  <w:style w:type="paragraph" w:styleId="BodyTextIndent3">
    <w:name w:val="Body Text Indent 3"/>
    <w:basedOn w:val="Normal"/>
    <w:pPr>
      <w:ind w:left="720"/>
    </w:pPr>
    <w:rPr>
      <w:sz w:val="20"/>
    </w:rPr>
  </w:style>
  <w:style w:type="character" w:customStyle="1" w:styleId="DeltaViewInsertion">
    <w:name w:val="DeltaView Insertion"/>
    <w:locked/>
    <w:rPr>
      <w:color w:val="0000FF"/>
      <w:spacing w:val="0"/>
      <w:u w:val="double"/>
    </w:rPr>
  </w:style>
  <w:style w:type="paragraph" w:customStyle="1" w:styleId="ManualNum">
    <w:name w:val="Manual Num"/>
    <w:basedOn w:val="Normal"/>
    <w:next w:val="Normal"/>
    <w:locked/>
    <w:pPr>
      <w:overflowPunct w:val="0"/>
      <w:autoSpaceDE w:val="0"/>
      <w:autoSpaceDN w:val="0"/>
      <w:adjustRightInd w:val="0"/>
      <w:spacing w:before="80" w:after="100"/>
      <w:ind w:hanging="851"/>
      <w:textAlignment w:val="baseline"/>
    </w:pPr>
    <w:rPr>
      <w:sz w:val="22"/>
      <w:szCs w:val="20"/>
    </w:rPr>
  </w:style>
  <w:style w:type="paragraph" w:customStyle="1" w:styleId="ACSectionTOCHeading">
    <w:name w:val="AC Section TOC Heading"/>
    <w:basedOn w:val="Normal"/>
    <w:next w:val="ACText"/>
    <w:locked/>
    <w:pPr>
      <w:overflowPunct w:val="0"/>
      <w:autoSpaceDE w:val="0"/>
      <w:autoSpaceDN w:val="0"/>
      <w:adjustRightInd w:val="0"/>
      <w:jc w:val="both"/>
      <w:textAlignment w:val="baseline"/>
    </w:pPr>
    <w:rPr>
      <w:b/>
      <w:sz w:val="26"/>
      <w:szCs w:val="20"/>
    </w:rPr>
  </w:style>
  <w:style w:type="character" w:customStyle="1" w:styleId="ACSectionTOCHeadingChar">
    <w:name w:val="AC Section TOC Heading Char"/>
    <w:rPr>
      <w:b/>
      <w:sz w:val="26"/>
      <w:lang w:val="en-GB" w:eastAsia="en-US" w:bidi="ar-SA"/>
    </w:rPr>
  </w:style>
  <w:style w:type="paragraph" w:customStyle="1" w:styleId="LetTLH">
    <w:name w:val="LetTLH"/>
    <w:basedOn w:val="Normal"/>
    <w:next w:val="Normal"/>
    <w:locked/>
    <w:pPr>
      <w:keepLines/>
      <w:tabs>
        <w:tab w:val="left" w:pos="1463"/>
        <w:tab w:val="left" w:pos="4445"/>
        <w:tab w:val="left" w:pos="7326"/>
      </w:tabs>
      <w:overflowPunct w:val="0"/>
      <w:autoSpaceDE w:val="0"/>
      <w:autoSpaceDN w:val="0"/>
      <w:adjustRightInd w:val="0"/>
      <w:spacing w:after="260" w:line="240" w:lineRule="exact"/>
      <w:textAlignment w:val="baseline"/>
    </w:pPr>
    <w:rPr>
      <w:rFonts w:ascii="Univers 45 Light" w:hAnsi="Univers 45 Light"/>
      <w:sz w:val="16"/>
      <w:szCs w:val="20"/>
    </w:rPr>
  </w:style>
  <w:style w:type="paragraph" w:customStyle="1" w:styleId="ACBullet">
    <w:name w:val="AC Bullet"/>
    <w:basedOn w:val="Normal"/>
    <w:locked/>
    <w:pPr>
      <w:overflowPunct w:val="0"/>
      <w:autoSpaceDE w:val="0"/>
      <w:autoSpaceDN w:val="0"/>
      <w:adjustRightInd w:val="0"/>
      <w:spacing w:before="130"/>
      <w:jc w:val="both"/>
      <w:textAlignment w:val="baseline"/>
    </w:pPr>
    <w:rPr>
      <w:sz w:val="20"/>
      <w:szCs w:val="20"/>
      <w:lang w:eastAsia="en-GB"/>
    </w:rPr>
  </w:style>
  <w:style w:type="character" w:customStyle="1" w:styleId="ACTextChar">
    <w:name w:val="AC Text Char"/>
    <w:rPr>
      <w:lang w:val="en-GB" w:eastAsia="en-US" w:bidi="ar-SA"/>
    </w:rPr>
  </w:style>
  <w:style w:type="paragraph" w:customStyle="1" w:styleId="bullet">
    <w:name w:val="bullet"/>
    <w:basedOn w:val="Normal"/>
    <w:pPr>
      <w:numPr>
        <w:numId w:val="2"/>
      </w:numPr>
      <w:overflowPunct w:val="0"/>
      <w:autoSpaceDE w:val="0"/>
      <w:autoSpaceDN w:val="0"/>
      <w:spacing w:before="130"/>
      <w:jc w:val="both"/>
    </w:pPr>
    <w:rPr>
      <w:sz w:val="18"/>
      <w:szCs w:val="18"/>
      <w:lang w:val="en-US"/>
    </w:rPr>
  </w:style>
  <w:style w:type="paragraph" w:customStyle="1" w:styleId="actext0">
    <w:name w:val="actext"/>
    <w:basedOn w:val="Normal"/>
    <w:pPr>
      <w:overflowPunct w:val="0"/>
      <w:autoSpaceDE w:val="0"/>
      <w:autoSpaceDN w:val="0"/>
      <w:spacing w:before="130"/>
      <w:jc w:val="both"/>
    </w:pPr>
    <w:rPr>
      <w:sz w:val="20"/>
      <w:szCs w:val="20"/>
      <w:lang w:val="en-US"/>
    </w:rPr>
  </w:style>
  <w:style w:type="paragraph" w:styleId="NormalWeb">
    <w:name w:val="Normal (Web)"/>
    <w:basedOn w:val="Normal"/>
    <w:uiPriority w:val="99"/>
    <w:pPr>
      <w:spacing w:before="100" w:beforeAutospacing="1" w:after="100" w:afterAutospacing="1"/>
    </w:pPr>
  </w:style>
  <w:style w:type="character" w:styleId="Strong">
    <w:name w:val="Strong"/>
    <w:qFormat/>
    <w:rPr>
      <w:b/>
      <w:bCs/>
    </w:rPr>
  </w:style>
  <w:style w:type="paragraph" w:customStyle="1" w:styleId="Style10ptJustifiedRight001cm">
    <w:name w:val="Style 10 pt Justified Right:  0.01 cm"/>
    <w:basedOn w:val="Normal"/>
    <w:pPr>
      <w:ind w:right="3"/>
      <w:jc w:val="both"/>
    </w:pPr>
    <w:rPr>
      <w:sz w:val="20"/>
      <w:szCs w:val="20"/>
    </w:rPr>
  </w:style>
  <w:style w:type="paragraph" w:styleId="BalloonText">
    <w:name w:val="Balloon Text"/>
    <w:basedOn w:val="Normal"/>
    <w:semiHidden/>
    <w:rPr>
      <w:rFonts w:ascii="Tahoma" w:hAnsi="Tahoma" w:cs="Tahoma"/>
      <w:sz w:val="16"/>
      <w:szCs w:val="16"/>
    </w:rPr>
  </w:style>
  <w:style w:type="paragraph" w:customStyle="1" w:styleId="Bullet0">
    <w:name w:val="Bullet"/>
    <w:basedOn w:val="Normal"/>
    <w:link w:val="BulletChar"/>
    <w:uiPriority w:val="1"/>
    <w:qFormat/>
    <w:pPr>
      <w:tabs>
        <w:tab w:val="left" w:pos="284"/>
        <w:tab w:val="num" w:pos="720"/>
      </w:tabs>
      <w:overflowPunct w:val="0"/>
      <w:autoSpaceDE w:val="0"/>
      <w:autoSpaceDN w:val="0"/>
      <w:adjustRightInd w:val="0"/>
      <w:spacing w:before="130"/>
      <w:ind w:left="720" w:hanging="360"/>
      <w:jc w:val="both"/>
      <w:textAlignment w:val="baseline"/>
    </w:pPr>
    <w:rPr>
      <w:sz w:val="18"/>
      <w:szCs w:val="20"/>
    </w:rPr>
  </w:style>
  <w:style w:type="paragraph" w:customStyle="1" w:styleId="ACPageHeading">
    <w:name w:val="AC Page Heading"/>
    <w:basedOn w:val="Normal"/>
    <w:pPr>
      <w:pageBreakBefore/>
      <w:suppressAutoHyphens/>
      <w:overflowPunct w:val="0"/>
      <w:autoSpaceDE w:val="0"/>
      <w:autoSpaceDN w:val="0"/>
      <w:adjustRightInd w:val="0"/>
      <w:jc w:val="both"/>
      <w:textAlignment w:val="baseline"/>
    </w:pPr>
    <w:rPr>
      <w:b/>
      <w:sz w:val="26"/>
      <w:szCs w:val="20"/>
    </w:rPr>
  </w:style>
  <w:style w:type="character" w:customStyle="1" w:styleId="ACPageHeadingChar">
    <w:name w:val="AC Page Heading Char"/>
    <w:rPr>
      <w:b/>
      <w:sz w:val="26"/>
      <w:lang w:val="en-GB" w:eastAsia="en-US" w:bidi="ar-SA"/>
    </w:rPr>
  </w:style>
  <w:style w:type="paragraph" w:styleId="DocumentMap">
    <w:name w:val="Document Map"/>
    <w:basedOn w:val="Normal"/>
    <w:semiHidden/>
    <w:pPr>
      <w:shd w:val="clear" w:color="auto" w:fill="000080"/>
    </w:pPr>
    <w:rPr>
      <w:rFonts w:ascii="Tahoma" w:hAnsi="Tahoma" w:cs="Tahoma"/>
      <w:sz w:val="20"/>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table" w:styleId="TableGrid">
    <w:name w:val="Table Grid"/>
    <w:basedOn w:val="TableNormal"/>
    <w:rsid w:val="00E30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align">
    <w:name w:val="Bracketalign"/>
    <w:basedOn w:val="Normal"/>
    <w:rsid w:val="00D739D3"/>
    <w:pPr>
      <w:overflowPunct w:val="0"/>
      <w:autoSpaceDE w:val="0"/>
      <w:autoSpaceDN w:val="0"/>
      <w:adjustRightInd w:val="0"/>
      <w:jc w:val="both"/>
      <w:textAlignment w:val="baseline"/>
    </w:pPr>
    <w:rPr>
      <w:sz w:val="18"/>
      <w:szCs w:val="20"/>
    </w:rPr>
  </w:style>
  <w:style w:type="paragraph" w:customStyle="1" w:styleId="Default">
    <w:name w:val="Default"/>
    <w:uiPriority w:val="99"/>
    <w:rsid w:val="00EE78C3"/>
    <w:pPr>
      <w:autoSpaceDE w:val="0"/>
      <w:autoSpaceDN w:val="0"/>
      <w:adjustRightInd w:val="0"/>
    </w:pPr>
    <w:rPr>
      <w:rFonts w:ascii="Arial" w:hAnsi="Arial" w:cs="Arial"/>
      <w:color w:val="000000"/>
      <w:sz w:val="24"/>
      <w:szCs w:val="24"/>
    </w:rPr>
  </w:style>
  <w:style w:type="character" w:customStyle="1" w:styleId="block">
    <w:name w:val="block"/>
    <w:basedOn w:val="DefaultParagraphFont"/>
    <w:rsid w:val="002E74A3"/>
  </w:style>
  <w:style w:type="paragraph" w:customStyle="1" w:styleId="bulletlist1">
    <w:name w:val="bullet list1"/>
    <w:basedOn w:val="Normal"/>
    <w:rsid w:val="00FF6A23"/>
    <w:pPr>
      <w:suppressAutoHyphens/>
      <w:autoSpaceDE w:val="0"/>
      <w:autoSpaceDN w:val="0"/>
      <w:adjustRightInd w:val="0"/>
      <w:spacing w:after="57" w:line="260" w:lineRule="atLeast"/>
      <w:ind w:left="420" w:hanging="136"/>
    </w:pPr>
    <w:rPr>
      <w:rFonts w:ascii="News Gothic MT" w:hAnsi="News Gothic MT" w:cs="News Gothic MT"/>
      <w:color w:val="000000"/>
      <w:sz w:val="20"/>
      <w:szCs w:val="20"/>
      <w:lang w:eastAsia="en-GB"/>
    </w:rPr>
  </w:style>
  <w:style w:type="character" w:customStyle="1" w:styleId="yvonneflynn">
    <w:name w:val="yvonne flynn"/>
    <w:semiHidden/>
    <w:rsid w:val="00FF6A23"/>
    <w:rPr>
      <w:rFonts w:ascii="Arial" w:hAnsi="Arial" w:cs="Arial"/>
      <w:color w:val="auto"/>
      <w:sz w:val="20"/>
      <w:szCs w:val="20"/>
    </w:rPr>
  </w:style>
  <w:style w:type="character" w:customStyle="1" w:styleId="normalbody">
    <w:name w:val="normalbody"/>
    <w:basedOn w:val="DefaultParagraphFont"/>
    <w:rsid w:val="00FF6A23"/>
  </w:style>
  <w:style w:type="character" w:customStyle="1" w:styleId="orangeboldsmall1">
    <w:name w:val="orangeboldsmall1"/>
    <w:rsid w:val="00F609DC"/>
    <w:rPr>
      <w:rFonts w:ascii="Arial" w:hAnsi="Arial" w:cs="Arial" w:hint="default"/>
      <w:b/>
      <w:bCs/>
      <w:color w:val="DE4218"/>
      <w:sz w:val="17"/>
      <w:szCs w:val="17"/>
    </w:rPr>
  </w:style>
  <w:style w:type="character" w:styleId="Emphasis">
    <w:name w:val="Emphasis"/>
    <w:qFormat/>
    <w:rsid w:val="00B92FB7"/>
    <w:rPr>
      <w:i/>
      <w:iCs/>
    </w:rPr>
  </w:style>
  <w:style w:type="paragraph" w:styleId="TOC1">
    <w:name w:val="toc 1"/>
    <w:basedOn w:val="Normal"/>
    <w:next w:val="Normal"/>
    <w:autoRedefine/>
    <w:uiPriority w:val="39"/>
    <w:rsid w:val="00EE60FD"/>
  </w:style>
  <w:style w:type="paragraph" w:styleId="TOC2">
    <w:name w:val="toc 2"/>
    <w:basedOn w:val="Normal"/>
    <w:next w:val="Normal"/>
    <w:autoRedefine/>
    <w:semiHidden/>
    <w:rsid w:val="00EE60FD"/>
    <w:pPr>
      <w:ind w:left="240"/>
    </w:pPr>
  </w:style>
  <w:style w:type="paragraph" w:styleId="TOC3">
    <w:name w:val="toc 3"/>
    <w:basedOn w:val="Normal"/>
    <w:next w:val="Normal"/>
    <w:autoRedefine/>
    <w:semiHidden/>
    <w:rsid w:val="00EE60FD"/>
    <w:pPr>
      <w:ind w:left="480"/>
    </w:pPr>
  </w:style>
  <w:style w:type="character" w:styleId="Hyperlink">
    <w:name w:val="Hyperlink"/>
    <w:uiPriority w:val="99"/>
    <w:rsid w:val="00EE60FD"/>
    <w:rPr>
      <w:color w:val="0000FF"/>
      <w:u w:val="single"/>
    </w:rPr>
  </w:style>
  <w:style w:type="paragraph" w:customStyle="1" w:styleId="bodytext0">
    <w:name w:val="body_text"/>
    <w:basedOn w:val="Normal"/>
    <w:rsid w:val="00FE2FD8"/>
    <w:pPr>
      <w:overflowPunct w:val="0"/>
      <w:autoSpaceDE w:val="0"/>
      <w:autoSpaceDN w:val="0"/>
      <w:adjustRightInd w:val="0"/>
      <w:spacing w:before="100" w:after="100"/>
      <w:textAlignment w:val="baseline"/>
    </w:pPr>
    <w:rPr>
      <w:szCs w:val="20"/>
    </w:rPr>
  </w:style>
  <w:style w:type="paragraph" w:styleId="ListParagraph">
    <w:name w:val="List Paragraph"/>
    <w:aliases w:val="Dot pt,No Spacing1,List Paragraph Char Char Char,Indicator Text,Numbered Para 1,List Paragraph1,Bullet 1,Bullet Points,MAIN CONTENT,List Paragraph12,List Paragraph11,Colorful List - Accent 11,OBC Bullet,F5 List Paragraph,Normal numbered,3"/>
    <w:basedOn w:val="Normal"/>
    <w:link w:val="ListParagraphChar"/>
    <w:uiPriority w:val="34"/>
    <w:qFormat/>
    <w:rsid w:val="00441DDE"/>
    <w:pPr>
      <w:spacing w:line="260" w:lineRule="atLeast"/>
      <w:ind w:left="720"/>
      <w:contextualSpacing/>
    </w:pPr>
    <w:rPr>
      <w:sz w:val="20"/>
      <w:szCs w:val="20"/>
    </w:rPr>
  </w:style>
  <w:style w:type="paragraph" w:customStyle="1" w:styleId="FSMe">
    <w:name w:val="FS Me"/>
    <w:basedOn w:val="Normal"/>
    <w:rsid w:val="00E856FE"/>
    <w:pPr>
      <w:autoSpaceDE w:val="0"/>
      <w:autoSpaceDN w:val="0"/>
      <w:adjustRightInd w:val="0"/>
    </w:pPr>
    <w:rPr>
      <w:rFonts w:ascii="FS Me" w:hAnsi="FS Me"/>
      <w:b/>
      <w:szCs w:val="28"/>
      <w:lang w:val="en-US"/>
    </w:rPr>
  </w:style>
  <w:style w:type="paragraph" w:styleId="PlainText">
    <w:name w:val="Plain Text"/>
    <w:basedOn w:val="Normal"/>
    <w:rsid w:val="00831F08"/>
    <w:rPr>
      <w:rFonts w:ascii="Courier New" w:hAnsi="Courier New" w:cs="Courier New"/>
      <w:sz w:val="20"/>
      <w:szCs w:val="20"/>
      <w:lang w:eastAsia="en-GB"/>
    </w:rPr>
  </w:style>
  <w:style w:type="character" w:customStyle="1" w:styleId="isdaleg">
    <w:name w:val="isdaleg"/>
    <w:semiHidden/>
    <w:rsid w:val="00831F08"/>
    <w:rPr>
      <w:rFonts w:ascii="Arial" w:hAnsi="Arial" w:cs="Arial"/>
      <w:b w:val="0"/>
      <w:bCs w:val="0"/>
      <w:i w:val="0"/>
      <w:iCs w:val="0"/>
      <w:strike w:val="0"/>
      <w:color w:val="0000FF"/>
      <w:sz w:val="24"/>
      <w:szCs w:val="24"/>
      <w:u w:val="none"/>
    </w:rPr>
  </w:style>
  <w:style w:type="character" w:customStyle="1" w:styleId="flynny">
    <w:name w:val="flynny"/>
    <w:semiHidden/>
    <w:rsid w:val="00831F08"/>
    <w:rPr>
      <w:rFonts w:ascii="Arial" w:hAnsi="Arial" w:cs="Arial"/>
      <w:color w:val="000080"/>
      <w:sz w:val="20"/>
      <w:szCs w:val="20"/>
    </w:rPr>
  </w:style>
  <w:style w:type="paragraph" w:styleId="BodyTextFirstIndent">
    <w:name w:val="Body Text First Indent"/>
    <w:basedOn w:val="BodyText"/>
    <w:link w:val="BodyTextFirstIndentChar"/>
    <w:rsid w:val="00A76637"/>
    <w:pPr>
      <w:spacing w:after="120"/>
      <w:ind w:firstLine="210"/>
    </w:pPr>
    <w:rPr>
      <w:sz w:val="24"/>
    </w:rPr>
  </w:style>
  <w:style w:type="character" w:customStyle="1" w:styleId="BodyTextFirstIndentChar">
    <w:name w:val="Body Text First Indent Char"/>
    <w:link w:val="BodyTextFirstIndent"/>
    <w:semiHidden/>
    <w:rsid w:val="00A76637"/>
    <w:rPr>
      <w:sz w:val="24"/>
      <w:szCs w:val="24"/>
      <w:lang w:val="en-GB" w:eastAsia="en-US" w:bidi="ar-SA"/>
    </w:rPr>
  </w:style>
  <w:style w:type="character" w:customStyle="1" w:styleId="s3">
    <w:name w:val="s3"/>
    <w:basedOn w:val="DefaultParagraphFont"/>
    <w:rsid w:val="008A0213"/>
  </w:style>
  <w:style w:type="paragraph" w:styleId="ListBullet">
    <w:name w:val="List Bullet"/>
    <w:basedOn w:val="Normal"/>
    <w:rsid w:val="00D52B0C"/>
    <w:pPr>
      <w:numPr>
        <w:numId w:val="3"/>
      </w:numPr>
      <w:contextualSpacing/>
    </w:pPr>
  </w:style>
  <w:style w:type="character" w:customStyle="1" w:styleId="CommentTextChar">
    <w:name w:val="Comment Text Char"/>
    <w:link w:val="CommentText"/>
    <w:uiPriority w:val="99"/>
    <w:rsid w:val="00E3059D"/>
    <w:rPr>
      <w:lang w:eastAsia="en-US"/>
    </w:rPr>
  </w:style>
  <w:style w:type="character" w:customStyle="1" w:styleId="HeaderChar">
    <w:name w:val="Header Char"/>
    <w:link w:val="Header"/>
    <w:uiPriority w:val="99"/>
    <w:rsid w:val="00E3059D"/>
    <w:rPr>
      <w:sz w:val="24"/>
      <w:szCs w:val="24"/>
      <w:lang w:eastAsia="en-US"/>
    </w:rPr>
  </w:style>
  <w:style w:type="character" w:customStyle="1" w:styleId="FooterChar">
    <w:name w:val="Footer Char"/>
    <w:link w:val="Footer"/>
    <w:uiPriority w:val="99"/>
    <w:rsid w:val="00E3059D"/>
    <w:rPr>
      <w:sz w:val="24"/>
      <w:szCs w:val="24"/>
      <w:lang w:eastAsia="en-US"/>
    </w:rPr>
  </w:style>
  <w:style w:type="character" w:customStyle="1" w:styleId="BodySingleChar">
    <w:name w:val="Body Single Char"/>
    <w:link w:val="BodySingle"/>
    <w:uiPriority w:val="1"/>
    <w:locked/>
    <w:rsid w:val="0011174F"/>
    <w:rPr>
      <w:rFonts w:ascii="Georgia" w:hAnsi="Georgia" w:cs="Georgia"/>
      <w:sz w:val="18"/>
      <w:szCs w:val="18"/>
    </w:rPr>
  </w:style>
  <w:style w:type="paragraph" w:customStyle="1" w:styleId="BodySingle">
    <w:name w:val="Body Single"/>
    <w:basedOn w:val="BodyText"/>
    <w:link w:val="BodySingleChar"/>
    <w:uiPriority w:val="1"/>
    <w:qFormat/>
    <w:rsid w:val="0011174F"/>
    <w:rPr>
      <w:rFonts w:ascii="Georgia" w:hAnsi="Georgia" w:cs="Georgia"/>
      <w:sz w:val="18"/>
      <w:szCs w:val="18"/>
      <w:lang w:eastAsia="en-GB"/>
    </w:rPr>
  </w:style>
  <w:style w:type="paragraph" w:customStyle="1" w:styleId="SignatureBefore">
    <w:name w:val="SignatureBefore"/>
    <w:basedOn w:val="BodySingle"/>
    <w:uiPriority w:val="99"/>
    <w:qFormat/>
    <w:rsid w:val="0011174F"/>
    <w:pPr>
      <w:spacing w:before="960"/>
    </w:pPr>
  </w:style>
  <w:style w:type="paragraph" w:customStyle="1" w:styleId="LetteredFootnote">
    <w:name w:val="LetteredFootnote"/>
    <w:basedOn w:val="BodyText"/>
    <w:qFormat/>
    <w:rsid w:val="0011174F"/>
    <w:pPr>
      <w:numPr>
        <w:numId w:val="4"/>
      </w:numPr>
      <w:spacing w:after="120"/>
      <w:ind w:hanging="720"/>
    </w:pPr>
    <w:rPr>
      <w:rFonts w:ascii="Georgia" w:hAnsi="Georgia" w:cs="Georgia"/>
      <w:sz w:val="18"/>
      <w:szCs w:val="18"/>
      <w:lang w:eastAsia="en-GB"/>
    </w:rPr>
  </w:style>
  <w:style w:type="paragraph" w:customStyle="1" w:styleId="Heading1First">
    <w:name w:val="Heading 1 First"/>
    <w:basedOn w:val="Heading1"/>
    <w:qFormat/>
    <w:rsid w:val="0011174F"/>
    <w:pPr>
      <w:keepLines/>
      <w:spacing w:before="0" w:after="120"/>
    </w:pPr>
    <w:rPr>
      <w:rFonts w:ascii="Georgia" w:hAnsi="Georgia" w:cs="Georgia"/>
      <w:bCs w:val="0"/>
      <w:kern w:val="0"/>
      <w:sz w:val="28"/>
      <w:szCs w:val="28"/>
      <w:lang w:eastAsia="en-GB"/>
    </w:rPr>
  </w:style>
  <w:style w:type="character" w:customStyle="1" w:styleId="BodyTextChar">
    <w:name w:val="Body Text Char"/>
    <w:link w:val="BodyText"/>
    <w:rsid w:val="00262BCC"/>
    <w:rPr>
      <w:szCs w:val="24"/>
      <w:lang w:eastAsia="en-US"/>
    </w:rPr>
  </w:style>
  <w:style w:type="character" w:customStyle="1" w:styleId="TextChar">
    <w:name w:val="Text Char"/>
    <w:link w:val="Text"/>
    <w:rsid w:val="00C42DC5"/>
    <w:rPr>
      <w:sz w:val="22"/>
      <w:lang w:eastAsia="en-US"/>
    </w:rPr>
  </w:style>
  <w:style w:type="character" w:customStyle="1" w:styleId="BulletChar">
    <w:name w:val="Bullet Char"/>
    <w:link w:val="Bullet0"/>
    <w:uiPriority w:val="1"/>
    <w:rsid w:val="005F1E5E"/>
    <w:rPr>
      <w:sz w:val="18"/>
      <w:lang w:eastAsia="en-US"/>
    </w:rPr>
  </w:style>
  <w:style w:type="paragraph" w:customStyle="1" w:styleId="Pa2">
    <w:name w:val="Pa2"/>
    <w:basedOn w:val="Normal"/>
    <w:next w:val="Normal"/>
    <w:uiPriority w:val="99"/>
    <w:rsid w:val="00523173"/>
    <w:pPr>
      <w:autoSpaceDE w:val="0"/>
      <w:autoSpaceDN w:val="0"/>
      <w:adjustRightInd w:val="0"/>
      <w:spacing w:line="241" w:lineRule="atLeast"/>
    </w:pPr>
    <w:rPr>
      <w:rFonts w:ascii="Lato" w:eastAsia="Calibri" w:hAnsi="Lato"/>
    </w:rPr>
  </w:style>
  <w:style w:type="character" w:customStyle="1" w:styleId="A2">
    <w:name w:val="A2"/>
    <w:uiPriority w:val="99"/>
    <w:rsid w:val="00523173"/>
    <w:rPr>
      <w:rFonts w:ascii="Lato Light" w:hAnsi="Lato Light" w:cs="Lato Light" w:hint="default"/>
      <w:color w:val="000000"/>
      <w:sz w:val="18"/>
      <w:szCs w:val="18"/>
    </w:rPr>
  </w:style>
  <w:style w:type="paragraph" w:customStyle="1" w:styleId="paragraph">
    <w:name w:val="paragraph"/>
    <w:basedOn w:val="Normal"/>
    <w:rsid w:val="00D6681F"/>
    <w:pPr>
      <w:spacing w:before="100" w:beforeAutospacing="1" w:after="100" w:afterAutospacing="1"/>
    </w:pPr>
    <w:rPr>
      <w:lang w:eastAsia="en-GB"/>
    </w:rPr>
  </w:style>
  <w:style w:type="character" w:customStyle="1" w:styleId="normaltextrun">
    <w:name w:val="normaltextrun"/>
    <w:basedOn w:val="DefaultParagraphFont"/>
    <w:rsid w:val="00D6681F"/>
  </w:style>
  <w:style w:type="character" w:customStyle="1" w:styleId="eop">
    <w:name w:val="eop"/>
    <w:basedOn w:val="DefaultParagraphFont"/>
    <w:rsid w:val="00D6681F"/>
  </w:style>
  <w:style w:type="paragraph" w:customStyle="1" w:styleId="xmsonormal">
    <w:name w:val="x_msonormal"/>
    <w:basedOn w:val="Normal"/>
    <w:rsid w:val="002944ED"/>
    <w:rPr>
      <w:rFonts w:ascii="Calibri" w:eastAsiaTheme="minorHAnsi" w:hAnsi="Calibri"/>
      <w:sz w:val="22"/>
      <w:szCs w:val="22"/>
      <w:lang w:eastAsia="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List Paragraph11 Char,3 Char"/>
    <w:basedOn w:val="DefaultParagraphFont"/>
    <w:link w:val="ListParagraph"/>
    <w:uiPriority w:val="34"/>
    <w:qFormat/>
    <w:locked/>
    <w:rsid w:val="00830DAA"/>
    <w:rPr>
      <w:lang w:eastAsia="en-US"/>
    </w:rPr>
  </w:style>
  <w:style w:type="character" w:styleId="Mention">
    <w:name w:val="Mention"/>
    <w:basedOn w:val="DefaultParagraphFont"/>
    <w:uiPriority w:val="99"/>
    <w:unhideWhenUsed/>
    <w:rsid w:val="006405B9"/>
    <w:rPr>
      <w:color w:val="2B579A"/>
      <w:shd w:val="clear" w:color="auto" w:fill="E1DFDD"/>
    </w:rPr>
  </w:style>
  <w:style w:type="paragraph" w:styleId="Revision">
    <w:name w:val="Revision"/>
    <w:hidden/>
    <w:uiPriority w:val="99"/>
    <w:semiHidden/>
    <w:rsid w:val="00696084"/>
    <w:rPr>
      <w:sz w:val="24"/>
      <w:szCs w:val="24"/>
      <w:lang w:eastAsia="en-US"/>
    </w:rPr>
  </w:style>
  <w:style w:type="character" w:styleId="UnresolvedMention">
    <w:name w:val="Unresolved Mention"/>
    <w:basedOn w:val="DefaultParagraphFont"/>
    <w:uiPriority w:val="99"/>
    <w:semiHidden/>
    <w:unhideWhenUsed/>
    <w:rsid w:val="00EF681B"/>
    <w:rPr>
      <w:color w:val="605E5C"/>
      <w:shd w:val="clear" w:color="auto" w:fill="E1DFDD"/>
    </w:rPr>
  </w:style>
  <w:style w:type="character" w:styleId="FootnoteReference">
    <w:name w:val="footnote reference"/>
    <w:rsid w:val="001A5E0C"/>
    <w:rPr>
      <w:rFonts w:ascii="Times New Roman" w:hAnsi="Times New Roman"/>
      <w:color w:val="FF0000"/>
      <w:sz w:val="20"/>
      <w:vertAlign w:val="superscript"/>
    </w:rPr>
  </w:style>
  <w:style w:type="character" w:styleId="BookTitle">
    <w:name w:val="Book Title"/>
    <w:basedOn w:val="DefaultParagraphFont"/>
    <w:uiPriority w:val="33"/>
    <w:qFormat/>
    <w:rsid w:val="004E63FD"/>
    <w:rPr>
      <w:b/>
      <w:bCs/>
      <w:i/>
      <w:iCs/>
      <w:spacing w:val="5"/>
    </w:rPr>
  </w:style>
  <w:style w:type="paragraph" w:styleId="Caption">
    <w:name w:val="caption"/>
    <w:basedOn w:val="Normal"/>
    <w:next w:val="Normal"/>
    <w:semiHidden/>
    <w:unhideWhenUsed/>
    <w:qFormat/>
    <w:rsid w:val="004E63FD"/>
    <w:pPr>
      <w:spacing w:after="200"/>
    </w:pPr>
    <w:rPr>
      <w:i/>
      <w:iCs/>
      <w:color w:val="44546A" w:themeColor="text2"/>
      <w:sz w:val="18"/>
      <w:szCs w:val="18"/>
    </w:rPr>
  </w:style>
  <w:style w:type="character" w:styleId="IntenseEmphasis">
    <w:name w:val="Intense Emphasis"/>
    <w:basedOn w:val="DefaultParagraphFont"/>
    <w:uiPriority w:val="21"/>
    <w:qFormat/>
    <w:rsid w:val="004E63FD"/>
    <w:rPr>
      <w:i/>
      <w:iCs/>
      <w:color w:val="5B9BD5" w:themeColor="accent1"/>
    </w:rPr>
  </w:style>
  <w:style w:type="paragraph" w:styleId="IntenseQuote">
    <w:name w:val="Intense Quote"/>
    <w:basedOn w:val="Normal"/>
    <w:next w:val="Normal"/>
    <w:link w:val="IntenseQuoteChar"/>
    <w:uiPriority w:val="30"/>
    <w:qFormat/>
    <w:rsid w:val="004E63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E63FD"/>
    <w:rPr>
      <w:i/>
      <w:iCs/>
      <w:color w:val="5B9BD5" w:themeColor="accent1"/>
      <w:sz w:val="24"/>
      <w:szCs w:val="24"/>
      <w:lang w:eastAsia="en-US"/>
    </w:rPr>
  </w:style>
  <w:style w:type="character" w:styleId="IntenseReference">
    <w:name w:val="Intense Reference"/>
    <w:basedOn w:val="DefaultParagraphFont"/>
    <w:uiPriority w:val="32"/>
    <w:qFormat/>
    <w:rsid w:val="004E63FD"/>
    <w:rPr>
      <w:b/>
      <w:bCs/>
      <w:smallCaps/>
      <w:color w:val="5B9BD5" w:themeColor="accent1"/>
      <w:spacing w:val="5"/>
    </w:rPr>
  </w:style>
  <w:style w:type="paragraph" w:styleId="NoSpacing">
    <w:name w:val="No Spacing"/>
    <w:uiPriority w:val="1"/>
    <w:qFormat/>
    <w:rsid w:val="004E63FD"/>
    <w:rPr>
      <w:sz w:val="24"/>
      <w:szCs w:val="24"/>
      <w:lang w:eastAsia="en-US"/>
    </w:rPr>
  </w:style>
  <w:style w:type="paragraph" w:styleId="Quote">
    <w:name w:val="Quote"/>
    <w:basedOn w:val="Normal"/>
    <w:next w:val="Normal"/>
    <w:link w:val="QuoteChar"/>
    <w:uiPriority w:val="29"/>
    <w:qFormat/>
    <w:rsid w:val="004E63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E63FD"/>
    <w:rPr>
      <w:i/>
      <w:iCs/>
      <w:color w:val="404040" w:themeColor="text1" w:themeTint="BF"/>
      <w:sz w:val="24"/>
      <w:szCs w:val="24"/>
      <w:lang w:eastAsia="en-US"/>
    </w:rPr>
  </w:style>
  <w:style w:type="paragraph" w:styleId="Subtitle">
    <w:name w:val="Subtitle"/>
    <w:basedOn w:val="Normal"/>
    <w:next w:val="Normal"/>
    <w:link w:val="SubtitleChar"/>
    <w:qFormat/>
    <w:rsid w:val="004E63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E63FD"/>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4E63FD"/>
    <w:rPr>
      <w:i/>
      <w:iCs/>
      <w:color w:val="404040" w:themeColor="text1" w:themeTint="BF"/>
    </w:rPr>
  </w:style>
  <w:style w:type="character" w:styleId="SubtleReference">
    <w:name w:val="Subtle Reference"/>
    <w:basedOn w:val="DefaultParagraphFont"/>
    <w:uiPriority w:val="31"/>
    <w:qFormat/>
    <w:rsid w:val="004E63FD"/>
    <w:rPr>
      <w:smallCaps/>
      <w:color w:val="5A5A5A" w:themeColor="text1" w:themeTint="A5"/>
    </w:rPr>
  </w:style>
  <w:style w:type="paragraph" w:styleId="Title">
    <w:name w:val="Title"/>
    <w:basedOn w:val="Normal"/>
    <w:next w:val="Normal"/>
    <w:link w:val="TitleChar"/>
    <w:qFormat/>
    <w:rsid w:val="004E63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63FD"/>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4E63FD"/>
    <w:pPr>
      <w:keepLines/>
      <w:spacing w:after="0"/>
      <w:outlineLvl w:val="9"/>
    </w:pPr>
    <w:rPr>
      <w:rFonts w:asciiTheme="majorHAnsi" w:eastAsiaTheme="majorEastAsia" w:hAnsiTheme="majorHAnsi" w:cstheme="majorBidi"/>
      <w:b w:val="0"/>
      <w:bCs w:val="0"/>
      <w:color w:val="2E74B5"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269">
      <w:bodyDiv w:val="1"/>
      <w:marLeft w:val="0"/>
      <w:marRight w:val="0"/>
      <w:marTop w:val="0"/>
      <w:marBottom w:val="0"/>
      <w:divBdr>
        <w:top w:val="none" w:sz="0" w:space="0" w:color="auto"/>
        <w:left w:val="none" w:sz="0" w:space="0" w:color="auto"/>
        <w:bottom w:val="none" w:sz="0" w:space="0" w:color="auto"/>
        <w:right w:val="none" w:sz="0" w:space="0" w:color="auto"/>
      </w:divBdr>
    </w:div>
    <w:div w:id="54815007">
      <w:bodyDiv w:val="1"/>
      <w:marLeft w:val="0"/>
      <w:marRight w:val="0"/>
      <w:marTop w:val="0"/>
      <w:marBottom w:val="0"/>
      <w:divBdr>
        <w:top w:val="none" w:sz="0" w:space="0" w:color="auto"/>
        <w:left w:val="none" w:sz="0" w:space="0" w:color="auto"/>
        <w:bottom w:val="none" w:sz="0" w:space="0" w:color="auto"/>
        <w:right w:val="none" w:sz="0" w:space="0" w:color="auto"/>
      </w:divBdr>
    </w:div>
    <w:div w:id="58402363">
      <w:bodyDiv w:val="1"/>
      <w:marLeft w:val="0"/>
      <w:marRight w:val="0"/>
      <w:marTop w:val="0"/>
      <w:marBottom w:val="0"/>
      <w:divBdr>
        <w:top w:val="none" w:sz="0" w:space="0" w:color="auto"/>
        <w:left w:val="none" w:sz="0" w:space="0" w:color="auto"/>
        <w:bottom w:val="none" w:sz="0" w:space="0" w:color="auto"/>
        <w:right w:val="none" w:sz="0" w:space="0" w:color="auto"/>
      </w:divBdr>
    </w:div>
    <w:div w:id="71197360">
      <w:bodyDiv w:val="1"/>
      <w:marLeft w:val="0"/>
      <w:marRight w:val="0"/>
      <w:marTop w:val="0"/>
      <w:marBottom w:val="0"/>
      <w:divBdr>
        <w:top w:val="none" w:sz="0" w:space="0" w:color="auto"/>
        <w:left w:val="none" w:sz="0" w:space="0" w:color="auto"/>
        <w:bottom w:val="none" w:sz="0" w:space="0" w:color="auto"/>
        <w:right w:val="none" w:sz="0" w:space="0" w:color="auto"/>
      </w:divBdr>
    </w:div>
    <w:div w:id="102043731">
      <w:bodyDiv w:val="1"/>
      <w:marLeft w:val="0"/>
      <w:marRight w:val="0"/>
      <w:marTop w:val="0"/>
      <w:marBottom w:val="0"/>
      <w:divBdr>
        <w:top w:val="none" w:sz="0" w:space="0" w:color="auto"/>
        <w:left w:val="none" w:sz="0" w:space="0" w:color="auto"/>
        <w:bottom w:val="none" w:sz="0" w:space="0" w:color="auto"/>
        <w:right w:val="none" w:sz="0" w:space="0" w:color="auto"/>
      </w:divBdr>
    </w:div>
    <w:div w:id="102725403">
      <w:bodyDiv w:val="1"/>
      <w:marLeft w:val="0"/>
      <w:marRight w:val="0"/>
      <w:marTop w:val="0"/>
      <w:marBottom w:val="0"/>
      <w:divBdr>
        <w:top w:val="none" w:sz="0" w:space="0" w:color="auto"/>
        <w:left w:val="none" w:sz="0" w:space="0" w:color="auto"/>
        <w:bottom w:val="none" w:sz="0" w:space="0" w:color="auto"/>
        <w:right w:val="none" w:sz="0" w:space="0" w:color="auto"/>
      </w:divBdr>
    </w:div>
    <w:div w:id="191576167">
      <w:bodyDiv w:val="1"/>
      <w:marLeft w:val="0"/>
      <w:marRight w:val="0"/>
      <w:marTop w:val="0"/>
      <w:marBottom w:val="0"/>
      <w:divBdr>
        <w:top w:val="none" w:sz="0" w:space="0" w:color="auto"/>
        <w:left w:val="none" w:sz="0" w:space="0" w:color="auto"/>
        <w:bottom w:val="none" w:sz="0" w:space="0" w:color="auto"/>
        <w:right w:val="none" w:sz="0" w:space="0" w:color="auto"/>
      </w:divBdr>
    </w:div>
    <w:div w:id="253439460">
      <w:bodyDiv w:val="1"/>
      <w:marLeft w:val="0"/>
      <w:marRight w:val="0"/>
      <w:marTop w:val="0"/>
      <w:marBottom w:val="0"/>
      <w:divBdr>
        <w:top w:val="none" w:sz="0" w:space="0" w:color="auto"/>
        <w:left w:val="none" w:sz="0" w:space="0" w:color="auto"/>
        <w:bottom w:val="none" w:sz="0" w:space="0" w:color="auto"/>
        <w:right w:val="none" w:sz="0" w:space="0" w:color="auto"/>
      </w:divBdr>
    </w:div>
    <w:div w:id="267465698">
      <w:bodyDiv w:val="1"/>
      <w:marLeft w:val="0"/>
      <w:marRight w:val="0"/>
      <w:marTop w:val="0"/>
      <w:marBottom w:val="0"/>
      <w:divBdr>
        <w:top w:val="none" w:sz="0" w:space="0" w:color="auto"/>
        <w:left w:val="none" w:sz="0" w:space="0" w:color="auto"/>
        <w:bottom w:val="none" w:sz="0" w:space="0" w:color="auto"/>
        <w:right w:val="none" w:sz="0" w:space="0" w:color="auto"/>
      </w:divBdr>
    </w:div>
    <w:div w:id="282612754">
      <w:bodyDiv w:val="1"/>
      <w:marLeft w:val="0"/>
      <w:marRight w:val="0"/>
      <w:marTop w:val="0"/>
      <w:marBottom w:val="0"/>
      <w:divBdr>
        <w:top w:val="none" w:sz="0" w:space="0" w:color="auto"/>
        <w:left w:val="none" w:sz="0" w:space="0" w:color="auto"/>
        <w:bottom w:val="none" w:sz="0" w:space="0" w:color="auto"/>
        <w:right w:val="none" w:sz="0" w:space="0" w:color="auto"/>
      </w:divBdr>
    </w:div>
    <w:div w:id="370954818">
      <w:bodyDiv w:val="1"/>
      <w:marLeft w:val="0"/>
      <w:marRight w:val="0"/>
      <w:marTop w:val="0"/>
      <w:marBottom w:val="0"/>
      <w:divBdr>
        <w:top w:val="none" w:sz="0" w:space="0" w:color="auto"/>
        <w:left w:val="none" w:sz="0" w:space="0" w:color="auto"/>
        <w:bottom w:val="none" w:sz="0" w:space="0" w:color="auto"/>
        <w:right w:val="none" w:sz="0" w:space="0" w:color="auto"/>
      </w:divBdr>
    </w:div>
    <w:div w:id="403256653">
      <w:bodyDiv w:val="1"/>
      <w:marLeft w:val="0"/>
      <w:marRight w:val="0"/>
      <w:marTop w:val="0"/>
      <w:marBottom w:val="0"/>
      <w:divBdr>
        <w:top w:val="none" w:sz="0" w:space="0" w:color="auto"/>
        <w:left w:val="none" w:sz="0" w:space="0" w:color="auto"/>
        <w:bottom w:val="none" w:sz="0" w:space="0" w:color="auto"/>
        <w:right w:val="none" w:sz="0" w:space="0" w:color="auto"/>
      </w:divBdr>
    </w:div>
    <w:div w:id="413163512">
      <w:bodyDiv w:val="1"/>
      <w:marLeft w:val="0"/>
      <w:marRight w:val="0"/>
      <w:marTop w:val="0"/>
      <w:marBottom w:val="0"/>
      <w:divBdr>
        <w:top w:val="none" w:sz="0" w:space="0" w:color="auto"/>
        <w:left w:val="none" w:sz="0" w:space="0" w:color="auto"/>
        <w:bottom w:val="none" w:sz="0" w:space="0" w:color="auto"/>
        <w:right w:val="none" w:sz="0" w:space="0" w:color="auto"/>
      </w:divBdr>
    </w:div>
    <w:div w:id="449784700">
      <w:bodyDiv w:val="1"/>
      <w:marLeft w:val="0"/>
      <w:marRight w:val="0"/>
      <w:marTop w:val="0"/>
      <w:marBottom w:val="0"/>
      <w:divBdr>
        <w:top w:val="none" w:sz="0" w:space="0" w:color="auto"/>
        <w:left w:val="none" w:sz="0" w:space="0" w:color="auto"/>
        <w:bottom w:val="none" w:sz="0" w:space="0" w:color="auto"/>
        <w:right w:val="none" w:sz="0" w:space="0" w:color="auto"/>
      </w:divBdr>
    </w:div>
    <w:div w:id="451217717">
      <w:bodyDiv w:val="1"/>
      <w:marLeft w:val="0"/>
      <w:marRight w:val="0"/>
      <w:marTop w:val="0"/>
      <w:marBottom w:val="0"/>
      <w:divBdr>
        <w:top w:val="none" w:sz="0" w:space="0" w:color="auto"/>
        <w:left w:val="none" w:sz="0" w:space="0" w:color="auto"/>
        <w:bottom w:val="none" w:sz="0" w:space="0" w:color="auto"/>
        <w:right w:val="none" w:sz="0" w:space="0" w:color="auto"/>
      </w:divBdr>
    </w:div>
    <w:div w:id="452213756">
      <w:bodyDiv w:val="1"/>
      <w:marLeft w:val="0"/>
      <w:marRight w:val="0"/>
      <w:marTop w:val="0"/>
      <w:marBottom w:val="0"/>
      <w:divBdr>
        <w:top w:val="none" w:sz="0" w:space="0" w:color="auto"/>
        <w:left w:val="none" w:sz="0" w:space="0" w:color="auto"/>
        <w:bottom w:val="none" w:sz="0" w:space="0" w:color="auto"/>
        <w:right w:val="none" w:sz="0" w:space="0" w:color="auto"/>
      </w:divBdr>
    </w:div>
    <w:div w:id="497159039">
      <w:bodyDiv w:val="1"/>
      <w:marLeft w:val="0"/>
      <w:marRight w:val="0"/>
      <w:marTop w:val="0"/>
      <w:marBottom w:val="0"/>
      <w:divBdr>
        <w:top w:val="none" w:sz="0" w:space="0" w:color="auto"/>
        <w:left w:val="none" w:sz="0" w:space="0" w:color="auto"/>
        <w:bottom w:val="none" w:sz="0" w:space="0" w:color="auto"/>
        <w:right w:val="none" w:sz="0" w:space="0" w:color="auto"/>
      </w:divBdr>
    </w:div>
    <w:div w:id="549264897">
      <w:bodyDiv w:val="1"/>
      <w:marLeft w:val="0"/>
      <w:marRight w:val="0"/>
      <w:marTop w:val="0"/>
      <w:marBottom w:val="0"/>
      <w:divBdr>
        <w:top w:val="none" w:sz="0" w:space="0" w:color="auto"/>
        <w:left w:val="none" w:sz="0" w:space="0" w:color="auto"/>
        <w:bottom w:val="none" w:sz="0" w:space="0" w:color="auto"/>
        <w:right w:val="none" w:sz="0" w:space="0" w:color="auto"/>
      </w:divBdr>
      <w:divsChild>
        <w:div w:id="1536963204">
          <w:marLeft w:val="0"/>
          <w:marRight w:val="0"/>
          <w:marTop w:val="0"/>
          <w:marBottom w:val="0"/>
          <w:divBdr>
            <w:top w:val="none" w:sz="0" w:space="0" w:color="auto"/>
            <w:left w:val="none" w:sz="0" w:space="0" w:color="auto"/>
            <w:bottom w:val="none" w:sz="0" w:space="0" w:color="auto"/>
            <w:right w:val="none" w:sz="0" w:space="0" w:color="auto"/>
          </w:divBdr>
          <w:divsChild>
            <w:div w:id="697508675">
              <w:marLeft w:val="-75"/>
              <w:marRight w:val="0"/>
              <w:marTop w:val="30"/>
              <w:marBottom w:val="30"/>
              <w:divBdr>
                <w:top w:val="none" w:sz="0" w:space="0" w:color="auto"/>
                <w:left w:val="none" w:sz="0" w:space="0" w:color="auto"/>
                <w:bottom w:val="none" w:sz="0" w:space="0" w:color="auto"/>
                <w:right w:val="none" w:sz="0" w:space="0" w:color="auto"/>
              </w:divBdr>
              <w:divsChild>
                <w:div w:id="707487665">
                  <w:marLeft w:val="0"/>
                  <w:marRight w:val="0"/>
                  <w:marTop w:val="0"/>
                  <w:marBottom w:val="0"/>
                  <w:divBdr>
                    <w:top w:val="none" w:sz="0" w:space="0" w:color="auto"/>
                    <w:left w:val="none" w:sz="0" w:space="0" w:color="auto"/>
                    <w:bottom w:val="none" w:sz="0" w:space="0" w:color="auto"/>
                    <w:right w:val="none" w:sz="0" w:space="0" w:color="auto"/>
                  </w:divBdr>
                  <w:divsChild>
                    <w:div w:id="45421677">
                      <w:marLeft w:val="0"/>
                      <w:marRight w:val="0"/>
                      <w:marTop w:val="0"/>
                      <w:marBottom w:val="0"/>
                      <w:divBdr>
                        <w:top w:val="none" w:sz="0" w:space="0" w:color="auto"/>
                        <w:left w:val="none" w:sz="0" w:space="0" w:color="auto"/>
                        <w:bottom w:val="none" w:sz="0" w:space="0" w:color="auto"/>
                        <w:right w:val="none" w:sz="0" w:space="0" w:color="auto"/>
                      </w:divBdr>
                    </w:div>
                  </w:divsChild>
                </w:div>
                <w:div w:id="1056472970">
                  <w:marLeft w:val="0"/>
                  <w:marRight w:val="0"/>
                  <w:marTop w:val="0"/>
                  <w:marBottom w:val="0"/>
                  <w:divBdr>
                    <w:top w:val="none" w:sz="0" w:space="0" w:color="auto"/>
                    <w:left w:val="none" w:sz="0" w:space="0" w:color="auto"/>
                    <w:bottom w:val="none" w:sz="0" w:space="0" w:color="auto"/>
                    <w:right w:val="none" w:sz="0" w:space="0" w:color="auto"/>
                  </w:divBdr>
                  <w:divsChild>
                    <w:div w:id="17582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6089">
          <w:marLeft w:val="0"/>
          <w:marRight w:val="0"/>
          <w:marTop w:val="0"/>
          <w:marBottom w:val="0"/>
          <w:divBdr>
            <w:top w:val="none" w:sz="0" w:space="0" w:color="auto"/>
            <w:left w:val="none" w:sz="0" w:space="0" w:color="auto"/>
            <w:bottom w:val="none" w:sz="0" w:space="0" w:color="auto"/>
            <w:right w:val="none" w:sz="0" w:space="0" w:color="auto"/>
          </w:divBdr>
        </w:div>
      </w:divsChild>
    </w:div>
    <w:div w:id="560291347">
      <w:bodyDiv w:val="1"/>
      <w:marLeft w:val="0"/>
      <w:marRight w:val="0"/>
      <w:marTop w:val="0"/>
      <w:marBottom w:val="0"/>
      <w:divBdr>
        <w:top w:val="none" w:sz="0" w:space="0" w:color="auto"/>
        <w:left w:val="none" w:sz="0" w:space="0" w:color="auto"/>
        <w:bottom w:val="none" w:sz="0" w:space="0" w:color="auto"/>
        <w:right w:val="none" w:sz="0" w:space="0" w:color="auto"/>
      </w:divBdr>
    </w:div>
    <w:div w:id="562522826">
      <w:bodyDiv w:val="1"/>
      <w:marLeft w:val="0"/>
      <w:marRight w:val="0"/>
      <w:marTop w:val="0"/>
      <w:marBottom w:val="0"/>
      <w:divBdr>
        <w:top w:val="none" w:sz="0" w:space="0" w:color="auto"/>
        <w:left w:val="none" w:sz="0" w:space="0" w:color="auto"/>
        <w:bottom w:val="none" w:sz="0" w:space="0" w:color="auto"/>
        <w:right w:val="none" w:sz="0" w:space="0" w:color="auto"/>
      </w:divBdr>
    </w:div>
    <w:div w:id="573009984">
      <w:bodyDiv w:val="1"/>
      <w:marLeft w:val="0"/>
      <w:marRight w:val="0"/>
      <w:marTop w:val="0"/>
      <w:marBottom w:val="0"/>
      <w:divBdr>
        <w:top w:val="none" w:sz="0" w:space="0" w:color="auto"/>
        <w:left w:val="none" w:sz="0" w:space="0" w:color="auto"/>
        <w:bottom w:val="none" w:sz="0" w:space="0" w:color="auto"/>
        <w:right w:val="none" w:sz="0" w:space="0" w:color="auto"/>
      </w:divBdr>
    </w:div>
    <w:div w:id="601569969">
      <w:bodyDiv w:val="1"/>
      <w:marLeft w:val="0"/>
      <w:marRight w:val="0"/>
      <w:marTop w:val="0"/>
      <w:marBottom w:val="0"/>
      <w:divBdr>
        <w:top w:val="none" w:sz="0" w:space="0" w:color="auto"/>
        <w:left w:val="none" w:sz="0" w:space="0" w:color="auto"/>
        <w:bottom w:val="none" w:sz="0" w:space="0" w:color="auto"/>
        <w:right w:val="none" w:sz="0" w:space="0" w:color="auto"/>
      </w:divBdr>
      <w:divsChild>
        <w:div w:id="254293018">
          <w:marLeft w:val="0"/>
          <w:marRight w:val="0"/>
          <w:marTop w:val="0"/>
          <w:marBottom w:val="0"/>
          <w:divBdr>
            <w:top w:val="none" w:sz="0" w:space="0" w:color="auto"/>
            <w:left w:val="none" w:sz="0" w:space="0" w:color="auto"/>
            <w:bottom w:val="none" w:sz="0" w:space="0" w:color="auto"/>
            <w:right w:val="none" w:sz="0" w:space="0" w:color="auto"/>
          </w:divBdr>
        </w:div>
        <w:div w:id="541793670">
          <w:marLeft w:val="0"/>
          <w:marRight w:val="0"/>
          <w:marTop w:val="0"/>
          <w:marBottom w:val="0"/>
          <w:divBdr>
            <w:top w:val="none" w:sz="0" w:space="0" w:color="auto"/>
            <w:left w:val="none" w:sz="0" w:space="0" w:color="auto"/>
            <w:bottom w:val="none" w:sz="0" w:space="0" w:color="auto"/>
            <w:right w:val="none" w:sz="0" w:space="0" w:color="auto"/>
          </w:divBdr>
        </w:div>
        <w:div w:id="608775920">
          <w:marLeft w:val="0"/>
          <w:marRight w:val="0"/>
          <w:marTop w:val="0"/>
          <w:marBottom w:val="0"/>
          <w:divBdr>
            <w:top w:val="none" w:sz="0" w:space="0" w:color="auto"/>
            <w:left w:val="none" w:sz="0" w:space="0" w:color="auto"/>
            <w:bottom w:val="none" w:sz="0" w:space="0" w:color="auto"/>
            <w:right w:val="none" w:sz="0" w:space="0" w:color="auto"/>
          </w:divBdr>
        </w:div>
        <w:div w:id="712192993">
          <w:marLeft w:val="0"/>
          <w:marRight w:val="0"/>
          <w:marTop w:val="0"/>
          <w:marBottom w:val="0"/>
          <w:divBdr>
            <w:top w:val="none" w:sz="0" w:space="0" w:color="auto"/>
            <w:left w:val="none" w:sz="0" w:space="0" w:color="auto"/>
            <w:bottom w:val="none" w:sz="0" w:space="0" w:color="auto"/>
            <w:right w:val="none" w:sz="0" w:space="0" w:color="auto"/>
          </w:divBdr>
        </w:div>
        <w:div w:id="910851867">
          <w:marLeft w:val="0"/>
          <w:marRight w:val="0"/>
          <w:marTop w:val="0"/>
          <w:marBottom w:val="0"/>
          <w:divBdr>
            <w:top w:val="none" w:sz="0" w:space="0" w:color="auto"/>
            <w:left w:val="none" w:sz="0" w:space="0" w:color="auto"/>
            <w:bottom w:val="none" w:sz="0" w:space="0" w:color="auto"/>
            <w:right w:val="none" w:sz="0" w:space="0" w:color="auto"/>
          </w:divBdr>
        </w:div>
        <w:div w:id="1026564771">
          <w:marLeft w:val="0"/>
          <w:marRight w:val="0"/>
          <w:marTop w:val="0"/>
          <w:marBottom w:val="0"/>
          <w:divBdr>
            <w:top w:val="none" w:sz="0" w:space="0" w:color="auto"/>
            <w:left w:val="none" w:sz="0" w:space="0" w:color="auto"/>
            <w:bottom w:val="none" w:sz="0" w:space="0" w:color="auto"/>
            <w:right w:val="none" w:sz="0" w:space="0" w:color="auto"/>
          </w:divBdr>
        </w:div>
        <w:div w:id="1174026757">
          <w:marLeft w:val="0"/>
          <w:marRight w:val="0"/>
          <w:marTop w:val="0"/>
          <w:marBottom w:val="0"/>
          <w:divBdr>
            <w:top w:val="none" w:sz="0" w:space="0" w:color="auto"/>
            <w:left w:val="none" w:sz="0" w:space="0" w:color="auto"/>
            <w:bottom w:val="none" w:sz="0" w:space="0" w:color="auto"/>
            <w:right w:val="none" w:sz="0" w:space="0" w:color="auto"/>
          </w:divBdr>
        </w:div>
        <w:div w:id="1227686495">
          <w:marLeft w:val="0"/>
          <w:marRight w:val="0"/>
          <w:marTop w:val="0"/>
          <w:marBottom w:val="0"/>
          <w:divBdr>
            <w:top w:val="none" w:sz="0" w:space="0" w:color="auto"/>
            <w:left w:val="none" w:sz="0" w:space="0" w:color="auto"/>
            <w:bottom w:val="none" w:sz="0" w:space="0" w:color="auto"/>
            <w:right w:val="none" w:sz="0" w:space="0" w:color="auto"/>
          </w:divBdr>
        </w:div>
        <w:div w:id="1475562339">
          <w:marLeft w:val="0"/>
          <w:marRight w:val="0"/>
          <w:marTop w:val="0"/>
          <w:marBottom w:val="0"/>
          <w:divBdr>
            <w:top w:val="none" w:sz="0" w:space="0" w:color="auto"/>
            <w:left w:val="none" w:sz="0" w:space="0" w:color="auto"/>
            <w:bottom w:val="none" w:sz="0" w:space="0" w:color="auto"/>
            <w:right w:val="none" w:sz="0" w:space="0" w:color="auto"/>
          </w:divBdr>
        </w:div>
        <w:div w:id="1521626603">
          <w:marLeft w:val="0"/>
          <w:marRight w:val="0"/>
          <w:marTop w:val="0"/>
          <w:marBottom w:val="0"/>
          <w:divBdr>
            <w:top w:val="none" w:sz="0" w:space="0" w:color="auto"/>
            <w:left w:val="none" w:sz="0" w:space="0" w:color="auto"/>
            <w:bottom w:val="none" w:sz="0" w:space="0" w:color="auto"/>
            <w:right w:val="none" w:sz="0" w:space="0" w:color="auto"/>
          </w:divBdr>
        </w:div>
        <w:div w:id="1534459916">
          <w:marLeft w:val="0"/>
          <w:marRight w:val="0"/>
          <w:marTop w:val="0"/>
          <w:marBottom w:val="0"/>
          <w:divBdr>
            <w:top w:val="none" w:sz="0" w:space="0" w:color="auto"/>
            <w:left w:val="none" w:sz="0" w:space="0" w:color="auto"/>
            <w:bottom w:val="none" w:sz="0" w:space="0" w:color="auto"/>
            <w:right w:val="none" w:sz="0" w:space="0" w:color="auto"/>
          </w:divBdr>
        </w:div>
        <w:div w:id="1574897788">
          <w:marLeft w:val="0"/>
          <w:marRight w:val="0"/>
          <w:marTop w:val="0"/>
          <w:marBottom w:val="0"/>
          <w:divBdr>
            <w:top w:val="none" w:sz="0" w:space="0" w:color="auto"/>
            <w:left w:val="none" w:sz="0" w:space="0" w:color="auto"/>
            <w:bottom w:val="none" w:sz="0" w:space="0" w:color="auto"/>
            <w:right w:val="none" w:sz="0" w:space="0" w:color="auto"/>
          </w:divBdr>
        </w:div>
        <w:div w:id="1682121885">
          <w:marLeft w:val="0"/>
          <w:marRight w:val="0"/>
          <w:marTop w:val="0"/>
          <w:marBottom w:val="0"/>
          <w:divBdr>
            <w:top w:val="none" w:sz="0" w:space="0" w:color="auto"/>
            <w:left w:val="none" w:sz="0" w:space="0" w:color="auto"/>
            <w:bottom w:val="none" w:sz="0" w:space="0" w:color="auto"/>
            <w:right w:val="none" w:sz="0" w:space="0" w:color="auto"/>
          </w:divBdr>
        </w:div>
        <w:div w:id="1998993002">
          <w:marLeft w:val="0"/>
          <w:marRight w:val="0"/>
          <w:marTop w:val="0"/>
          <w:marBottom w:val="0"/>
          <w:divBdr>
            <w:top w:val="none" w:sz="0" w:space="0" w:color="auto"/>
            <w:left w:val="none" w:sz="0" w:space="0" w:color="auto"/>
            <w:bottom w:val="none" w:sz="0" w:space="0" w:color="auto"/>
            <w:right w:val="none" w:sz="0" w:space="0" w:color="auto"/>
          </w:divBdr>
        </w:div>
        <w:div w:id="2091612121">
          <w:marLeft w:val="0"/>
          <w:marRight w:val="0"/>
          <w:marTop w:val="0"/>
          <w:marBottom w:val="0"/>
          <w:divBdr>
            <w:top w:val="none" w:sz="0" w:space="0" w:color="auto"/>
            <w:left w:val="none" w:sz="0" w:space="0" w:color="auto"/>
            <w:bottom w:val="none" w:sz="0" w:space="0" w:color="auto"/>
            <w:right w:val="none" w:sz="0" w:space="0" w:color="auto"/>
          </w:divBdr>
        </w:div>
      </w:divsChild>
    </w:div>
    <w:div w:id="608397649">
      <w:bodyDiv w:val="1"/>
      <w:marLeft w:val="0"/>
      <w:marRight w:val="0"/>
      <w:marTop w:val="0"/>
      <w:marBottom w:val="0"/>
      <w:divBdr>
        <w:top w:val="none" w:sz="0" w:space="0" w:color="auto"/>
        <w:left w:val="none" w:sz="0" w:space="0" w:color="auto"/>
        <w:bottom w:val="none" w:sz="0" w:space="0" w:color="auto"/>
        <w:right w:val="none" w:sz="0" w:space="0" w:color="auto"/>
      </w:divBdr>
    </w:div>
    <w:div w:id="633413411">
      <w:bodyDiv w:val="1"/>
      <w:marLeft w:val="0"/>
      <w:marRight w:val="0"/>
      <w:marTop w:val="0"/>
      <w:marBottom w:val="0"/>
      <w:divBdr>
        <w:top w:val="none" w:sz="0" w:space="0" w:color="auto"/>
        <w:left w:val="none" w:sz="0" w:space="0" w:color="auto"/>
        <w:bottom w:val="none" w:sz="0" w:space="0" w:color="auto"/>
        <w:right w:val="none" w:sz="0" w:space="0" w:color="auto"/>
      </w:divBdr>
      <w:divsChild>
        <w:div w:id="190725095">
          <w:marLeft w:val="0"/>
          <w:marRight w:val="0"/>
          <w:marTop w:val="0"/>
          <w:marBottom w:val="0"/>
          <w:divBdr>
            <w:top w:val="none" w:sz="0" w:space="0" w:color="auto"/>
            <w:left w:val="none" w:sz="0" w:space="0" w:color="auto"/>
            <w:bottom w:val="none" w:sz="0" w:space="0" w:color="auto"/>
            <w:right w:val="none" w:sz="0" w:space="0" w:color="auto"/>
          </w:divBdr>
        </w:div>
        <w:div w:id="418871279">
          <w:marLeft w:val="0"/>
          <w:marRight w:val="0"/>
          <w:marTop w:val="0"/>
          <w:marBottom w:val="0"/>
          <w:divBdr>
            <w:top w:val="none" w:sz="0" w:space="0" w:color="auto"/>
            <w:left w:val="none" w:sz="0" w:space="0" w:color="auto"/>
            <w:bottom w:val="none" w:sz="0" w:space="0" w:color="auto"/>
            <w:right w:val="none" w:sz="0" w:space="0" w:color="auto"/>
          </w:divBdr>
          <w:divsChild>
            <w:div w:id="1129781971">
              <w:marLeft w:val="0"/>
              <w:marRight w:val="0"/>
              <w:marTop w:val="30"/>
              <w:marBottom w:val="30"/>
              <w:divBdr>
                <w:top w:val="none" w:sz="0" w:space="0" w:color="auto"/>
                <w:left w:val="none" w:sz="0" w:space="0" w:color="auto"/>
                <w:bottom w:val="none" w:sz="0" w:space="0" w:color="auto"/>
                <w:right w:val="none" w:sz="0" w:space="0" w:color="auto"/>
              </w:divBdr>
              <w:divsChild>
                <w:div w:id="121924355">
                  <w:marLeft w:val="0"/>
                  <w:marRight w:val="0"/>
                  <w:marTop w:val="0"/>
                  <w:marBottom w:val="0"/>
                  <w:divBdr>
                    <w:top w:val="none" w:sz="0" w:space="0" w:color="auto"/>
                    <w:left w:val="none" w:sz="0" w:space="0" w:color="auto"/>
                    <w:bottom w:val="none" w:sz="0" w:space="0" w:color="auto"/>
                    <w:right w:val="none" w:sz="0" w:space="0" w:color="auto"/>
                  </w:divBdr>
                  <w:divsChild>
                    <w:div w:id="2105223371">
                      <w:marLeft w:val="0"/>
                      <w:marRight w:val="0"/>
                      <w:marTop w:val="0"/>
                      <w:marBottom w:val="0"/>
                      <w:divBdr>
                        <w:top w:val="none" w:sz="0" w:space="0" w:color="auto"/>
                        <w:left w:val="none" w:sz="0" w:space="0" w:color="auto"/>
                        <w:bottom w:val="none" w:sz="0" w:space="0" w:color="auto"/>
                        <w:right w:val="none" w:sz="0" w:space="0" w:color="auto"/>
                      </w:divBdr>
                    </w:div>
                  </w:divsChild>
                </w:div>
                <w:div w:id="169805188">
                  <w:marLeft w:val="0"/>
                  <w:marRight w:val="0"/>
                  <w:marTop w:val="0"/>
                  <w:marBottom w:val="0"/>
                  <w:divBdr>
                    <w:top w:val="none" w:sz="0" w:space="0" w:color="auto"/>
                    <w:left w:val="none" w:sz="0" w:space="0" w:color="auto"/>
                    <w:bottom w:val="none" w:sz="0" w:space="0" w:color="auto"/>
                    <w:right w:val="none" w:sz="0" w:space="0" w:color="auto"/>
                  </w:divBdr>
                  <w:divsChild>
                    <w:div w:id="1993751967">
                      <w:marLeft w:val="0"/>
                      <w:marRight w:val="0"/>
                      <w:marTop w:val="0"/>
                      <w:marBottom w:val="0"/>
                      <w:divBdr>
                        <w:top w:val="none" w:sz="0" w:space="0" w:color="auto"/>
                        <w:left w:val="none" w:sz="0" w:space="0" w:color="auto"/>
                        <w:bottom w:val="none" w:sz="0" w:space="0" w:color="auto"/>
                        <w:right w:val="none" w:sz="0" w:space="0" w:color="auto"/>
                      </w:divBdr>
                    </w:div>
                  </w:divsChild>
                </w:div>
                <w:div w:id="256720438">
                  <w:marLeft w:val="0"/>
                  <w:marRight w:val="0"/>
                  <w:marTop w:val="0"/>
                  <w:marBottom w:val="0"/>
                  <w:divBdr>
                    <w:top w:val="none" w:sz="0" w:space="0" w:color="auto"/>
                    <w:left w:val="none" w:sz="0" w:space="0" w:color="auto"/>
                    <w:bottom w:val="none" w:sz="0" w:space="0" w:color="auto"/>
                    <w:right w:val="none" w:sz="0" w:space="0" w:color="auto"/>
                  </w:divBdr>
                  <w:divsChild>
                    <w:div w:id="7684500">
                      <w:marLeft w:val="0"/>
                      <w:marRight w:val="0"/>
                      <w:marTop w:val="0"/>
                      <w:marBottom w:val="0"/>
                      <w:divBdr>
                        <w:top w:val="none" w:sz="0" w:space="0" w:color="auto"/>
                        <w:left w:val="none" w:sz="0" w:space="0" w:color="auto"/>
                        <w:bottom w:val="none" w:sz="0" w:space="0" w:color="auto"/>
                        <w:right w:val="none" w:sz="0" w:space="0" w:color="auto"/>
                      </w:divBdr>
                    </w:div>
                    <w:div w:id="24330353">
                      <w:marLeft w:val="0"/>
                      <w:marRight w:val="0"/>
                      <w:marTop w:val="0"/>
                      <w:marBottom w:val="0"/>
                      <w:divBdr>
                        <w:top w:val="none" w:sz="0" w:space="0" w:color="auto"/>
                        <w:left w:val="none" w:sz="0" w:space="0" w:color="auto"/>
                        <w:bottom w:val="none" w:sz="0" w:space="0" w:color="auto"/>
                        <w:right w:val="none" w:sz="0" w:space="0" w:color="auto"/>
                      </w:divBdr>
                    </w:div>
                    <w:div w:id="152454506">
                      <w:marLeft w:val="0"/>
                      <w:marRight w:val="0"/>
                      <w:marTop w:val="0"/>
                      <w:marBottom w:val="0"/>
                      <w:divBdr>
                        <w:top w:val="none" w:sz="0" w:space="0" w:color="auto"/>
                        <w:left w:val="none" w:sz="0" w:space="0" w:color="auto"/>
                        <w:bottom w:val="none" w:sz="0" w:space="0" w:color="auto"/>
                        <w:right w:val="none" w:sz="0" w:space="0" w:color="auto"/>
                      </w:divBdr>
                    </w:div>
                    <w:div w:id="672415765">
                      <w:marLeft w:val="0"/>
                      <w:marRight w:val="0"/>
                      <w:marTop w:val="0"/>
                      <w:marBottom w:val="0"/>
                      <w:divBdr>
                        <w:top w:val="none" w:sz="0" w:space="0" w:color="auto"/>
                        <w:left w:val="none" w:sz="0" w:space="0" w:color="auto"/>
                        <w:bottom w:val="none" w:sz="0" w:space="0" w:color="auto"/>
                        <w:right w:val="none" w:sz="0" w:space="0" w:color="auto"/>
                      </w:divBdr>
                    </w:div>
                    <w:div w:id="859205086">
                      <w:marLeft w:val="0"/>
                      <w:marRight w:val="0"/>
                      <w:marTop w:val="0"/>
                      <w:marBottom w:val="0"/>
                      <w:divBdr>
                        <w:top w:val="none" w:sz="0" w:space="0" w:color="auto"/>
                        <w:left w:val="none" w:sz="0" w:space="0" w:color="auto"/>
                        <w:bottom w:val="none" w:sz="0" w:space="0" w:color="auto"/>
                        <w:right w:val="none" w:sz="0" w:space="0" w:color="auto"/>
                      </w:divBdr>
                    </w:div>
                    <w:div w:id="879323420">
                      <w:marLeft w:val="0"/>
                      <w:marRight w:val="0"/>
                      <w:marTop w:val="0"/>
                      <w:marBottom w:val="0"/>
                      <w:divBdr>
                        <w:top w:val="none" w:sz="0" w:space="0" w:color="auto"/>
                        <w:left w:val="none" w:sz="0" w:space="0" w:color="auto"/>
                        <w:bottom w:val="none" w:sz="0" w:space="0" w:color="auto"/>
                        <w:right w:val="none" w:sz="0" w:space="0" w:color="auto"/>
                      </w:divBdr>
                    </w:div>
                    <w:div w:id="1468619620">
                      <w:marLeft w:val="0"/>
                      <w:marRight w:val="0"/>
                      <w:marTop w:val="0"/>
                      <w:marBottom w:val="0"/>
                      <w:divBdr>
                        <w:top w:val="none" w:sz="0" w:space="0" w:color="auto"/>
                        <w:left w:val="none" w:sz="0" w:space="0" w:color="auto"/>
                        <w:bottom w:val="none" w:sz="0" w:space="0" w:color="auto"/>
                        <w:right w:val="none" w:sz="0" w:space="0" w:color="auto"/>
                      </w:divBdr>
                    </w:div>
                    <w:div w:id="1558930901">
                      <w:marLeft w:val="0"/>
                      <w:marRight w:val="0"/>
                      <w:marTop w:val="0"/>
                      <w:marBottom w:val="0"/>
                      <w:divBdr>
                        <w:top w:val="none" w:sz="0" w:space="0" w:color="auto"/>
                        <w:left w:val="none" w:sz="0" w:space="0" w:color="auto"/>
                        <w:bottom w:val="none" w:sz="0" w:space="0" w:color="auto"/>
                        <w:right w:val="none" w:sz="0" w:space="0" w:color="auto"/>
                      </w:divBdr>
                    </w:div>
                    <w:div w:id="1775857000">
                      <w:marLeft w:val="0"/>
                      <w:marRight w:val="0"/>
                      <w:marTop w:val="0"/>
                      <w:marBottom w:val="0"/>
                      <w:divBdr>
                        <w:top w:val="none" w:sz="0" w:space="0" w:color="auto"/>
                        <w:left w:val="none" w:sz="0" w:space="0" w:color="auto"/>
                        <w:bottom w:val="none" w:sz="0" w:space="0" w:color="auto"/>
                        <w:right w:val="none" w:sz="0" w:space="0" w:color="auto"/>
                      </w:divBdr>
                    </w:div>
                    <w:div w:id="2043481863">
                      <w:marLeft w:val="0"/>
                      <w:marRight w:val="0"/>
                      <w:marTop w:val="0"/>
                      <w:marBottom w:val="0"/>
                      <w:divBdr>
                        <w:top w:val="none" w:sz="0" w:space="0" w:color="auto"/>
                        <w:left w:val="none" w:sz="0" w:space="0" w:color="auto"/>
                        <w:bottom w:val="none" w:sz="0" w:space="0" w:color="auto"/>
                        <w:right w:val="none" w:sz="0" w:space="0" w:color="auto"/>
                      </w:divBdr>
                    </w:div>
                  </w:divsChild>
                </w:div>
                <w:div w:id="515000696">
                  <w:marLeft w:val="0"/>
                  <w:marRight w:val="0"/>
                  <w:marTop w:val="0"/>
                  <w:marBottom w:val="0"/>
                  <w:divBdr>
                    <w:top w:val="none" w:sz="0" w:space="0" w:color="auto"/>
                    <w:left w:val="none" w:sz="0" w:space="0" w:color="auto"/>
                    <w:bottom w:val="none" w:sz="0" w:space="0" w:color="auto"/>
                    <w:right w:val="none" w:sz="0" w:space="0" w:color="auto"/>
                  </w:divBdr>
                  <w:divsChild>
                    <w:div w:id="1852331045">
                      <w:marLeft w:val="0"/>
                      <w:marRight w:val="0"/>
                      <w:marTop w:val="0"/>
                      <w:marBottom w:val="0"/>
                      <w:divBdr>
                        <w:top w:val="none" w:sz="0" w:space="0" w:color="auto"/>
                        <w:left w:val="none" w:sz="0" w:space="0" w:color="auto"/>
                        <w:bottom w:val="none" w:sz="0" w:space="0" w:color="auto"/>
                        <w:right w:val="none" w:sz="0" w:space="0" w:color="auto"/>
                      </w:divBdr>
                    </w:div>
                  </w:divsChild>
                </w:div>
                <w:div w:id="559094521">
                  <w:marLeft w:val="0"/>
                  <w:marRight w:val="0"/>
                  <w:marTop w:val="0"/>
                  <w:marBottom w:val="0"/>
                  <w:divBdr>
                    <w:top w:val="none" w:sz="0" w:space="0" w:color="auto"/>
                    <w:left w:val="none" w:sz="0" w:space="0" w:color="auto"/>
                    <w:bottom w:val="none" w:sz="0" w:space="0" w:color="auto"/>
                    <w:right w:val="none" w:sz="0" w:space="0" w:color="auto"/>
                  </w:divBdr>
                  <w:divsChild>
                    <w:div w:id="495390238">
                      <w:marLeft w:val="0"/>
                      <w:marRight w:val="0"/>
                      <w:marTop w:val="0"/>
                      <w:marBottom w:val="0"/>
                      <w:divBdr>
                        <w:top w:val="none" w:sz="0" w:space="0" w:color="auto"/>
                        <w:left w:val="none" w:sz="0" w:space="0" w:color="auto"/>
                        <w:bottom w:val="none" w:sz="0" w:space="0" w:color="auto"/>
                        <w:right w:val="none" w:sz="0" w:space="0" w:color="auto"/>
                      </w:divBdr>
                    </w:div>
                  </w:divsChild>
                </w:div>
                <w:div w:id="848102136">
                  <w:marLeft w:val="0"/>
                  <w:marRight w:val="0"/>
                  <w:marTop w:val="0"/>
                  <w:marBottom w:val="0"/>
                  <w:divBdr>
                    <w:top w:val="none" w:sz="0" w:space="0" w:color="auto"/>
                    <w:left w:val="none" w:sz="0" w:space="0" w:color="auto"/>
                    <w:bottom w:val="none" w:sz="0" w:space="0" w:color="auto"/>
                    <w:right w:val="none" w:sz="0" w:space="0" w:color="auto"/>
                  </w:divBdr>
                  <w:divsChild>
                    <w:div w:id="1779829292">
                      <w:marLeft w:val="0"/>
                      <w:marRight w:val="0"/>
                      <w:marTop w:val="0"/>
                      <w:marBottom w:val="0"/>
                      <w:divBdr>
                        <w:top w:val="none" w:sz="0" w:space="0" w:color="auto"/>
                        <w:left w:val="none" w:sz="0" w:space="0" w:color="auto"/>
                        <w:bottom w:val="none" w:sz="0" w:space="0" w:color="auto"/>
                        <w:right w:val="none" w:sz="0" w:space="0" w:color="auto"/>
                      </w:divBdr>
                    </w:div>
                  </w:divsChild>
                </w:div>
                <w:div w:id="1329166573">
                  <w:marLeft w:val="0"/>
                  <w:marRight w:val="0"/>
                  <w:marTop w:val="0"/>
                  <w:marBottom w:val="0"/>
                  <w:divBdr>
                    <w:top w:val="none" w:sz="0" w:space="0" w:color="auto"/>
                    <w:left w:val="none" w:sz="0" w:space="0" w:color="auto"/>
                    <w:bottom w:val="none" w:sz="0" w:space="0" w:color="auto"/>
                    <w:right w:val="none" w:sz="0" w:space="0" w:color="auto"/>
                  </w:divBdr>
                  <w:divsChild>
                    <w:div w:id="2066365246">
                      <w:marLeft w:val="0"/>
                      <w:marRight w:val="0"/>
                      <w:marTop w:val="0"/>
                      <w:marBottom w:val="0"/>
                      <w:divBdr>
                        <w:top w:val="none" w:sz="0" w:space="0" w:color="auto"/>
                        <w:left w:val="none" w:sz="0" w:space="0" w:color="auto"/>
                        <w:bottom w:val="none" w:sz="0" w:space="0" w:color="auto"/>
                        <w:right w:val="none" w:sz="0" w:space="0" w:color="auto"/>
                      </w:divBdr>
                    </w:div>
                  </w:divsChild>
                </w:div>
                <w:div w:id="1341742127">
                  <w:marLeft w:val="0"/>
                  <w:marRight w:val="0"/>
                  <w:marTop w:val="0"/>
                  <w:marBottom w:val="0"/>
                  <w:divBdr>
                    <w:top w:val="none" w:sz="0" w:space="0" w:color="auto"/>
                    <w:left w:val="none" w:sz="0" w:space="0" w:color="auto"/>
                    <w:bottom w:val="none" w:sz="0" w:space="0" w:color="auto"/>
                    <w:right w:val="none" w:sz="0" w:space="0" w:color="auto"/>
                  </w:divBdr>
                  <w:divsChild>
                    <w:div w:id="1134835474">
                      <w:marLeft w:val="0"/>
                      <w:marRight w:val="0"/>
                      <w:marTop w:val="0"/>
                      <w:marBottom w:val="0"/>
                      <w:divBdr>
                        <w:top w:val="none" w:sz="0" w:space="0" w:color="auto"/>
                        <w:left w:val="none" w:sz="0" w:space="0" w:color="auto"/>
                        <w:bottom w:val="none" w:sz="0" w:space="0" w:color="auto"/>
                        <w:right w:val="none" w:sz="0" w:space="0" w:color="auto"/>
                      </w:divBdr>
                    </w:div>
                  </w:divsChild>
                </w:div>
                <w:div w:id="1512528052">
                  <w:marLeft w:val="0"/>
                  <w:marRight w:val="0"/>
                  <w:marTop w:val="0"/>
                  <w:marBottom w:val="0"/>
                  <w:divBdr>
                    <w:top w:val="none" w:sz="0" w:space="0" w:color="auto"/>
                    <w:left w:val="none" w:sz="0" w:space="0" w:color="auto"/>
                    <w:bottom w:val="none" w:sz="0" w:space="0" w:color="auto"/>
                    <w:right w:val="none" w:sz="0" w:space="0" w:color="auto"/>
                  </w:divBdr>
                  <w:divsChild>
                    <w:div w:id="1426612650">
                      <w:marLeft w:val="0"/>
                      <w:marRight w:val="0"/>
                      <w:marTop w:val="0"/>
                      <w:marBottom w:val="0"/>
                      <w:divBdr>
                        <w:top w:val="none" w:sz="0" w:space="0" w:color="auto"/>
                        <w:left w:val="none" w:sz="0" w:space="0" w:color="auto"/>
                        <w:bottom w:val="none" w:sz="0" w:space="0" w:color="auto"/>
                        <w:right w:val="none" w:sz="0" w:space="0" w:color="auto"/>
                      </w:divBdr>
                    </w:div>
                  </w:divsChild>
                </w:div>
                <w:div w:id="1976786827">
                  <w:marLeft w:val="0"/>
                  <w:marRight w:val="0"/>
                  <w:marTop w:val="0"/>
                  <w:marBottom w:val="0"/>
                  <w:divBdr>
                    <w:top w:val="none" w:sz="0" w:space="0" w:color="auto"/>
                    <w:left w:val="none" w:sz="0" w:space="0" w:color="auto"/>
                    <w:bottom w:val="none" w:sz="0" w:space="0" w:color="auto"/>
                    <w:right w:val="none" w:sz="0" w:space="0" w:color="auto"/>
                  </w:divBdr>
                  <w:divsChild>
                    <w:div w:id="320738805">
                      <w:marLeft w:val="0"/>
                      <w:marRight w:val="0"/>
                      <w:marTop w:val="0"/>
                      <w:marBottom w:val="0"/>
                      <w:divBdr>
                        <w:top w:val="none" w:sz="0" w:space="0" w:color="auto"/>
                        <w:left w:val="none" w:sz="0" w:space="0" w:color="auto"/>
                        <w:bottom w:val="none" w:sz="0" w:space="0" w:color="auto"/>
                        <w:right w:val="none" w:sz="0" w:space="0" w:color="auto"/>
                      </w:divBdr>
                    </w:div>
                  </w:divsChild>
                </w:div>
                <w:div w:id="2089230959">
                  <w:marLeft w:val="0"/>
                  <w:marRight w:val="0"/>
                  <w:marTop w:val="0"/>
                  <w:marBottom w:val="0"/>
                  <w:divBdr>
                    <w:top w:val="none" w:sz="0" w:space="0" w:color="auto"/>
                    <w:left w:val="none" w:sz="0" w:space="0" w:color="auto"/>
                    <w:bottom w:val="none" w:sz="0" w:space="0" w:color="auto"/>
                    <w:right w:val="none" w:sz="0" w:space="0" w:color="auto"/>
                  </w:divBdr>
                  <w:divsChild>
                    <w:div w:id="678507373">
                      <w:marLeft w:val="0"/>
                      <w:marRight w:val="0"/>
                      <w:marTop w:val="0"/>
                      <w:marBottom w:val="0"/>
                      <w:divBdr>
                        <w:top w:val="none" w:sz="0" w:space="0" w:color="auto"/>
                        <w:left w:val="none" w:sz="0" w:space="0" w:color="auto"/>
                        <w:bottom w:val="none" w:sz="0" w:space="0" w:color="auto"/>
                        <w:right w:val="none" w:sz="0" w:space="0" w:color="auto"/>
                      </w:divBdr>
                    </w:div>
                  </w:divsChild>
                </w:div>
                <w:div w:id="2109156544">
                  <w:marLeft w:val="0"/>
                  <w:marRight w:val="0"/>
                  <w:marTop w:val="0"/>
                  <w:marBottom w:val="0"/>
                  <w:divBdr>
                    <w:top w:val="none" w:sz="0" w:space="0" w:color="auto"/>
                    <w:left w:val="none" w:sz="0" w:space="0" w:color="auto"/>
                    <w:bottom w:val="none" w:sz="0" w:space="0" w:color="auto"/>
                    <w:right w:val="none" w:sz="0" w:space="0" w:color="auto"/>
                  </w:divBdr>
                  <w:divsChild>
                    <w:div w:id="380204704">
                      <w:marLeft w:val="0"/>
                      <w:marRight w:val="0"/>
                      <w:marTop w:val="0"/>
                      <w:marBottom w:val="0"/>
                      <w:divBdr>
                        <w:top w:val="none" w:sz="0" w:space="0" w:color="auto"/>
                        <w:left w:val="none" w:sz="0" w:space="0" w:color="auto"/>
                        <w:bottom w:val="none" w:sz="0" w:space="0" w:color="auto"/>
                        <w:right w:val="none" w:sz="0" w:space="0" w:color="auto"/>
                      </w:divBdr>
                    </w:div>
                  </w:divsChild>
                </w:div>
                <w:div w:id="2143306389">
                  <w:marLeft w:val="0"/>
                  <w:marRight w:val="0"/>
                  <w:marTop w:val="0"/>
                  <w:marBottom w:val="0"/>
                  <w:divBdr>
                    <w:top w:val="none" w:sz="0" w:space="0" w:color="auto"/>
                    <w:left w:val="none" w:sz="0" w:space="0" w:color="auto"/>
                    <w:bottom w:val="none" w:sz="0" w:space="0" w:color="auto"/>
                    <w:right w:val="none" w:sz="0" w:space="0" w:color="auto"/>
                  </w:divBdr>
                  <w:divsChild>
                    <w:div w:id="10989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10509">
          <w:marLeft w:val="0"/>
          <w:marRight w:val="0"/>
          <w:marTop w:val="0"/>
          <w:marBottom w:val="0"/>
          <w:divBdr>
            <w:top w:val="none" w:sz="0" w:space="0" w:color="auto"/>
            <w:left w:val="none" w:sz="0" w:space="0" w:color="auto"/>
            <w:bottom w:val="none" w:sz="0" w:space="0" w:color="auto"/>
            <w:right w:val="none" w:sz="0" w:space="0" w:color="auto"/>
          </w:divBdr>
          <w:divsChild>
            <w:div w:id="1955163084">
              <w:marLeft w:val="0"/>
              <w:marRight w:val="0"/>
              <w:marTop w:val="30"/>
              <w:marBottom w:val="30"/>
              <w:divBdr>
                <w:top w:val="none" w:sz="0" w:space="0" w:color="auto"/>
                <w:left w:val="none" w:sz="0" w:space="0" w:color="auto"/>
                <w:bottom w:val="none" w:sz="0" w:space="0" w:color="auto"/>
                <w:right w:val="none" w:sz="0" w:space="0" w:color="auto"/>
              </w:divBdr>
              <w:divsChild>
                <w:div w:id="67926485">
                  <w:marLeft w:val="0"/>
                  <w:marRight w:val="0"/>
                  <w:marTop w:val="0"/>
                  <w:marBottom w:val="0"/>
                  <w:divBdr>
                    <w:top w:val="none" w:sz="0" w:space="0" w:color="auto"/>
                    <w:left w:val="none" w:sz="0" w:space="0" w:color="auto"/>
                    <w:bottom w:val="none" w:sz="0" w:space="0" w:color="auto"/>
                    <w:right w:val="none" w:sz="0" w:space="0" w:color="auto"/>
                  </w:divBdr>
                  <w:divsChild>
                    <w:div w:id="1518690457">
                      <w:marLeft w:val="0"/>
                      <w:marRight w:val="0"/>
                      <w:marTop w:val="0"/>
                      <w:marBottom w:val="0"/>
                      <w:divBdr>
                        <w:top w:val="none" w:sz="0" w:space="0" w:color="auto"/>
                        <w:left w:val="none" w:sz="0" w:space="0" w:color="auto"/>
                        <w:bottom w:val="none" w:sz="0" w:space="0" w:color="auto"/>
                        <w:right w:val="none" w:sz="0" w:space="0" w:color="auto"/>
                      </w:divBdr>
                    </w:div>
                  </w:divsChild>
                </w:div>
                <w:div w:id="71313320">
                  <w:marLeft w:val="0"/>
                  <w:marRight w:val="0"/>
                  <w:marTop w:val="0"/>
                  <w:marBottom w:val="0"/>
                  <w:divBdr>
                    <w:top w:val="none" w:sz="0" w:space="0" w:color="auto"/>
                    <w:left w:val="none" w:sz="0" w:space="0" w:color="auto"/>
                    <w:bottom w:val="none" w:sz="0" w:space="0" w:color="auto"/>
                    <w:right w:val="none" w:sz="0" w:space="0" w:color="auto"/>
                  </w:divBdr>
                  <w:divsChild>
                    <w:div w:id="1465351060">
                      <w:marLeft w:val="0"/>
                      <w:marRight w:val="0"/>
                      <w:marTop w:val="0"/>
                      <w:marBottom w:val="0"/>
                      <w:divBdr>
                        <w:top w:val="none" w:sz="0" w:space="0" w:color="auto"/>
                        <w:left w:val="none" w:sz="0" w:space="0" w:color="auto"/>
                        <w:bottom w:val="none" w:sz="0" w:space="0" w:color="auto"/>
                        <w:right w:val="none" w:sz="0" w:space="0" w:color="auto"/>
                      </w:divBdr>
                    </w:div>
                  </w:divsChild>
                </w:div>
                <w:div w:id="161512612">
                  <w:marLeft w:val="0"/>
                  <w:marRight w:val="0"/>
                  <w:marTop w:val="0"/>
                  <w:marBottom w:val="0"/>
                  <w:divBdr>
                    <w:top w:val="none" w:sz="0" w:space="0" w:color="auto"/>
                    <w:left w:val="none" w:sz="0" w:space="0" w:color="auto"/>
                    <w:bottom w:val="none" w:sz="0" w:space="0" w:color="auto"/>
                    <w:right w:val="none" w:sz="0" w:space="0" w:color="auto"/>
                  </w:divBdr>
                  <w:divsChild>
                    <w:div w:id="87164108">
                      <w:marLeft w:val="0"/>
                      <w:marRight w:val="0"/>
                      <w:marTop w:val="0"/>
                      <w:marBottom w:val="0"/>
                      <w:divBdr>
                        <w:top w:val="none" w:sz="0" w:space="0" w:color="auto"/>
                        <w:left w:val="none" w:sz="0" w:space="0" w:color="auto"/>
                        <w:bottom w:val="none" w:sz="0" w:space="0" w:color="auto"/>
                        <w:right w:val="none" w:sz="0" w:space="0" w:color="auto"/>
                      </w:divBdr>
                    </w:div>
                  </w:divsChild>
                </w:div>
                <w:div w:id="225916642">
                  <w:marLeft w:val="0"/>
                  <w:marRight w:val="0"/>
                  <w:marTop w:val="0"/>
                  <w:marBottom w:val="0"/>
                  <w:divBdr>
                    <w:top w:val="none" w:sz="0" w:space="0" w:color="auto"/>
                    <w:left w:val="none" w:sz="0" w:space="0" w:color="auto"/>
                    <w:bottom w:val="none" w:sz="0" w:space="0" w:color="auto"/>
                    <w:right w:val="none" w:sz="0" w:space="0" w:color="auto"/>
                  </w:divBdr>
                  <w:divsChild>
                    <w:div w:id="433597290">
                      <w:marLeft w:val="0"/>
                      <w:marRight w:val="0"/>
                      <w:marTop w:val="0"/>
                      <w:marBottom w:val="0"/>
                      <w:divBdr>
                        <w:top w:val="none" w:sz="0" w:space="0" w:color="auto"/>
                        <w:left w:val="none" w:sz="0" w:space="0" w:color="auto"/>
                        <w:bottom w:val="none" w:sz="0" w:space="0" w:color="auto"/>
                        <w:right w:val="none" w:sz="0" w:space="0" w:color="auto"/>
                      </w:divBdr>
                    </w:div>
                  </w:divsChild>
                </w:div>
                <w:div w:id="243221060">
                  <w:marLeft w:val="0"/>
                  <w:marRight w:val="0"/>
                  <w:marTop w:val="0"/>
                  <w:marBottom w:val="0"/>
                  <w:divBdr>
                    <w:top w:val="none" w:sz="0" w:space="0" w:color="auto"/>
                    <w:left w:val="none" w:sz="0" w:space="0" w:color="auto"/>
                    <w:bottom w:val="none" w:sz="0" w:space="0" w:color="auto"/>
                    <w:right w:val="none" w:sz="0" w:space="0" w:color="auto"/>
                  </w:divBdr>
                  <w:divsChild>
                    <w:div w:id="615990400">
                      <w:marLeft w:val="0"/>
                      <w:marRight w:val="0"/>
                      <w:marTop w:val="0"/>
                      <w:marBottom w:val="0"/>
                      <w:divBdr>
                        <w:top w:val="none" w:sz="0" w:space="0" w:color="auto"/>
                        <w:left w:val="none" w:sz="0" w:space="0" w:color="auto"/>
                        <w:bottom w:val="none" w:sz="0" w:space="0" w:color="auto"/>
                        <w:right w:val="none" w:sz="0" w:space="0" w:color="auto"/>
                      </w:divBdr>
                    </w:div>
                  </w:divsChild>
                </w:div>
                <w:div w:id="306126717">
                  <w:marLeft w:val="0"/>
                  <w:marRight w:val="0"/>
                  <w:marTop w:val="0"/>
                  <w:marBottom w:val="0"/>
                  <w:divBdr>
                    <w:top w:val="none" w:sz="0" w:space="0" w:color="auto"/>
                    <w:left w:val="none" w:sz="0" w:space="0" w:color="auto"/>
                    <w:bottom w:val="none" w:sz="0" w:space="0" w:color="auto"/>
                    <w:right w:val="none" w:sz="0" w:space="0" w:color="auto"/>
                  </w:divBdr>
                  <w:divsChild>
                    <w:div w:id="1772897539">
                      <w:marLeft w:val="0"/>
                      <w:marRight w:val="0"/>
                      <w:marTop w:val="0"/>
                      <w:marBottom w:val="0"/>
                      <w:divBdr>
                        <w:top w:val="none" w:sz="0" w:space="0" w:color="auto"/>
                        <w:left w:val="none" w:sz="0" w:space="0" w:color="auto"/>
                        <w:bottom w:val="none" w:sz="0" w:space="0" w:color="auto"/>
                        <w:right w:val="none" w:sz="0" w:space="0" w:color="auto"/>
                      </w:divBdr>
                    </w:div>
                  </w:divsChild>
                </w:div>
                <w:div w:id="368534058">
                  <w:marLeft w:val="0"/>
                  <w:marRight w:val="0"/>
                  <w:marTop w:val="0"/>
                  <w:marBottom w:val="0"/>
                  <w:divBdr>
                    <w:top w:val="none" w:sz="0" w:space="0" w:color="auto"/>
                    <w:left w:val="none" w:sz="0" w:space="0" w:color="auto"/>
                    <w:bottom w:val="none" w:sz="0" w:space="0" w:color="auto"/>
                    <w:right w:val="none" w:sz="0" w:space="0" w:color="auto"/>
                  </w:divBdr>
                  <w:divsChild>
                    <w:div w:id="600145109">
                      <w:marLeft w:val="0"/>
                      <w:marRight w:val="0"/>
                      <w:marTop w:val="0"/>
                      <w:marBottom w:val="0"/>
                      <w:divBdr>
                        <w:top w:val="none" w:sz="0" w:space="0" w:color="auto"/>
                        <w:left w:val="none" w:sz="0" w:space="0" w:color="auto"/>
                        <w:bottom w:val="none" w:sz="0" w:space="0" w:color="auto"/>
                        <w:right w:val="none" w:sz="0" w:space="0" w:color="auto"/>
                      </w:divBdr>
                    </w:div>
                  </w:divsChild>
                </w:div>
                <w:div w:id="412775636">
                  <w:marLeft w:val="0"/>
                  <w:marRight w:val="0"/>
                  <w:marTop w:val="0"/>
                  <w:marBottom w:val="0"/>
                  <w:divBdr>
                    <w:top w:val="none" w:sz="0" w:space="0" w:color="auto"/>
                    <w:left w:val="none" w:sz="0" w:space="0" w:color="auto"/>
                    <w:bottom w:val="none" w:sz="0" w:space="0" w:color="auto"/>
                    <w:right w:val="none" w:sz="0" w:space="0" w:color="auto"/>
                  </w:divBdr>
                  <w:divsChild>
                    <w:div w:id="525211867">
                      <w:marLeft w:val="0"/>
                      <w:marRight w:val="0"/>
                      <w:marTop w:val="0"/>
                      <w:marBottom w:val="0"/>
                      <w:divBdr>
                        <w:top w:val="none" w:sz="0" w:space="0" w:color="auto"/>
                        <w:left w:val="none" w:sz="0" w:space="0" w:color="auto"/>
                        <w:bottom w:val="none" w:sz="0" w:space="0" w:color="auto"/>
                        <w:right w:val="none" w:sz="0" w:space="0" w:color="auto"/>
                      </w:divBdr>
                    </w:div>
                  </w:divsChild>
                </w:div>
                <w:div w:id="499271808">
                  <w:marLeft w:val="0"/>
                  <w:marRight w:val="0"/>
                  <w:marTop w:val="0"/>
                  <w:marBottom w:val="0"/>
                  <w:divBdr>
                    <w:top w:val="none" w:sz="0" w:space="0" w:color="auto"/>
                    <w:left w:val="none" w:sz="0" w:space="0" w:color="auto"/>
                    <w:bottom w:val="none" w:sz="0" w:space="0" w:color="auto"/>
                    <w:right w:val="none" w:sz="0" w:space="0" w:color="auto"/>
                  </w:divBdr>
                  <w:divsChild>
                    <w:div w:id="466819938">
                      <w:marLeft w:val="0"/>
                      <w:marRight w:val="0"/>
                      <w:marTop w:val="0"/>
                      <w:marBottom w:val="0"/>
                      <w:divBdr>
                        <w:top w:val="none" w:sz="0" w:space="0" w:color="auto"/>
                        <w:left w:val="none" w:sz="0" w:space="0" w:color="auto"/>
                        <w:bottom w:val="none" w:sz="0" w:space="0" w:color="auto"/>
                        <w:right w:val="none" w:sz="0" w:space="0" w:color="auto"/>
                      </w:divBdr>
                    </w:div>
                  </w:divsChild>
                </w:div>
                <w:div w:id="567034122">
                  <w:marLeft w:val="0"/>
                  <w:marRight w:val="0"/>
                  <w:marTop w:val="0"/>
                  <w:marBottom w:val="0"/>
                  <w:divBdr>
                    <w:top w:val="none" w:sz="0" w:space="0" w:color="auto"/>
                    <w:left w:val="none" w:sz="0" w:space="0" w:color="auto"/>
                    <w:bottom w:val="none" w:sz="0" w:space="0" w:color="auto"/>
                    <w:right w:val="none" w:sz="0" w:space="0" w:color="auto"/>
                  </w:divBdr>
                  <w:divsChild>
                    <w:div w:id="1584678517">
                      <w:marLeft w:val="0"/>
                      <w:marRight w:val="0"/>
                      <w:marTop w:val="0"/>
                      <w:marBottom w:val="0"/>
                      <w:divBdr>
                        <w:top w:val="none" w:sz="0" w:space="0" w:color="auto"/>
                        <w:left w:val="none" w:sz="0" w:space="0" w:color="auto"/>
                        <w:bottom w:val="none" w:sz="0" w:space="0" w:color="auto"/>
                        <w:right w:val="none" w:sz="0" w:space="0" w:color="auto"/>
                      </w:divBdr>
                    </w:div>
                  </w:divsChild>
                </w:div>
                <w:div w:id="673460444">
                  <w:marLeft w:val="0"/>
                  <w:marRight w:val="0"/>
                  <w:marTop w:val="0"/>
                  <w:marBottom w:val="0"/>
                  <w:divBdr>
                    <w:top w:val="none" w:sz="0" w:space="0" w:color="auto"/>
                    <w:left w:val="none" w:sz="0" w:space="0" w:color="auto"/>
                    <w:bottom w:val="none" w:sz="0" w:space="0" w:color="auto"/>
                    <w:right w:val="none" w:sz="0" w:space="0" w:color="auto"/>
                  </w:divBdr>
                  <w:divsChild>
                    <w:div w:id="1820341256">
                      <w:marLeft w:val="0"/>
                      <w:marRight w:val="0"/>
                      <w:marTop w:val="0"/>
                      <w:marBottom w:val="0"/>
                      <w:divBdr>
                        <w:top w:val="none" w:sz="0" w:space="0" w:color="auto"/>
                        <w:left w:val="none" w:sz="0" w:space="0" w:color="auto"/>
                        <w:bottom w:val="none" w:sz="0" w:space="0" w:color="auto"/>
                        <w:right w:val="none" w:sz="0" w:space="0" w:color="auto"/>
                      </w:divBdr>
                    </w:div>
                  </w:divsChild>
                </w:div>
                <w:div w:id="754784616">
                  <w:marLeft w:val="0"/>
                  <w:marRight w:val="0"/>
                  <w:marTop w:val="0"/>
                  <w:marBottom w:val="0"/>
                  <w:divBdr>
                    <w:top w:val="none" w:sz="0" w:space="0" w:color="auto"/>
                    <w:left w:val="none" w:sz="0" w:space="0" w:color="auto"/>
                    <w:bottom w:val="none" w:sz="0" w:space="0" w:color="auto"/>
                    <w:right w:val="none" w:sz="0" w:space="0" w:color="auto"/>
                  </w:divBdr>
                  <w:divsChild>
                    <w:div w:id="1704747610">
                      <w:marLeft w:val="0"/>
                      <w:marRight w:val="0"/>
                      <w:marTop w:val="0"/>
                      <w:marBottom w:val="0"/>
                      <w:divBdr>
                        <w:top w:val="none" w:sz="0" w:space="0" w:color="auto"/>
                        <w:left w:val="none" w:sz="0" w:space="0" w:color="auto"/>
                        <w:bottom w:val="none" w:sz="0" w:space="0" w:color="auto"/>
                        <w:right w:val="none" w:sz="0" w:space="0" w:color="auto"/>
                      </w:divBdr>
                    </w:div>
                  </w:divsChild>
                </w:div>
                <w:div w:id="796529489">
                  <w:marLeft w:val="0"/>
                  <w:marRight w:val="0"/>
                  <w:marTop w:val="0"/>
                  <w:marBottom w:val="0"/>
                  <w:divBdr>
                    <w:top w:val="none" w:sz="0" w:space="0" w:color="auto"/>
                    <w:left w:val="none" w:sz="0" w:space="0" w:color="auto"/>
                    <w:bottom w:val="none" w:sz="0" w:space="0" w:color="auto"/>
                    <w:right w:val="none" w:sz="0" w:space="0" w:color="auto"/>
                  </w:divBdr>
                  <w:divsChild>
                    <w:div w:id="522019478">
                      <w:marLeft w:val="0"/>
                      <w:marRight w:val="0"/>
                      <w:marTop w:val="0"/>
                      <w:marBottom w:val="0"/>
                      <w:divBdr>
                        <w:top w:val="none" w:sz="0" w:space="0" w:color="auto"/>
                        <w:left w:val="none" w:sz="0" w:space="0" w:color="auto"/>
                        <w:bottom w:val="none" w:sz="0" w:space="0" w:color="auto"/>
                        <w:right w:val="none" w:sz="0" w:space="0" w:color="auto"/>
                      </w:divBdr>
                    </w:div>
                  </w:divsChild>
                </w:div>
                <w:div w:id="799956568">
                  <w:marLeft w:val="0"/>
                  <w:marRight w:val="0"/>
                  <w:marTop w:val="0"/>
                  <w:marBottom w:val="0"/>
                  <w:divBdr>
                    <w:top w:val="none" w:sz="0" w:space="0" w:color="auto"/>
                    <w:left w:val="none" w:sz="0" w:space="0" w:color="auto"/>
                    <w:bottom w:val="none" w:sz="0" w:space="0" w:color="auto"/>
                    <w:right w:val="none" w:sz="0" w:space="0" w:color="auto"/>
                  </w:divBdr>
                  <w:divsChild>
                    <w:div w:id="2031491599">
                      <w:marLeft w:val="0"/>
                      <w:marRight w:val="0"/>
                      <w:marTop w:val="0"/>
                      <w:marBottom w:val="0"/>
                      <w:divBdr>
                        <w:top w:val="none" w:sz="0" w:space="0" w:color="auto"/>
                        <w:left w:val="none" w:sz="0" w:space="0" w:color="auto"/>
                        <w:bottom w:val="none" w:sz="0" w:space="0" w:color="auto"/>
                        <w:right w:val="none" w:sz="0" w:space="0" w:color="auto"/>
                      </w:divBdr>
                    </w:div>
                  </w:divsChild>
                </w:div>
                <w:div w:id="803499489">
                  <w:marLeft w:val="0"/>
                  <w:marRight w:val="0"/>
                  <w:marTop w:val="0"/>
                  <w:marBottom w:val="0"/>
                  <w:divBdr>
                    <w:top w:val="none" w:sz="0" w:space="0" w:color="auto"/>
                    <w:left w:val="none" w:sz="0" w:space="0" w:color="auto"/>
                    <w:bottom w:val="none" w:sz="0" w:space="0" w:color="auto"/>
                    <w:right w:val="none" w:sz="0" w:space="0" w:color="auto"/>
                  </w:divBdr>
                  <w:divsChild>
                    <w:div w:id="625281763">
                      <w:marLeft w:val="0"/>
                      <w:marRight w:val="0"/>
                      <w:marTop w:val="0"/>
                      <w:marBottom w:val="0"/>
                      <w:divBdr>
                        <w:top w:val="none" w:sz="0" w:space="0" w:color="auto"/>
                        <w:left w:val="none" w:sz="0" w:space="0" w:color="auto"/>
                        <w:bottom w:val="none" w:sz="0" w:space="0" w:color="auto"/>
                        <w:right w:val="none" w:sz="0" w:space="0" w:color="auto"/>
                      </w:divBdr>
                    </w:div>
                  </w:divsChild>
                </w:div>
                <w:div w:id="840587212">
                  <w:marLeft w:val="0"/>
                  <w:marRight w:val="0"/>
                  <w:marTop w:val="0"/>
                  <w:marBottom w:val="0"/>
                  <w:divBdr>
                    <w:top w:val="none" w:sz="0" w:space="0" w:color="auto"/>
                    <w:left w:val="none" w:sz="0" w:space="0" w:color="auto"/>
                    <w:bottom w:val="none" w:sz="0" w:space="0" w:color="auto"/>
                    <w:right w:val="none" w:sz="0" w:space="0" w:color="auto"/>
                  </w:divBdr>
                  <w:divsChild>
                    <w:div w:id="646470487">
                      <w:marLeft w:val="0"/>
                      <w:marRight w:val="0"/>
                      <w:marTop w:val="0"/>
                      <w:marBottom w:val="0"/>
                      <w:divBdr>
                        <w:top w:val="none" w:sz="0" w:space="0" w:color="auto"/>
                        <w:left w:val="none" w:sz="0" w:space="0" w:color="auto"/>
                        <w:bottom w:val="none" w:sz="0" w:space="0" w:color="auto"/>
                        <w:right w:val="none" w:sz="0" w:space="0" w:color="auto"/>
                      </w:divBdr>
                    </w:div>
                  </w:divsChild>
                </w:div>
                <w:div w:id="853692639">
                  <w:marLeft w:val="0"/>
                  <w:marRight w:val="0"/>
                  <w:marTop w:val="0"/>
                  <w:marBottom w:val="0"/>
                  <w:divBdr>
                    <w:top w:val="none" w:sz="0" w:space="0" w:color="auto"/>
                    <w:left w:val="none" w:sz="0" w:space="0" w:color="auto"/>
                    <w:bottom w:val="none" w:sz="0" w:space="0" w:color="auto"/>
                    <w:right w:val="none" w:sz="0" w:space="0" w:color="auto"/>
                  </w:divBdr>
                  <w:divsChild>
                    <w:div w:id="327951961">
                      <w:marLeft w:val="0"/>
                      <w:marRight w:val="0"/>
                      <w:marTop w:val="0"/>
                      <w:marBottom w:val="0"/>
                      <w:divBdr>
                        <w:top w:val="none" w:sz="0" w:space="0" w:color="auto"/>
                        <w:left w:val="none" w:sz="0" w:space="0" w:color="auto"/>
                        <w:bottom w:val="none" w:sz="0" w:space="0" w:color="auto"/>
                        <w:right w:val="none" w:sz="0" w:space="0" w:color="auto"/>
                      </w:divBdr>
                    </w:div>
                  </w:divsChild>
                </w:div>
                <w:div w:id="891697646">
                  <w:marLeft w:val="0"/>
                  <w:marRight w:val="0"/>
                  <w:marTop w:val="0"/>
                  <w:marBottom w:val="0"/>
                  <w:divBdr>
                    <w:top w:val="none" w:sz="0" w:space="0" w:color="auto"/>
                    <w:left w:val="none" w:sz="0" w:space="0" w:color="auto"/>
                    <w:bottom w:val="none" w:sz="0" w:space="0" w:color="auto"/>
                    <w:right w:val="none" w:sz="0" w:space="0" w:color="auto"/>
                  </w:divBdr>
                  <w:divsChild>
                    <w:div w:id="348024965">
                      <w:marLeft w:val="0"/>
                      <w:marRight w:val="0"/>
                      <w:marTop w:val="0"/>
                      <w:marBottom w:val="0"/>
                      <w:divBdr>
                        <w:top w:val="none" w:sz="0" w:space="0" w:color="auto"/>
                        <w:left w:val="none" w:sz="0" w:space="0" w:color="auto"/>
                        <w:bottom w:val="none" w:sz="0" w:space="0" w:color="auto"/>
                        <w:right w:val="none" w:sz="0" w:space="0" w:color="auto"/>
                      </w:divBdr>
                    </w:div>
                  </w:divsChild>
                </w:div>
                <w:div w:id="940065491">
                  <w:marLeft w:val="0"/>
                  <w:marRight w:val="0"/>
                  <w:marTop w:val="0"/>
                  <w:marBottom w:val="0"/>
                  <w:divBdr>
                    <w:top w:val="none" w:sz="0" w:space="0" w:color="auto"/>
                    <w:left w:val="none" w:sz="0" w:space="0" w:color="auto"/>
                    <w:bottom w:val="none" w:sz="0" w:space="0" w:color="auto"/>
                    <w:right w:val="none" w:sz="0" w:space="0" w:color="auto"/>
                  </w:divBdr>
                  <w:divsChild>
                    <w:div w:id="2119786674">
                      <w:marLeft w:val="0"/>
                      <w:marRight w:val="0"/>
                      <w:marTop w:val="0"/>
                      <w:marBottom w:val="0"/>
                      <w:divBdr>
                        <w:top w:val="none" w:sz="0" w:space="0" w:color="auto"/>
                        <w:left w:val="none" w:sz="0" w:space="0" w:color="auto"/>
                        <w:bottom w:val="none" w:sz="0" w:space="0" w:color="auto"/>
                        <w:right w:val="none" w:sz="0" w:space="0" w:color="auto"/>
                      </w:divBdr>
                    </w:div>
                  </w:divsChild>
                </w:div>
                <w:div w:id="943685542">
                  <w:marLeft w:val="0"/>
                  <w:marRight w:val="0"/>
                  <w:marTop w:val="0"/>
                  <w:marBottom w:val="0"/>
                  <w:divBdr>
                    <w:top w:val="none" w:sz="0" w:space="0" w:color="auto"/>
                    <w:left w:val="none" w:sz="0" w:space="0" w:color="auto"/>
                    <w:bottom w:val="none" w:sz="0" w:space="0" w:color="auto"/>
                    <w:right w:val="none" w:sz="0" w:space="0" w:color="auto"/>
                  </w:divBdr>
                  <w:divsChild>
                    <w:div w:id="1266109230">
                      <w:marLeft w:val="0"/>
                      <w:marRight w:val="0"/>
                      <w:marTop w:val="0"/>
                      <w:marBottom w:val="0"/>
                      <w:divBdr>
                        <w:top w:val="none" w:sz="0" w:space="0" w:color="auto"/>
                        <w:left w:val="none" w:sz="0" w:space="0" w:color="auto"/>
                        <w:bottom w:val="none" w:sz="0" w:space="0" w:color="auto"/>
                        <w:right w:val="none" w:sz="0" w:space="0" w:color="auto"/>
                      </w:divBdr>
                    </w:div>
                  </w:divsChild>
                </w:div>
                <w:div w:id="987242238">
                  <w:marLeft w:val="0"/>
                  <w:marRight w:val="0"/>
                  <w:marTop w:val="0"/>
                  <w:marBottom w:val="0"/>
                  <w:divBdr>
                    <w:top w:val="none" w:sz="0" w:space="0" w:color="auto"/>
                    <w:left w:val="none" w:sz="0" w:space="0" w:color="auto"/>
                    <w:bottom w:val="none" w:sz="0" w:space="0" w:color="auto"/>
                    <w:right w:val="none" w:sz="0" w:space="0" w:color="auto"/>
                  </w:divBdr>
                  <w:divsChild>
                    <w:div w:id="518809992">
                      <w:marLeft w:val="0"/>
                      <w:marRight w:val="0"/>
                      <w:marTop w:val="0"/>
                      <w:marBottom w:val="0"/>
                      <w:divBdr>
                        <w:top w:val="none" w:sz="0" w:space="0" w:color="auto"/>
                        <w:left w:val="none" w:sz="0" w:space="0" w:color="auto"/>
                        <w:bottom w:val="none" w:sz="0" w:space="0" w:color="auto"/>
                        <w:right w:val="none" w:sz="0" w:space="0" w:color="auto"/>
                      </w:divBdr>
                    </w:div>
                  </w:divsChild>
                </w:div>
                <w:div w:id="1047336999">
                  <w:marLeft w:val="0"/>
                  <w:marRight w:val="0"/>
                  <w:marTop w:val="0"/>
                  <w:marBottom w:val="0"/>
                  <w:divBdr>
                    <w:top w:val="none" w:sz="0" w:space="0" w:color="auto"/>
                    <w:left w:val="none" w:sz="0" w:space="0" w:color="auto"/>
                    <w:bottom w:val="none" w:sz="0" w:space="0" w:color="auto"/>
                    <w:right w:val="none" w:sz="0" w:space="0" w:color="auto"/>
                  </w:divBdr>
                  <w:divsChild>
                    <w:div w:id="904334512">
                      <w:marLeft w:val="0"/>
                      <w:marRight w:val="0"/>
                      <w:marTop w:val="0"/>
                      <w:marBottom w:val="0"/>
                      <w:divBdr>
                        <w:top w:val="none" w:sz="0" w:space="0" w:color="auto"/>
                        <w:left w:val="none" w:sz="0" w:space="0" w:color="auto"/>
                        <w:bottom w:val="none" w:sz="0" w:space="0" w:color="auto"/>
                        <w:right w:val="none" w:sz="0" w:space="0" w:color="auto"/>
                      </w:divBdr>
                    </w:div>
                  </w:divsChild>
                </w:div>
                <w:div w:id="1144813470">
                  <w:marLeft w:val="0"/>
                  <w:marRight w:val="0"/>
                  <w:marTop w:val="0"/>
                  <w:marBottom w:val="0"/>
                  <w:divBdr>
                    <w:top w:val="none" w:sz="0" w:space="0" w:color="auto"/>
                    <w:left w:val="none" w:sz="0" w:space="0" w:color="auto"/>
                    <w:bottom w:val="none" w:sz="0" w:space="0" w:color="auto"/>
                    <w:right w:val="none" w:sz="0" w:space="0" w:color="auto"/>
                  </w:divBdr>
                  <w:divsChild>
                    <w:div w:id="1523322029">
                      <w:marLeft w:val="0"/>
                      <w:marRight w:val="0"/>
                      <w:marTop w:val="0"/>
                      <w:marBottom w:val="0"/>
                      <w:divBdr>
                        <w:top w:val="none" w:sz="0" w:space="0" w:color="auto"/>
                        <w:left w:val="none" w:sz="0" w:space="0" w:color="auto"/>
                        <w:bottom w:val="none" w:sz="0" w:space="0" w:color="auto"/>
                        <w:right w:val="none" w:sz="0" w:space="0" w:color="auto"/>
                      </w:divBdr>
                    </w:div>
                  </w:divsChild>
                </w:div>
                <w:div w:id="1226918110">
                  <w:marLeft w:val="0"/>
                  <w:marRight w:val="0"/>
                  <w:marTop w:val="0"/>
                  <w:marBottom w:val="0"/>
                  <w:divBdr>
                    <w:top w:val="none" w:sz="0" w:space="0" w:color="auto"/>
                    <w:left w:val="none" w:sz="0" w:space="0" w:color="auto"/>
                    <w:bottom w:val="none" w:sz="0" w:space="0" w:color="auto"/>
                    <w:right w:val="none" w:sz="0" w:space="0" w:color="auto"/>
                  </w:divBdr>
                  <w:divsChild>
                    <w:div w:id="69162606">
                      <w:marLeft w:val="0"/>
                      <w:marRight w:val="0"/>
                      <w:marTop w:val="0"/>
                      <w:marBottom w:val="0"/>
                      <w:divBdr>
                        <w:top w:val="none" w:sz="0" w:space="0" w:color="auto"/>
                        <w:left w:val="none" w:sz="0" w:space="0" w:color="auto"/>
                        <w:bottom w:val="none" w:sz="0" w:space="0" w:color="auto"/>
                        <w:right w:val="none" w:sz="0" w:space="0" w:color="auto"/>
                      </w:divBdr>
                    </w:div>
                  </w:divsChild>
                </w:div>
                <w:div w:id="1279680713">
                  <w:marLeft w:val="0"/>
                  <w:marRight w:val="0"/>
                  <w:marTop w:val="0"/>
                  <w:marBottom w:val="0"/>
                  <w:divBdr>
                    <w:top w:val="none" w:sz="0" w:space="0" w:color="auto"/>
                    <w:left w:val="none" w:sz="0" w:space="0" w:color="auto"/>
                    <w:bottom w:val="none" w:sz="0" w:space="0" w:color="auto"/>
                    <w:right w:val="none" w:sz="0" w:space="0" w:color="auto"/>
                  </w:divBdr>
                  <w:divsChild>
                    <w:div w:id="57829155">
                      <w:marLeft w:val="0"/>
                      <w:marRight w:val="0"/>
                      <w:marTop w:val="0"/>
                      <w:marBottom w:val="0"/>
                      <w:divBdr>
                        <w:top w:val="none" w:sz="0" w:space="0" w:color="auto"/>
                        <w:left w:val="none" w:sz="0" w:space="0" w:color="auto"/>
                        <w:bottom w:val="none" w:sz="0" w:space="0" w:color="auto"/>
                        <w:right w:val="none" w:sz="0" w:space="0" w:color="auto"/>
                      </w:divBdr>
                    </w:div>
                  </w:divsChild>
                </w:div>
                <w:div w:id="1331520885">
                  <w:marLeft w:val="0"/>
                  <w:marRight w:val="0"/>
                  <w:marTop w:val="0"/>
                  <w:marBottom w:val="0"/>
                  <w:divBdr>
                    <w:top w:val="none" w:sz="0" w:space="0" w:color="auto"/>
                    <w:left w:val="none" w:sz="0" w:space="0" w:color="auto"/>
                    <w:bottom w:val="none" w:sz="0" w:space="0" w:color="auto"/>
                    <w:right w:val="none" w:sz="0" w:space="0" w:color="auto"/>
                  </w:divBdr>
                  <w:divsChild>
                    <w:div w:id="1368480963">
                      <w:marLeft w:val="0"/>
                      <w:marRight w:val="0"/>
                      <w:marTop w:val="0"/>
                      <w:marBottom w:val="0"/>
                      <w:divBdr>
                        <w:top w:val="none" w:sz="0" w:space="0" w:color="auto"/>
                        <w:left w:val="none" w:sz="0" w:space="0" w:color="auto"/>
                        <w:bottom w:val="none" w:sz="0" w:space="0" w:color="auto"/>
                        <w:right w:val="none" w:sz="0" w:space="0" w:color="auto"/>
                      </w:divBdr>
                    </w:div>
                  </w:divsChild>
                </w:div>
                <w:div w:id="1331524170">
                  <w:marLeft w:val="0"/>
                  <w:marRight w:val="0"/>
                  <w:marTop w:val="0"/>
                  <w:marBottom w:val="0"/>
                  <w:divBdr>
                    <w:top w:val="none" w:sz="0" w:space="0" w:color="auto"/>
                    <w:left w:val="none" w:sz="0" w:space="0" w:color="auto"/>
                    <w:bottom w:val="none" w:sz="0" w:space="0" w:color="auto"/>
                    <w:right w:val="none" w:sz="0" w:space="0" w:color="auto"/>
                  </w:divBdr>
                  <w:divsChild>
                    <w:div w:id="1984650879">
                      <w:marLeft w:val="0"/>
                      <w:marRight w:val="0"/>
                      <w:marTop w:val="0"/>
                      <w:marBottom w:val="0"/>
                      <w:divBdr>
                        <w:top w:val="none" w:sz="0" w:space="0" w:color="auto"/>
                        <w:left w:val="none" w:sz="0" w:space="0" w:color="auto"/>
                        <w:bottom w:val="none" w:sz="0" w:space="0" w:color="auto"/>
                        <w:right w:val="none" w:sz="0" w:space="0" w:color="auto"/>
                      </w:divBdr>
                    </w:div>
                  </w:divsChild>
                </w:div>
                <w:div w:id="1508594388">
                  <w:marLeft w:val="0"/>
                  <w:marRight w:val="0"/>
                  <w:marTop w:val="0"/>
                  <w:marBottom w:val="0"/>
                  <w:divBdr>
                    <w:top w:val="none" w:sz="0" w:space="0" w:color="auto"/>
                    <w:left w:val="none" w:sz="0" w:space="0" w:color="auto"/>
                    <w:bottom w:val="none" w:sz="0" w:space="0" w:color="auto"/>
                    <w:right w:val="none" w:sz="0" w:space="0" w:color="auto"/>
                  </w:divBdr>
                  <w:divsChild>
                    <w:div w:id="2068335483">
                      <w:marLeft w:val="0"/>
                      <w:marRight w:val="0"/>
                      <w:marTop w:val="0"/>
                      <w:marBottom w:val="0"/>
                      <w:divBdr>
                        <w:top w:val="none" w:sz="0" w:space="0" w:color="auto"/>
                        <w:left w:val="none" w:sz="0" w:space="0" w:color="auto"/>
                        <w:bottom w:val="none" w:sz="0" w:space="0" w:color="auto"/>
                        <w:right w:val="none" w:sz="0" w:space="0" w:color="auto"/>
                      </w:divBdr>
                    </w:div>
                  </w:divsChild>
                </w:div>
                <w:div w:id="1551769634">
                  <w:marLeft w:val="0"/>
                  <w:marRight w:val="0"/>
                  <w:marTop w:val="0"/>
                  <w:marBottom w:val="0"/>
                  <w:divBdr>
                    <w:top w:val="none" w:sz="0" w:space="0" w:color="auto"/>
                    <w:left w:val="none" w:sz="0" w:space="0" w:color="auto"/>
                    <w:bottom w:val="none" w:sz="0" w:space="0" w:color="auto"/>
                    <w:right w:val="none" w:sz="0" w:space="0" w:color="auto"/>
                  </w:divBdr>
                  <w:divsChild>
                    <w:div w:id="709961102">
                      <w:marLeft w:val="0"/>
                      <w:marRight w:val="0"/>
                      <w:marTop w:val="0"/>
                      <w:marBottom w:val="0"/>
                      <w:divBdr>
                        <w:top w:val="none" w:sz="0" w:space="0" w:color="auto"/>
                        <w:left w:val="none" w:sz="0" w:space="0" w:color="auto"/>
                        <w:bottom w:val="none" w:sz="0" w:space="0" w:color="auto"/>
                        <w:right w:val="none" w:sz="0" w:space="0" w:color="auto"/>
                      </w:divBdr>
                    </w:div>
                  </w:divsChild>
                </w:div>
                <w:div w:id="1561474558">
                  <w:marLeft w:val="0"/>
                  <w:marRight w:val="0"/>
                  <w:marTop w:val="0"/>
                  <w:marBottom w:val="0"/>
                  <w:divBdr>
                    <w:top w:val="none" w:sz="0" w:space="0" w:color="auto"/>
                    <w:left w:val="none" w:sz="0" w:space="0" w:color="auto"/>
                    <w:bottom w:val="none" w:sz="0" w:space="0" w:color="auto"/>
                    <w:right w:val="none" w:sz="0" w:space="0" w:color="auto"/>
                  </w:divBdr>
                  <w:divsChild>
                    <w:div w:id="1080832756">
                      <w:marLeft w:val="0"/>
                      <w:marRight w:val="0"/>
                      <w:marTop w:val="0"/>
                      <w:marBottom w:val="0"/>
                      <w:divBdr>
                        <w:top w:val="none" w:sz="0" w:space="0" w:color="auto"/>
                        <w:left w:val="none" w:sz="0" w:space="0" w:color="auto"/>
                        <w:bottom w:val="none" w:sz="0" w:space="0" w:color="auto"/>
                        <w:right w:val="none" w:sz="0" w:space="0" w:color="auto"/>
                      </w:divBdr>
                    </w:div>
                  </w:divsChild>
                </w:div>
                <w:div w:id="1567446571">
                  <w:marLeft w:val="0"/>
                  <w:marRight w:val="0"/>
                  <w:marTop w:val="0"/>
                  <w:marBottom w:val="0"/>
                  <w:divBdr>
                    <w:top w:val="none" w:sz="0" w:space="0" w:color="auto"/>
                    <w:left w:val="none" w:sz="0" w:space="0" w:color="auto"/>
                    <w:bottom w:val="none" w:sz="0" w:space="0" w:color="auto"/>
                    <w:right w:val="none" w:sz="0" w:space="0" w:color="auto"/>
                  </w:divBdr>
                  <w:divsChild>
                    <w:div w:id="1862550191">
                      <w:marLeft w:val="0"/>
                      <w:marRight w:val="0"/>
                      <w:marTop w:val="0"/>
                      <w:marBottom w:val="0"/>
                      <w:divBdr>
                        <w:top w:val="none" w:sz="0" w:space="0" w:color="auto"/>
                        <w:left w:val="none" w:sz="0" w:space="0" w:color="auto"/>
                        <w:bottom w:val="none" w:sz="0" w:space="0" w:color="auto"/>
                        <w:right w:val="none" w:sz="0" w:space="0" w:color="auto"/>
                      </w:divBdr>
                    </w:div>
                  </w:divsChild>
                </w:div>
                <w:div w:id="1577781661">
                  <w:marLeft w:val="0"/>
                  <w:marRight w:val="0"/>
                  <w:marTop w:val="0"/>
                  <w:marBottom w:val="0"/>
                  <w:divBdr>
                    <w:top w:val="none" w:sz="0" w:space="0" w:color="auto"/>
                    <w:left w:val="none" w:sz="0" w:space="0" w:color="auto"/>
                    <w:bottom w:val="none" w:sz="0" w:space="0" w:color="auto"/>
                    <w:right w:val="none" w:sz="0" w:space="0" w:color="auto"/>
                  </w:divBdr>
                  <w:divsChild>
                    <w:div w:id="1685324712">
                      <w:marLeft w:val="0"/>
                      <w:marRight w:val="0"/>
                      <w:marTop w:val="0"/>
                      <w:marBottom w:val="0"/>
                      <w:divBdr>
                        <w:top w:val="none" w:sz="0" w:space="0" w:color="auto"/>
                        <w:left w:val="none" w:sz="0" w:space="0" w:color="auto"/>
                        <w:bottom w:val="none" w:sz="0" w:space="0" w:color="auto"/>
                        <w:right w:val="none" w:sz="0" w:space="0" w:color="auto"/>
                      </w:divBdr>
                    </w:div>
                  </w:divsChild>
                </w:div>
                <w:div w:id="1686899315">
                  <w:marLeft w:val="0"/>
                  <w:marRight w:val="0"/>
                  <w:marTop w:val="0"/>
                  <w:marBottom w:val="0"/>
                  <w:divBdr>
                    <w:top w:val="none" w:sz="0" w:space="0" w:color="auto"/>
                    <w:left w:val="none" w:sz="0" w:space="0" w:color="auto"/>
                    <w:bottom w:val="none" w:sz="0" w:space="0" w:color="auto"/>
                    <w:right w:val="none" w:sz="0" w:space="0" w:color="auto"/>
                  </w:divBdr>
                  <w:divsChild>
                    <w:div w:id="1586451414">
                      <w:marLeft w:val="0"/>
                      <w:marRight w:val="0"/>
                      <w:marTop w:val="0"/>
                      <w:marBottom w:val="0"/>
                      <w:divBdr>
                        <w:top w:val="none" w:sz="0" w:space="0" w:color="auto"/>
                        <w:left w:val="none" w:sz="0" w:space="0" w:color="auto"/>
                        <w:bottom w:val="none" w:sz="0" w:space="0" w:color="auto"/>
                        <w:right w:val="none" w:sz="0" w:space="0" w:color="auto"/>
                      </w:divBdr>
                    </w:div>
                  </w:divsChild>
                </w:div>
                <w:div w:id="1700663514">
                  <w:marLeft w:val="0"/>
                  <w:marRight w:val="0"/>
                  <w:marTop w:val="0"/>
                  <w:marBottom w:val="0"/>
                  <w:divBdr>
                    <w:top w:val="none" w:sz="0" w:space="0" w:color="auto"/>
                    <w:left w:val="none" w:sz="0" w:space="0" w:color="auto"/>
                    <w:bottom w:val="none" w:sz="0" w:space="0" w:color="auto"/>
                    <w:right w:val="none" w:sz="0" w:space="0" w:color="auto"/>
                  </w:divBdr>
                  <w:divsChild>
                    <w:div w:id="1244073417">
                      <w:marLeft w:val="0"/>
                      <w:marRight w:val="0"/>
                      <w:marTop w:val="0"/>
                      <w:marBottom w:val="0"/>
                      <w:divBdr>
                        <w:top w:val="none" w:sz="0" w:space="0" w:color="auto"/>
                        <w:left w:val="none" w:sz="0" w:space="0" w:color="auto"/>
                        <w:bottom w:val="none" w:sz="0" w:space="0" w:color="auto"/>
                        <w:right w:val="none" w:sz="0" w:space="0" w:color="auto"/>
                      </w:divBdr>
                    </w:div>
                  </w:divsChild>
                </w:div>
                <w:div w:id="1791363294">
                  <w:marLeft w:val="0"/>
                  <w:marRight w:val="0"/>
                  <w:marTop w:val="0"/>
                  <w:marBottom w:val="0"/>
                  <w:divBdr>
                    <w:top w:val="none" w:sz="0" w:space="0" w:color="auto"/>
                    <w:left w:val="none" w:sz="0" w:space="0" w:color="auto"/>
                    <w:bottom w:val="none" w:sz="0" w:space="0" w:color="auto"/>
                    <w:right w:val="none" w:sz="0" w:space="0" w:color="auto"/>
                  </w:divBdr>
                  <w:divsChild>
                    <w:div w:id="1274288199">
                      <w:marLeft w:val="0"/>
                      <w:marRight w:val="0"/>
                      <w:marTop w:val="0"/>
                      <w:marBottom w:val="0"/>
                      <w:divBdr>
                        <w:top w:val="none" w:sz="0" w:space="0" w:color="auto"/>
                        <w:left w:val="none" w:sz="0" w:space="0" w:color="auto"/>
                        <w:bottom w:val="none" w:sz="0" w:space="0" w:color="auto"/>
                        <w:right w:val="none" w:sz="0" w:space="0" w:color="auto"/>
                      </w:divBdr>
                    </w:div>
                  </w:divsChild>
                </w:div>
                <w:div w:id="1821576673">
                  <w:marLeft w:val="0"/>
                  <w:marRight w:val="0"/>
                  <w:marTop w:val="0"/>
                  <w:marBottom w:val="0"/>
                  <w:divBdr>
                    <w:top w:val="none" w:sz="0" w:space="0" w:color="auto"/>
                    <w:left w:val="none" w:sz="0" w:space="0" w:color="auto"/>
                    <w:bottom w:val="none" w:sz="0" w:space="0" w:color="auto"/>
                    <w:right w:val="none" w:sz="0" w:space="0" w:color="auto"/>
                  </w:divBdr>
                  <w:divsChild>
                    <w:div w:id="126512228">
                      <w:marLeft w:val="0"/>
                      <w:marRight w:val="0"/>
                      <w:marTop w:val="0"/>
                      <w:marBottom w:val="0"/>
                      <w:divBdr>
                        <w:top w:val="none" w:sz="0" w:space="0" w:color="auto"/>
                        <w:left w:val="none" w:sz="0" w:space="0" w:color="auto"/>
                        <w:bottom w:val="none" w:sz="0" w:space="0" w:color="auto"/>
                        <w:right w:val="none" w:sz="0" w:space="0" w:color="auto"/>
                      </w:divBdr>
                    </w:div>
                  </w:divsChild>
                </w:div>
                <w:div w:id="1824153819">
                  <w:marLeft w:val="0"/>
                  <w:marRight w:val="0"/>
                  <w:marTop w:val="0"/>
                  <w:marBottom w:val="0"/>
                  <w:divBdr>
                    <w:top w:val="none" w:sz="0" w:space="0" w:color="auto"/>
                    <w:left w:val="none" w:sz="0" w:space="0" w:color="auto"/>
                    <w:bottom w:val="none" w:sz="0" w:space="0" w:color="auto"/>
                    <w:right w:val="none" w:sz="0" w:space="0" w:color="auto"/>
                  </w:divBdr>
                  <w:divsChild>
                    <w:div w:id="83041048">
                      <w:marLeft w:val="0"/>
                      <w:marRight w:val="0"/>
                      <w:marTop w:val="0"/>
                      <w:marBottom w:val="0"/>
                      <w:divBdr>
                        <w:top w:val="none" w:sz="0" w:space="0" w:color="auto"/>
                        <w:left w:val="none" w:sz="0" w:space="0" w:color="auto"/>
                        <w:bottom w:val="none" w:sz="0" w:space="0" w:color="auto"/>
                        <w:right w:val="none" w:sz="0" w:space="0" w:color="auto"/>
                      </w:divBdr>
                    </w:div>
                  </w:divsChild>
                </w:div>
                <w:div w:id="1830705367">
                  <w:marLeft w:val="0"/>
                  <w:marRight w:val="0"/>
                  <w:marTop w:val="0"/>
                  <w:marBottom w:val="0"/>
                  <w:divBdr>
                    <w:top w:val="none" w:sz="0" w:space="0" w:color="auto"/>
                    <w:left w:val="none" w:sz="0" w:space="0" w:color="auto"/>
                    <w:bottom w:val="none" w:sz="0" w:space="0" w:color="auto"/>
                    <w:right w:val="none" w:sz="0" w:space="0" w:color="auto"/>
                  </w:divBdr>
                  <w:divsChild>
                    <w:div w:id="2006783998">
                      <w:marLeft w:val="0"/>
                      <w:marRight w:val="0"/>
                      <w:marTop w:val="0"/>
                      <w:marBottom w:val="0"/>
                      <w:divBdr>
                        <w:top w:val="none" w:sz="0" w:space="0" w:color="auto"/>
                        <w:left w:val="none" w:sz="0" w:space="0" w:color="auto"/>
                        <w:bottom w:val="none" w:sz="0" w:space="0" w:color="auto"/>
                        <w:right w:val="none" w:sz="0" w:space="0" w:color="auto"/>
                      </w:divBdr>
                    </w:div>
                  </w:divsChild>
                </w:div>
                <w:div w:id="2048988461">
                  <w:marLeft w:val="0"/>
                  <w:marRight w:val="0"/>
                  <w:marTop w:val="0"/>
                  <w:marBottom w:val="0"/>
                  <w:divBdr>
                    <w:top w:val="none" w:sz="0" w:space="0" w:color="auto"/>
                    <w:left w:val="none" w:sz="0" w:space="0" w:color="auto"/>
                    <w:bottom w:val="none" w:sz="0" w:space="0" w:color="auto"/>
                    <w:right w:val="none" w:sz="0" w:space="0" w:color="auto"/>
                  </w:divBdr>
                  <w:divsChild>
                    <w:div w:id="719280604">
                      <w:marLeft w:val="0"/>
                      <w:marRight w:val="0"/>
                      <w:marTop w:val="0"/>
                      <w:marBottom w:val="0"/>
                      <w:divBdr>
                        <w:top w:val="none" w:sz="0" w:space="0" w:color="auto"/>
                        <w:left w:val="none" w:sz="0" w:space="0" w:color="auto"/>
                        <w:bottom w:val="none" w:sz="0" w:space="0" w:color="auto"/>
                        <w:right w:val="none" w:sz="0" w:space="0" w:color="auto"/>
                      </w:divBdr>
                    </w:div>
                  </w:divsChild>
                </w:div>
                <w:div w:id="2085640519">
                  <w:marLeft w:val="0"/>
                  <w:marRight w:val="0"/>
                  <w:marTop w:val="0"/>
                  <w:marBottom w:val="0"/>
                  <w:divBdr>
                    <w:top w:val="none" w:sz="0" w:space="0" w:color="auto"/>
                    <w:left w:val="none" w:sz="0" w:space="0" w:color="auto"/>
                    <w:bottom w:val="none" w:sz="0" w:space="0" w:color="auto"/>
                    <w:right w:val="none" w:sz="0" w:space="0" w:color="auto"/>
                  </w:divBdr>
                  <w:divsChild>
                    <w:div w:id="785662206">
                      <w:marLeft w:val="0"/>
                      <w:marRight w:val="0"/>
                      <w:marTop w:val="0"/>
                      <w:marBottom w:val="0"/>
                      <w:divBdr>
                        <w:top w:val="none" w:sz="0" w:space="0" w:color="auto"/>
                        <w:left w:val="none" w:sz="0" w:space="0" w:color="auto"/>
                        <w:bottom w:val="none" w:sz="0" w:space="0" w:color="auto"/>
                        <w:right w:val="none" w:sz="0" w:space="0" w:color="auto"/>
                      </w:divBdr>
                    </w:div>
                  </w:divsChild>
                </w:div>
                <w:div w:id="2092045297">
                  <w:marLeft w:val="0"/>
                  <w:marRight w:val="0"/>
                  <w:marTop w:val="0"/>
                  <w:marBottom w:val="0"/>
                  <w:divBdr>
                    <w:top w:val="none" w:sz="0" w:space="0" w:color="auto"/>
                    <w:left w:val="none" w:sz="0" w:space="0" w:color="auto"/>
                    <w:bottom w:val="none" w:sz="0" w:space="0" w:color="auto"/>
                    <w:right w:val="none" w:sz="0" w:space="0" w:color="auto"/>
                  </w:divBdr>
                  <w:divsChild>
                    <w:div w:id="2008511503">
                      <w:marLeft w:val="0"/>
                      <w:marRight w:val="0"/>
                      <w:marTop w:val="0"/>
                      <w:marBottom w:val="0"/>
                      <w:divBdr>
                        <w:top w:val="none" w:sz="0" w:space="0" w:color="auto"/>
                        <w:left w:val="none" w:sz="0" w:space="0" w:color="auto"/>
                        <w:bottom w:val="none" w:sz="0" w:space="0" w:color="auto"/>
                        <w:right w:val="none" w:sz="0" w:space="0" w:color="auto"/>
                      </w:divBdr>
                    </w:div>
                  </w:divsChild>
                </w:div>
                <w:div w:id="2096439215">
                  <w:marLeft w:val="0"/>
                  <w:marRight w:val="0"/>
                  <w:marTop w:val="0"/>
                  <w:marBottom w:val="0"/>
                  <w:divBdr>
                    <w:top w:val="none" w:sz="0" w:space="0" w:color="auto"/>
                    <w:left w:val="none" w:sz="0" w:space="0" w:color="auto"/>
                    <w:bottom w:val="none" w:sz="0" w:space="0" w:color="auto"/>
                    <w:right w:val="none" w:sz="0" w:space="0" w:color="auto"/>
                  </w:divBdr>
                  <w:divsChild>
                    <w:div w:id="479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997023">
      <w:bodyDiv w:val="1"/>
      <w:marLeft w:val="0"/>
      <w:marRight w:val="0"/>
      <w:marTop w:val="0"/>
      <w:marBottom w:val="0"/>
      <w:divBdr>
        <w:top w:val="none" w:sz="0" w:space="0" w:color="auto"/>
        <w:left w:val="none" w:sz="0" w:space="0" w:color="auto"/>
        <w:bottom w:val="none" w:sz="0" w:space="0" w:color="auto"/>
        <w:right w:val="none" w:sz="0" w:space="0" w:color="auto"/>
      </w:divBdr>
    </w:div>
    <w:div w:id="667446273">
      <w:bodyDiv w:val="1"/>
      <w:marLeft w:val="0"/>
      <w:marRight w:val="0"/>
      <w:marTop w:val="0"/>
      <w:marBottom w:val="0"/>
      <w:divBdr>
        <w:top w:val="none" w:sz="0" w:space="0" w:color="auto"/>
        <w:left w:val="none" w:sz="0" w:space="0" w:color="auto"/>
        <w:bottom w:val="none" w:sz="0" w:space="0" w:color="auto"/>
        <w:right w:val="none" w:sz="0" w:space="0" w:color="auto"/>
      </w:divBdr>
    </w:div>
    <w:div w:id="676228456">
      <w:bodyDiv w:val="1"/>
      <w:marLeft w:val="0"/>
      <w:marRight w:val="0"/>
      <w:marTop w:val="0"/>
      <w:marBottom w:val="0"/>
      <w:divBdr>
        <w:top w:val="none" w:sz="0" w:space="0" w:color="auto"/>
        <w:left w:val="none" w:sz="0" w:space="0" w:color="auto"/>
        <w:bottom w:val="none" w:sz="0" w:space="0" w:color="auto"/>
        <w:right w:val="none" w:sz="0" w:space="0" w:color="auto"/>
      </w:divBdr>
    </w:div>
    <w:div w:id="702480385">
      <w:bodyDiv w:val="1"/>
      <w:marLeft w:val="0"/>
      <w:marRight w:val="0"/>
      <w:marTop w:val="0"/>
      <w:marBottom w:val="0"/>
      <w:divBdr>
        <w:top w:val="none" w:sz="0" w:space="0" w:color="auto"/>
        <w:left w:val="none" w:sz="0" w:space="0" w:color="auto"/>
        <w:bottom w:val="none" w:sz="0" w:space="0" w:color="auto"/>
        <w:right w:val="none" w:sz="0" w:space="0" w:color="auto"/>
      </w:divBdr>
    </w:div>
    <w:div w:id="727848536">
      <w:bodyDiv w:val="1"/>
      <w:marLeft w:val="0"/>
      <w:marRight w:val="0"/>
      <w:marTop w:val="0"/>
      <w:marBottom w:val="0"/>
      <w:divBdr>
        <w:top w:val="none" w:sz="0" w:space="0" w:color="auto"/>
        <w:left w:val="none" w:sz="0" w:space="0" w:color="auto"/>
        <w:bottom w:val="none" w:sz="0" w:space="0" w:color="auto"/>
        <w:right w:val="none" w:sz="0" w:space="0" w:color="auto"/>
      </w:divBdr>
    </w:div>
    <w:div w:id="728111584">
      <w:bodyDiv w:val="1"/>
      <w:marLeft w:val="0"/>
      <w:marRight w:val="0"/>
      <w:marTop w:val="0"/>
      <w:marBottom w:val="0"/>
      <w:divBdr>
        <w:top w:val="none" w:sz="0" w:space="0" w:color="auto"/>
        <w:left w:val="none" w:sz="0" w:space="0" w:color="auto"/>
        <w:bottom w:val="none" w:sz="0" w:space="0" w:color="auto"/>
        <w:right w:val="none" w:sz="0" w:space="0" w:color="auto"/>
      </w:divBdr>
    </w:div>
    <w:div w:id="840434003">
      <w:bodyDiv w:val="1"/>
      <w:marLeft w:val="0"/>
      <w:marRight w:val="0"/>
      <w:marTop w:val="0"/>
      <w:marBottom w:val="0"/>
      <w:divBdr>
        <w:top w:val="none" w:sz="0" w:space="0" w:color="auto"/>
        <w:left w:val="none" w:sz="0" w:space="0" w:color="auto"/>
        <w:bottom w:val="none" w:sz="0" w:space="0" w:color="auto"/>
        <w:right w:val="none" w:sz="0" w:space="0" w:color="auto"/>
      </w:divBdr>
    </w:div>
    <w:div w:id="875848213">
      <w:bodyDiv w:val="1"/>
      <w:marLeft w:val="0"/>
      <w:marRight w:val="0"/>
      <w:marTop w:val="0"/>
      <w:marBottom w:val="0"/>
      <w:divBdr>
        <w:top w:val="none" w:sz="0" w:space="0" w:color="auto"/>
        <w:left w:val="none" w:sz="0" w:space="0" w:color="auto"/>
        <w:bottom w:val="none" w:sz="0" w:space="0" w:color="auto"/>
        <w:right w:val="none" w:sz="0" w:space="0" w:color="auto"/>
      </w:divBdr>
    </w:div>
    <w:div w:id="881407201">
      <w:bodyDiv w:val="1"/>
      <w:marLeft w:val="0"/>
      <w:marRight w:val="0"/>
      <w:marTop w:val="0"/>
      <w:marBottom w:val="0"/>
      <w:divBdr>
        <w:top w:val="none" w:sz="0" w:space="0" w:color="auto"/>
        <w:left w:val="none" w:sz="0" w:space="0" w:color="auto"/>
        <w:bottom w:val="none" w:sz="0" w:space="0" w:color="auto"/>
        <w:right w:val="none" w:sz="0" w:space="0" w:color="auto"/>
      </w:divBdr>
    </w:div>
    <w:div w:id="890187141">
      <w:bodyDiv w:val="1"/>
      <w:marLeft w:val="0"/>
      <w:marRight w:val="0"/>
      <w:marTop w:val="0"/>
      <w:marBottom w:val="0"/>
      <w:divBdr>
        <w:top w:val="none" w:sz="0" w:space="0" w:color="auto"/>
        <w:left w:val="none" w:sz="0" w:space="0" w:color="auto"/>
        <w:bottom w:val="none" w:sz="0" w:space="0" w:color="auto"/>
        <w:right w:val="none" w:sz="0" w:space="0" w:color="auto"/>
      </w:divBdr>
    </w:div>
    <w:div w:id="907694091">
      <w:bodyDiv w:val="1"/>
      <w:marLeft w:val="0"/>
      <w:marRight w:val="0"/>
      <w:marTop w:val="0"/>
      <w:marBottom w:val="0"/>
      <w:divBdr>
        <w:top w:val="none" w:sz="0" w:space="0" w:color="auto"/>
        <w:left w:val="none" w:sz="0" w:space="0" w:color="auto"/>
        <w:bottom w:val="none" w:sz="0" w:space="0" w:color="auto"/>
        <w:right w:val="none" w:sz="0" w:space="0" w:color="auto"/>
      </w:divBdr>
    </w:div>
    <w:div w:id="927349161">
      <w:bodyDiv w:val="1"/>
      <w:marLeft w:val="0"/>
      <w:marRight w:val="0"/>
      <w:marTop w:val="0"/>
      <w:marBottom w:val="0"/>
      <w:divBdr>
        <w:top w:val="none" w:sz="0" w:space="0" w:color="auto"/>
        <w:left w:val="none" w:sz="0" w:space="0" w:color="auto"/>
        <w:bottom w:val="none" w:sz="0" w:space="0" w:color="auto"/>
        <w:right w:val="none" w:sz="0" w:space="0" w:color="auto"/>
      </w:divBdr>
    </w:div>
    <w:div w:id="979383262">
      <w:bodyDiv w:val="1"/>
      <w:marLeft w:val="0"/>
      <w:marRight w:val="0"/>
      <w:marTop w:val="0"/>
      <w:marBottom w:val="0"/>
      <w:divBdr>
        <w:top w:val="none" w:sz="0" w:space="0" w:color="auto"/>
        <w:left w:val="none" w:sz="0" w:space="0" w:color="auto"/>
        <w:bottom w:val="none" w:sz="0" w:space="0" w:color="auto"/>
        <w:right w:val="none" w:sz="0" w:space="0" w:color="auto"/>
      </w:divBdr>
    </w:div>
    <w:div w:id="1014649863">
      <w:bodyDiv w:val="1"/>
      <w:marLeft w:val="0"/>
      <w:marRight w:val="0"/>
      <w:marTop w:val="0"/>
      <w:marBottom w:val="0"/>
      <w:divBdr>
        <w:top w:val="none" w:sz="0" w:space="0" w:color="auto"/>
        <w:left w:val="none" w:sz="0" w:space="0" w:color="auto"/>
        <w:bottom w:val="none" w:sz="0" w:space="0" w:color="auto"/>
        <w:right w:val="none" w:sz="0" w:space="0" w:color="auto"/>
      </w:divBdr>
    </w:div>
    <w:div w:id="1048644163">
      <w:bodyDiv w:val="1"/>
      <w:marLeft w:val="0"/>
      <w:marRight w:val="0"/>
      <w:marTop w:val="0"/>
      <w:marBottom w:val="0"/>
      <w:divBdr>
        <w:top w:val="none" w:sz="0" w:space="0" w:color="auto"/>
        <w:left w:val="none" w:sz="0" w:space="0" w:color="auto"/>
        <w:bottom w:val="none" w:sz="0" w:space="0" w:color="auto"/>
        <w:right w:val="none" w:sz="0" w:space="0" w:color="auto"/>
      </w:divBdr>
    </w:div>
    <w:div w:id="1051540007">
      <w:bodyDiv w:val="1"/>
      <w:marLeft w:val="0"/>
      <w:marRight w:val="0"/>
      <w:marTop w:val="0"/>
      <w:marBottom w:val="0"/>
      <w:divBdr>
        <w:top w:val="none" w:sz="0" w:space="0" w:color="auto"/>
        <w:left w:val="none" w:sz="0" w:space="0" w:color="auto"/>
        <w:bottom w:val="none" w:sz="0" w:space="0" w:color="auto"/>
        <w:right w:val="none" w:sz="0" w:space="0" w:color="auto"/>
      </w:divBdr>
    </w:div>
    <w:div w:id="1051926692">
      <w:bodyDiv w:val="1"/>
      <w:marLeft w:val="0"/>
      <w:marRight w:val="0"/>
      <w:marTop w:val="0"/>
      <w:marBottom w:val="0"/>
      <w:divBdr>
        <w:top w:val="none" w:sz="0" w:space="0" w:color="auto"/>
        <w:left w:val="none" w:sz="0" w:space="0" w:color="auto"/>
        <w:bottom w:val="none" w:sz="0" w:space="0" w:color="auto"/>
        <w:right w:val="none" w:sz="0" w:space="0" w:color="auto"/>
      </w:divBdr>
      <w:divsChild>
        <w:div w:id="17433789">
          <w:marLeft w:val="0"/>
          <w:marRight w:val="0"/>
          <w:marTop w:val="0"/>
          <w:marBottom w:val="0"/>
          <w:divBdr>
            <w:top w:val="none" w:sz="0" w:space="0" w:color="auto"/>
            <w:left w:val="none" w:sz="0" w:space="0" w:color="auto"/>
            <w:bottom w:val="none" w:sz="0" w:space="0" w:color="auto"/>
            <w:right w:val="none" w:sz="0" w:space="0" w:color="auto"/>
          </w:divBdr>
        </w:div>
        <w:div w:id="96953788">
          <w:marLeft w:val="0"/>
          <w:marRight w:val="0"/>
          <w:marTop w:val="0"/>
          <w:marBottom w:val="0"/>
          <w:divBdr>
            <w:top w:val="none" w:sz="0" w:space="0" w:color="auto"/>
            <w:left w:val="none" w:sz="0" w:space="0" w:color="auto"/>
            <w:bottom w:val="none" w:sz="0" w:space="0" w:color="auto"/>
            <w:right w:val="none" w:sz="0" w:space="0" w:color="auto"/>
          </w:divBdr>
        </w:div>
        <w:div w:id="380717068">
          <w:marLeft w:val="0"/>
          <w:marRight w:val="0"/>
          <w:marTop w:val="0"/>
          <w:marBottom w:val="0"/>
          <w:divBdr>
            <w:top w:val="none" w:sz="0" w:space="0" w:color="auto"/>
            <w:left w:val="none" w:sz="0" w:space="0" w:color="auto"/>
            <w:bottom w:val="none" w:sz="0" w:space="0" w:color="auto"/>
            <w:right w:val="none" w:sz="0" w:space="0" w:color="auto"/>
          </w:divBdr>
        </w:div>
        <w:div w:id="1582330474">
          <w:marLeft w:val="0"/>
          <w:marRight w:val="0"/>
          <w:marTop w:val="0"/>
          <w:marBottom w:val="0"/>
          <w:divBdr>
            <w:top w:val="none" w:sz="0" w:space="0" w:color="auto"/>
            <w:left w:val="none" w:sz="0" w:space="0" w:color="auto"/>
            <w:bottom w:val="none" w:sz="0" w:space="0" w:color="auto"/>
            <w:right w:val="none" w:sz="0" w:space="0" w:color="auto"/>
          </w:divBdr>
          <w:divsChild>
            <w:div w:id="1984500319">
              <w:marLeft w:val="-75"/>
              <w:marRight w:val="0"/>
              <w:marTop w:val="30"/>
              <w:marBottom w:val="30"/>
              <w:divBdr>
                <w:top w:val="none" w:sz="0" w:space="0" w:color="auto"/>
                <w:left w:val="none" w:sz="0" w:space="0" w:color="auto"/>
                <w:bottom w:val="none" w:sz="0" w:space="0" w:color="auto"/>
                <w:right w:val="none" w:sz="0" w:space="0" w:color="auto"/>
              </w:divBdr>
              <w:divsChild>
                <w:div w:id="78333046">
                  <w:marLeft w:val="0"/>
                  <w:marRight w:val="0"/>
                  <w:marTop w:val="0"/>
                  <w:marBottom w:val="0"/>
                  <w:divBdr>
                    <w:top w:val="none" w:sz="0" w:space="0" w:color="auto"/>
                    <w:left w:val="none" w:sz="0" w:space="0" w:color="auto"/>
                    <w:bottom w:val="none" w:sz="0" w:space="0" w:color="auto"/>
                    <w:right w:val="none" w:sz="0" w:space="0" w:color="auto"/>
                  </w:divBdr>
                  <w:divsChild>
                    <w:div w:id="1993244177">
                      <w:marLeft w:val="0"/>
                      <w:marRight w:val="0"/>
                      <w:marTop w:val="0"/>
                      <w:marBottom w:val="0"/>
                      <w:divBdr>
                        <w:top w:val="none" w:sz="0" w:space="0" w:color="auto"/>
                        <w:left w:val="none" w:sz="0" w:space="0" w:color="auto"/>
                        <w:bottom w:val="none" w:sz="0" w:space="0" w:color="auto"/>
                        <w:right w:val="none" w:sz="0" w:space="0" w:color="auto"/>
                      </w:divBdr>
                    </w:div>
                  </w:divsChild>
                </w:div>
                <w:div w:id="108821881">
                  <w:marLeft w:val="0"/>
                  <w:marRight w:val="0"/>
                  <w:marTop w:val="0"/>
                  <w:marBottom w:val="0"/>
                  <w:divBdr>
                    <w:top w:val="none" w:sz="0" w:space="0" w:color="auto"/>
                    <w:left w:val="none" w:sz="0" w:space="0" w:color="auto"/>
                    <w:bottom w:val="none" w:sz="0" w:space="0" w:color="auto"/>
                    <w:right w:val="none" w:sz="0" w:space="0" w:color="auto"/>
                  </w:divBdr>
                  <w:divsChild>
                    <w:div w:id="790637348">
                      <w:marLeft w:val="0"/>
                      <w:marRight w:val="0"/>
                      <w:marTop w:val="0"/>
                      <w:marBottom w:val="0"/>
                      <w:divBdr>
                        <w:top w:val="none" w:sz="0" w:space="0" w:color="auto"/>
                        <w:left w:val="none" w:sz="0" w:space="0" w:color="auto"/>
                        <w:bottom w:val="none" w:sz="0" w:space="0" w:color="auto"/>
                        <w:right w:val="none" w:sz="0" w:space="0" w:color="auto"/>
                      </w:divBdr>
                    </w:div>
                  </w:divsChild>
                </w:div>
                <w:div w:id="215816685">
                  <w:marLeft w:val="0"/>
                  <w:marRight w:val="0"/>
                  <w:marTop w:val="0"/>
                  <w:marBottom w:val="0"/>
                  <w:divBdr>
                    <w:top w:val="none" w:sz="0" w:space="0" w:color="auto"/>
                    <w:left w:val="none" w:sz="0" w:space="0" w:color="auto"/>
                    <w:bottom w:val="none" w:sz="0" w:space="0" w:color="auto"/>
                    <w:right w:val="none" w:sz="0" w:space="0" w:color="auto"/>
                  </w:divBdr>
                  <w:divsChild>
                    <w:div w:id="1556812271">
                      <w:marLeft w:val="0"/>
                      <w:marRight w:val="0"/>
                      <w:marTop w:val="0"/>
                      <w:marBottom w:val="0"/>
                      <w:divBdr>
                        <w:top w:val="none" w:sz="0" w:space="0" w:color="auto"/>
                        <w:left w:val="none" w:sz="0" w:space="0" w:color="auto"/>
                        <w:bottom w:val="none" w:sz="0" w:space="0" w:color="auto"/>
                        <w:right w:val="none" w:sz="0" w:space="0" w:color="auto"/>
                      </w:divBdr>
                    </w:div>
                  </w:divsChild>
                </w:div>
                <w:div w:id="250160004">
                  <w:marLeft w:val="0"/>
                  <w:marRight w:val="0"/>
                  <w:marTop w:val="0"/>
                  <w:marBottom w:val="0"/>
                  <w:divBdr>
                    <w:top w:val="none" w:sz="0" w:space="0" w:color="auto"/>
                    <w:left w:val="none" w:sz="0" w:space="0" w:color="auto"/>
                    <w:bottom w:val="none" w:sz="0" w:space="0" w:color="auto"/>
                    <w:right w:val="none" w:sz="0" w:space="0" w:color="auto"/>
                  </w:divBdr>
                  <w:divsChild>
                    <w:div w:id="996693452">
                      <w:marLeft w:val="0"/>
                      <w:marRight w:val="0"/>
                      <w:marTop w:val="0"/>
                      <w:marBottom w:val="0"/>
                      <w:divBdr>
                        <w:top w:val="none" w:sz="0" w:space="0" w:color="auto"/>
                        <w:left w:val="none" w:sz="0" w:space="0" w:color="auto"/>
                        <w:bottom w:val="none" w:sz="0" w:space="0" w:color="auto"/>
                        <w:right w:val="none" w:sz="0" w:space="0" w:color="auto"/>
                      </w:divBdr>
                    </w:div>
                  </w:divsChild>
                </w:div>
                <w:div w:id="289242562">
                  <w:marLeft w:val="0"/>
                  <w:marRight w:val="0"/>
                  <w:marTop w:val="0"/>
                  <w:marBottom w:val="0"/>
                  <w:divBdr>
                    <w:top w:val="none" w:sz="0" w:space="0" w:color="auto"/>
                    <w:left w:val="none" w:sz="0" w:space="0" w:color="auto"/>
                    <w:bottom w:val="none" w:sz="0" w:space="0" w:color="auto"/>
                    <w:right w:val="none" w:sz="0" w:space="0" w:color="auto"/>
                  </w:divBdr>
                  <w:divsChild>
                    <w:div w:id="2085104436">
                      <w:marLeft w:val="0"/>
                      <w:marRight w:val="0"/>
                      <w:marTop w:val="0"/>
                      <w:marBottom w:val="0"/>
                      <w:divBdr>
                        <w:top w:val="none" w:sz="0" w:space="0" w:color="auto"/>
                        <w:left w:val="none" w:sz="0" w:space="0" w:color="auto"/>
                        <w:bottom w:val="none" w:sz="0" w:space="0" w:color="auto"/>
                        <w:right w:val="none" w:sz="0" w:space="0" w:color="auto"/>
                      </w:divBdr>
                    </w:div>
                  </w:divsChild>
                </w:div>
                <w:div w:id="305356733">
                  <w:marLeft w:val="0"/>
                  <w:marRight w:val="0"/>
                  <w:marTop w:val="0"/>
                  <w:marBottom w:val="0"/>
                  <w:divBdr>
                    <w:top w:val="none" w:sz="0" w:space="0" w:color="auto"/>
                    <w:left w:val="none" w:sz="0" w:space="0" w:color="auto"/>
                    <w:bottom w:val="none" w:sz="0" w:space="0" w:color="auto"/>
                    <w:right w:val="none" w:sz="0" w:space="0" w:color="auto"/>
                  </w:divBdr>
                  <w:divsChild>
                    <w:div w:id="1342440152">
                      <w:marLeft w:val="0"/>
                      <w:marRight w:val="0"/>
                      <w:marTop w:val="0"/>
                      <w:marBottom w:val="0"/>
                      <w:divBdr>
                        <w:top w:val="none" w:sz="0" w:space="0" w:color="auto"/>
                        <w:left w:val="none" w:sz="0" w:space="0" w:color="auto"/>
                        <w:bottom w:val="none" w:sz="0" w:space="0" w:color="auto"/>
                        <w:right w:val="none" w:sz="0" w:space="0" w:color="auto"/>
                      </w:divBdr>
                    </w:div>
                  </w:divsChild>
                </w:div>
                <w:div w:id="325326736">
                  <w:marLeft w:val="0"/>
                  <w:marRight w:val="0"/>
                  <w:marTop w:val="0"/>
                  <w:marBottom w:val="0"/>
                  <w:divBdr>
                    <w:top w:val="none" w:sz="0" w:space="0" w:color="auto"/>
                    <w:left w:val="none" w:sz="0" w:space="0" w:color="auto"/>
                    <w:bottom w:val="none" w:sz="0" w:space="0" w:color="auto"/>
                    <w:right w:val="none" w:sz="0" w:space="0" w:color="auto"/>
                  </w:divBdr>
                  <w:divsChild>
                    <w:div w:id="468131335">
                      <w:marLeft w:val="0"/>
                      <w:marRight w:val="0"/>
                      <w:marTop w:val="0"/>
                      <w:marBottom w:val="0"/>
                      <w:divBdr>
                        <w:top w:val="none" w:sz="0" w:space="0" w:color="auto"/>
                        <w:left w:val="none" w:sz="0" w:space="0" w:color="auto"/>
                        <w:bottom w:val="none" w:sz="0" w:space="0" w:color="auto"/>
                        <w:right w:val="none" w:sz="0" w:space="0" w:color="auto"/>
                      </w:divBdr>
                    </w:div>
                  </w:divsChild>
                </w:div>
                <w:div w:id="442959204">
                  <w:marLeft w:val="0"/>
                  <w:marRight w:val="0"/>
                  <w:marTop w:val="0"/>
                  <w:marBottom w:val="0"/>
                  <w:divBdr>
                    <w:top w:val="none" w:sz="0" w:space="0" w:color="auto"/>
                    <w:left w:val="none" w:sz="0" w:space="0" w:color="auto"/>
                    <w:bottom w:val="none" w:sz="0" w:space="0" w:color="auto"/>
                    <w:right w:val="none" w:sz="0" w:space="0" w:color="auto"/>
                  </w:divBdr>
                  <w:divsChild>
                    <w:div w:id="2146117852">
                      <w:marLeft w:val="0"/>
                      <w:marRight w:val="0"/>
                      <w:marTop w:val="0"/>
                      <w:marBottom w:val="0"/>
                      <w:divBdr>
                        <w:top w:val="none" w:sz="0" w:space="0" w:color="auto"/>
                        <w:left w:val="none" w:sz="0" w:space="0" w:color="auto"/>
                        <w:bottom w:val="none" w:sz="0" w:space="0" w:color="auto"/>
                        <w:right w:val="none" w:sz="0" w:space="0" w:color="auto"/>
                      </w:divBdr>
                    </w:div>
                  </w:divsChild>
                </w:div>
                <w:div w:id="584416643">
                  <w:marLeft w:val="0"/>
                  <w:marRight w:val="0"/>
                  <w:marTop w:val="0"/>
                  <w:marBottom w:val="0"/>
                  <w:divBdr>
                    <w:top w:val="none" w:sz="0" w:space="0" w:color="auto"/>
                    <w:left w:val="none" w:sz="0" w:space="0" w:color="auto"/>
                    <w:bottom w:val="none" w:sz="0" w:space="0" w:color="auto"/>
                    <w:right w:val="none" w:sz="0" w:space="0" w:color="auto"/>
                  </w:divBdr>
                  <w:divsChild>
                    <w:div w:id="331951148">
                      <w:marLeft w:val="0"/>
                      <w:marRight w:val="0"/>
                      <w:marTop w:val="0"/>
                      <w:marBottom w:val="0"/>
                      <w:divBdr>
                        <w:top w:val="none" w:sz="0" w:space="0" w:color="auto"/>
                        <w:left w:val="none" w:sz="0" w:space="0" w:color="auto"/>
                        <w:bottom w:val="none" w:sz="0" w:space="0" w:color="auto"/>
                        <w:right w:val="none" w:sz="0" w:space="0" w:color="auto"/>
                      </w:divBdr>
                    </w:div>
                  </w:divsChild>
                </w:div>
                <w:div w:id="623123419">
                  <w:marLeft w:val="0"/>
                  <w:marRight w:val="0"/>
                  <w:marTop w:val="0"/>
                  <w:marBottom w:val="0"/>
                  <w:divBdr>
                    <w:top w:val="none" w:sz="0" w:space="0" w:color="auto"/>
                    <w:left w:val="none" w:sz="0" w:space="0" w:color="auto"/>
                    <w:bottom w:val="none" w:sz="0" w:space="0" w:color="auto"/>
                    <w:right w:val="none" w:sz="0" w:space="0" w:color="auto"/>
                  </w:divBdr>
                  <w:divsChild>
                    <w:div w:id="1350109983">
                      <w:marLeft w:val="0"/>
                      <w:marRight w:val="0"/>
                      <w:marTop w:val="0"/>
                      <w:marBottom w:val="0"/>
                      <w:divBdr>
                        <w:top w:val="none" w:sz="0" w:space="0" w:color="auto"/>
                        <w:left w:val="none" w:sz="0" w:space="0" w:color="auto"/>
                        <w:bottom w:val="none" w:sz="0" w:space="0" w:color="auto"/>
                        <w:right w:val="none" w:sz="0" w:space="0" w:color="auto"/>
                      </w:divBdr>
                    </w:div>
                  </w:divsChild>
                </w:div>
                <w:div w:id="728848266">
                  <w:marLeft w:val="0"/>
                  <w:marRight w:val="0"/>
                  <w:marTop w:val="0"/>
                  <w:marBottom w:val="0"/>
                  <w:divBdr>
                    <w:top w:val="none" w:sz="0" w:space="0" w:color="auto"/>
                    <w:left w:val="none" w:sz="0" w:space="0" w:color="auto"/>
                    <w:bottom w:val="none" w:sz="0" w:space="0" w:color="auto"/>
                    <w:right w:val="none" w:sz="0" w:space="0" w:color="auto"/>
                  </w:divBdr>
                  <w:divsChild>
                    <w:div w:id="556668150">
                      <w:marLeft w:val="0"/>
                      <w:marRight w:val="0"/>
                      <w:marTop w:val="0"/>
                      <w:marBottom w:val="0"/>
                      <w:divBdr>
                        <w:top w:val="none" w:sz="0" w:space="0" w:color="auto"/>
                        <w:left w:val="none" w:sz="0" w:space="0" w:color="auto"/>
                        <w:bottom w:val="none" w:sz="0" w:space="0" w:color="auto"/>
                        <w:right w:val="none" w:sz="0" w:space="0" w:color="auto"/>
                      </w:divBdr>
                    </w:div>
                  </w:divsChild>
                </w:div>
                <w:div w:id="811409706">
                  <w:marLeft w:val="0"/>
                  <w:marRight w:val="0"/>
                  <w:marTop w:val="0"/>
                  <w:marBottom w:val="0"/>
                  <w:divBdr>
                    <w:top w:val="none" w:sz="0" w:space="0" w:color="auto"/>
                    <w:left w:val="none" w:sz="0" w:space="0" w:color="auto"/>
                    <w:bottom w:val="none" w:sz="0" w:space="0" w:color="auto"/>
                    <w:right w:val="none" w:sz="0" w:space="0" w:color="auto"/>
                  </w:divBdr>
                  <w:divsChild>
                    <w:div w:id="584265332">
                      <w:marLeft w:val="0"/>
                      <w:marRight w:val="0"/>
                      <w:marTop w:val="0"/>
                      <w:marBottom w:val="0"/>
                      <w:divBdr>
                        <w:top w:val="none" w:sz="0" w:space="0" w:color="auto"/>
                        <w:left w:val="none" w:sz="0" w:space="0" w:color="auto"/>
                        <w:bottom w:val="none" w:sz="0" w:space="0" w:color="auto"/>
                        <w:right w:val="none" w:sz="0" w:space="0" w:color="auto"/>
                      </w:divBdr>
                    </w:div>
                  </w:divsChild>
                </w:div>
                <w:div w:id="857617538">
                  <w:marLeft w:val="0"/>
                  <w:marRight w:val="0"/>
                  <w:marTop w:val="0"/>
                  <w:marBottom w:val="0"/>
                  <w:divBdr>
                    <w:top w:val="none" w:sz="0" w:space="0" w:color="auto"/>
                    <w:left w:val="none" w:sz="0" w:space="0" w:color="auto"/>
                    <w:bottom w:val="none" w:sz="0" w:space="0" w:color="auto"/>
                    <w:right w:val="none" w:sz="0" w:space="0" w:color="auto"/>
                  </w:divBdr>
                  <w:divsChild>
                    <w:div w:id="1980455016">
                      <w:marLeft w:val="0"/>
                      <w:marRight w:val="0"/>
                      <w:marTop w:val="0"/>
                      <w:marBottom w:val="0"/>
                      <w:divBdr>
                        <w:top w:val="none" w:sz="0" w:space="0" w:color="auto"/>
                        <w:left w:val="none" w:sz="0" w:space="0" w:color="auto"/>
                        <w:bottom w:val="none" w:sz="0" w:space="0" w:color="auto"/>
                        <w:right w:val="none" w:sz="0" w:space="0" w:color="auto"/>
                      </w:divBdr>
                    </w:div>
                  </w:divsChild>
                </w:div>
                <w:div w:id="874926160">
                  <w:marLeft w:val="0"/>
                  <w:marRight w:val="0"/>
                  <w:marTop w:val="0"/>
                  <w:marBottom w:val="0"/>
                  <w:divBdr>
                    <w:top w:val="none" w:sz="0" w:space="0" w:color="auto"/>
                    <w:left w:val="none" w:sz="0" w:space="0" w:color="auto"/>
                    <w:bottom w:val="none" w:sz="0" w:space="0" w:color="auto"/>
                    <w:right w:val="none" w:sz="0" w:space="0" w:color="auto"/>
                  </w:divBdr>
                  <w:divsChild>
                    <w:div w:id="596329234">
                      <w:marLeft w:val="0"/>
                      <w:marRight w:val="0"/>
                      <w:marTop w:val="0"/>
                      <w:marBottom w:val="0"/>
                      <w:divBdr>
                        <w:top w:val="none" w:sz="0" w:space="0" w:color="auto"/>
                        <w:left w:val="none" w:sz="0" w:space="0" w:color="auto"/>
                        <w:bottom w:val="none" w:sz="0" w:space="0" w:color="auto"/>
                        <w:right w:val="none" w:sz="0" w:space="0" w:color="auto"/>
                      </w:divBdr>
                    </w:div>
                  </w:divsChild>
                </w:div>
                <w:div w:id="884028580">
                  <w:marLeft w:val="0"/>
                  <w:marRight w:val="0"/>
                  <w:marTop w:val="0"/>
                  <w:marBottom w:val="0"/>
                  <w:divBdr>
                    <w:top w:val="none" w:sz="0" w:space="0" w:color="auto"/>
                    <w:left w:val="none" w:sz="0" w:space="0" w:color="auto"/>
                    <w:bottom w:val="none" w:sz="0" w:space="0" w:color="auto"/>
                    <w:right w:val="none" w:sz="0" w:space="0" w:color="auto"/>
                  </w:divBdr>
                  <w:divsChild>
                    <w:div w:id="743839810">
                      <w:marLeft w:val="0"/>
                      <w:marRight w:val="0"/>
                      <w:marTop w:val="0"/>
                      <w:marBottom w:val="0"/>
                      <w:divBdr>
                        <w:top w:val="none" w:sz="0" w:space="0" w:color="auto"/>
                        <w:left w:val="none" w:sz="0" w:space="0" w:color="auto"/>
                        <w:bottom w:val="none" w:sz="0" w:space="0" w:color="auto"/>
                        <w:right w:val="none" w:sz="0" w:space="0" w:color="auto"/>
                      </w:divBdr>
                    </w:div>
                  </w:divsChild>
                </w:div>
                <w:div w:id="892156226">
                  <w:marLeft w:val="0"/>
                  <w:marRight w:val="0"/>
                  <w:marTop w:val="0"/>
                  <w:marBottom w:val="0"/>
                  <w:divBdr>
                    <w:top w:val="none" w:sz="0" w:space="0" w:color="auto"/>
                    <w:left w:val="none" w:sz="0" w:space="0" w:color="auto"/>
                    <w:bottom w:val="none" w:sz="0" w:space="0" w:color="auto"/>
                    <w:right w:val="none" w:sz="0" w:space="0" w:color="auto"/>
                  </w:divBdr>
                  <w:divsChild>
                    <w:div w:id="1294018207">
                      <w:marLeft w:val="0"/>
                      <w:marRight w:val="0"/>
                      <w:marTop w:val="0"/>
                      <w:marBottom w:val="0"/>
                      <w:divBdr>
                        <w:top w:val="none" w:sz="0" w:space="0" w:color="auto"/>
                        <w:left w:val="none" w:sz="0" w:space="0" w:color="auto"/>
                        <w:bottom w:val="none" w:sz="0" w:space="0" w:color="auto"/>
                        <w:right w:val="none" w:sz="0" w:space="0" w:color="auto"/>
                      </w:divBdr>
                    </w:div>
                  </w:divsChild>
                </w:div>
                <w:div w:id="980035063">
                  <w:marLeft w:val="0"/>
                  <w:marRight w:val="0"/>
                  <w:marTop w:val="0"/>
                  <w:marBottom w:val="0"/>
                  <w:divBdr>
                    <w:top w:val="none" w:sz="0" w:space="0" w:color="auto"/>
                    <w:left w:val="none" w:sz="0" w:space="0" w:color="auto"/>
                    <w:bottom w:val="none" w:sz="0" w:space="0" w:color="auto"/>
                    <w:right w:val="none" w:sz="0" w:space="0" w:color="auto"/>
                  </w:divBdr>
                  <w:divsChild>
                    <w:div w:id="773205740">
                      <w:marLeft w:val="0"/>
                      <w:marRight w:val="0"/>
                      <w:marTop w:val="0"/>
                      <w:marBottom w:val="0"/>
                      <w:divBdr>
                        <w:top w:val="none" w:sz="0" w:space="0" w:color="auto"/>
                        <w:left w:val="none" w:sz="0" w:space="0" w:color="auto"/>
                        <w:bottom w:val="none" w:sz="0" w:space="0" w:color="auto"/>
                        <w:right w:val="none" w:sz="0" w:space="0" w:color="auto"/>
                      </w:divBdr>
                    </w:div>
                  </w:divsChild>
                </w:div>
                <w:div w:id="980425572">
                  <w:marLeft w:val="0"/>
                  <w:marRight w:val="0"/>
                  <w:marTop w:val="0"/>
                  <w:marBottom w:val="0"/>
                  <w:divBdr>
                    <w:top w:val="none" w:sz="0" w:space="0" w:color="auto"/>
                    <w:left w:val="none" w:sz="0" w:space="0" w:color="auto"/>
                    <w:bottom w:val="none" w:sz="0" w:space="0" w:color="auto"/>
                    <w:right w:val="none" w:sz="0" w:space="0" w:color="auto"/>
                  </w:divBdr>
                  <w:divsChild>
                    <w:div w:id="557396820">
                      <w:marLeft w:val="0"/>
                      <w:marRight w:val="0"/>
                      <w:marTop w:val="0"/>
                      <w:marBottom w:val="0"/>
                      <w:divBdr>
                        <w:top w:val="none" w:sz="0" w:space="0" w:color="auto"/>
                        <w:left w:val="none" w:sz="0" w:space="0" w:color="auto"/>
                        <w:bottom w:val="none" w:sz="0" w:space="0" w:color="auto"/>
                        <w:right w:val="none" w:sz="0" w:space="0" w:color="auto"/>
                      </w:divBdr>
                    </w:div>
                  </w:divsChild>
                </w:div>
                <w:div w:id="1072040573">
                  <w:marLeft w:val="0"/>
                  <w:marRight w:val="0"/>
                  <w:marTop w:val="0"/>
                  <w:marBottom w:val="0"/>
                  <w:divBdr>
                    <w:top w:val="none" w:sz="0" w:space="0" w:color="auto"/>
                    <w:left w:val="none" w:sz="0" w:space="0" w:color="auto"/>
                    <w:bottom w:val="none" w:sz="0" w:space="0" w:color="auto"/>
                    <w:right w:val="none" w:sz="0" w:space="0" w:color="auto"/>
                  </w:divBdr>
                  <w:divsChild>
                    <w:div w:id="1913657034">
                      <w:marLeft w:val="0"/>
                      <w:marRight w:val="0"/>
                      <w:marTop w:val="0"/>
                      <w:marBottom w:val="0"/>
                      <w:divBdr>
                        <w:top w:val="none" w:sz="0" w:space="0" w:color="auto"/>
                        <w:left w:val="none" w:sz="0" w:space="0" w:color="auto"/>
                        <w:bottom w:val="none" w:sz="0" w:space="0" w:color="auto"/>
                        <w:right w:val="none" w:sz="0" w:space="0" w:color="auto"/>
                      </w:divBdr>
                    </w:div>
                  </w:divsChild>
                </w:div>
                <w:div w:id="1292130989">
                  <w:marLeft w:val="0"/>
                  <w:marRight w:val="0"/>
                  <w:marTop w:val="0"/>
                  <w:marBottom w:val="0"/>
                  <w:divBdr>
                    <w:top w:val="none" w:sz="0" w:space="0" w:color="auto"/>
                    <w:left w:val="none" w:sz="0" w:space="0" w:color="auto"/>
                    <w:bottom w:val="none" w:sz="0" w:space="0" w:color="auto"/>
                    <w:right w:val="none" w:sz="0" w:space="0" w:color="auto"/>
                  </w:divBdr>
                  <w:divsChild>
                    <w:div w:id="1808938477">
                      <w:marLeft w:val="0"/>
                      <w:marRight w:val="0"/>
                      <w:marTop w:val="0"/>
                      <w:marBottom w:val="0"/>
                      <w:divBdr>
                        <w:top w:val="none" w:sz="0" w:space="0" w:color="auto"/>
                        <w:left w:val="none" w:sz="0" w:space="0" w:color="auto"/>
                        <w:bottom w:val="none" w:sz="0" w:space="0" w:color="auto"/>
                        <w:right w:val="none" w:sz="0" w:space="0" w:color="auto"/>
                      </w:divBdr>
                    </w:div>
                  </w:divsChild>
                </w:div>
                <w:div w:id="1292444047">
                  <w:marLeft w:val="0"/>
                  <w:marRight w:val="0"/>
                  <w:marTop w:val="0"/>
                  <w:marBottom w:val="0"/>
                  <w:divBdr>
                    <w:top w:val="none" w:sz="0" w:space="0" w:color="auto"/>
                    <w:left w:val="none" w:sz="0" w:space="0" w:color="auto"/>
                    <w:bottom w:val="none" w:sz="0" w:space="0" w:color="auto"/>
                    <w:right w:val="none" w:sz="0" w:space="0" w:color="auto"/>
                  </w:divBdr>
                  <w:divsChild>
                    <w:div w:id="272131791">
                      <w:marLeft w:val="0"/>
                      <w:marRight w:val="0"/>
                      <w:marTop w:val="0"/>
                      <w:marBottom w:val="0"/>
                      <w:divBdr>
                        <w:top w:val="none" w:sz="0" w:space="0" w:color="auto"/>
                        <w:left w:val="none" w:sz="0" w:space="0" w:color="auto"/>
                        <w:bottom w:val="none" w:sz="0" w:space="0" w:color="auto"/>
                        <w:right w:val="none" w:sz="0" w:space="0" w:color="auto"/>
                      </w:divBdr>
                    </w:div>
                  </w:divsChild>
                </w:div>
                <w:div w:id="1299842428">
                  <w:marLeft w:val="0"/>
                  <w:marRight w:val="0"/>
                  <w:marTop w:val="0"/>
                  <w:marBottom w:val="0"/>
                  <w:divBdr>
                    <w:top w:val="none" w:sz="0" w:space="0" w:color="auto"/>
                    <w:left w:val="none" w:sz="0" w:space="0" w:color="auto"/>
                    <w:bottom w:val="none" w:sz="0" w:space="0" w:color="auto"/>
                    <w:right w:val="none" w:sz="0" w:space="0" w:color="auto"/>
                  </w:divBdr>
                  <w:divsChild>
                    <w:div w:id="587661667">
                      <w:marLeft w:val="0"/>
                      <w:marRight w:val="0"/>
                      <w:marTop w:val="0"/>
                      <w:marBottom w:val="0"/>
                      <w:divBdr>
                        <w:top w:val="none" w:sz="0" w:space="0" w:color="auto"/>
                        <w:left w:val="none" w:sz="0" w:space="0" w:color="auto"/>
                        <w:bottom w:val="none" w:sz="0" w:space="0" w:color="auto"/>
                        <w:right w:val="none" w:sz="0" w:space="0" w:color="auto"/>
                      </w:divBdr>
                    </w:div>
                  </w:divsChild>
                </w:div>
                <w:div w:id="1378819890">
                  <w:marLeft w:val="0"/>
                  <w:marRight w:val="0"/>
                  <w:marTop w:val="0"/>
                  <w:marBottom w:val="0"/>
                  <w:divBdr>
                    <w:top w:val="none" w:sz="0" w:space="0" w:color="auto"/>
                    <w:left w:val="none" w:sz="0" w:space="0" w:color="auto"/>
                    <w:bottom w:val="none" w:sz="0" w:space="0" w:color="auto"/>
                    <w:right w:val="none" w:sz="0" w:space="0" w:color="auto"/>
                  </w:divBdr>
                  <w:divsChild>
                    <w:div w:id="264506551">
                      <w:marLeft w:val="0"/>
                      <w:marRight w:val="0"/>
                      <w:marTop w:val="0"/>
                      <w:marBottom w:val="0"/>
                      <w:divBdr>
                        <w:top w:val="none" w:sz="0" w:space="0" w:color="auto"/>
                        <w:left w:val="none" w:sz="0" w:space="0" w:color="auto"/>
                        <w:bottom w:val="none" w:sz="0" w:space="0" w:color="auto"/>
                        <w:right w:val="none" w:sz="0" w:space="0" w:color="auto"/>
                      </w:divBdr>
                    </w:div>
                  </w:divsChild>
                </w:div>
                <w:div w:id="1405058103">
                  <w:marLeft w:val="0"/>
                  <w:marRight w:val="0"/>
                  <w:marTop w:val="0"/>
                  <w:marBottom w:val="0"/>
                  <w:divBdr>
                    <w:top w:val="none" w:sz="0" w:space="0" w:color="auto"/>
                    <w:left w:val="none" w:sz="0" w:space="0" w:color="auto"/>
                    <w:bottom w:val="none" w:sz="0" w:space="0" w:color="auto"/>
                    <w:right w:val="none" w:sz="0" w:space="0" w:color="auto"/>
                  </w:divBdr>
                  <w:divsChild>
                    <w:div w:id="549608460">
                      <w:marLeft w:val="0"/>
                      <w:marRight w:val="0"/>
                      <w:marTop w:val="0"/>
                      <w:marBottom w:val="0"/>
                      <w:divBdr>
                        <w:top w:val="none" w:sz="0" w:space="0" w:color="auto"/>
                        <w:left w:val="none" w:sz="0" w:space="0" w:color="auto"/>
                        <w:bottom w:val="none" w:sz="0" w:space="0" w:color="auto"/>
                        <w:right w:val="none" w:sz="0" w:space="0" w:color="auto"/>
                      </w:divBdr>
                    </w:div>
                  </w:divsChild>
                </w:div>
                <w:div w:id="1474982473">
                  <w:marLeft w:val="0"/>
                  <w:marRight w:val="0"/>
                  <w:marTop w:val="0"/>
                  <w:marBottom w:val="0"/>
                  <w:divBdr>
                    <w:top w:val="none" w:sz="0" w:space="0" w:color="auto"/>
                    <w:left w:val="none" w:sz="0" w:space="0" w:color="auto"/>
                    <w:bottom w:val="none" w:sz="0" w:space="0" w:color="auto"/>
                    <w:right w:val="none" w:sz="0" w:space="0" w:color="auto"/>
                  </w:divBdr>
                  <w:divsChild>
                    <w:div w:id="1959098212">
                      <w:marLeft w:val="0"/>
                      <w:marRight w:val="0"/>
                      <w:marTop w:val="0"/>
                      <w:marBottom w:val="0"/>
                      <w:divBdr>
                        <w:top w:val="none" w:sz="0" w:space="0" w:color="auto"/>
                        <w:left w:val="none" w:sz="0" w:space="0" w:color="auto"/>
                        <w:bottom w:val="none" w:sz="0" w:space="0" w:color="auto"/>
                        <w:right w:val="none" w:sz="0" w:space="0" w:color="auto"/>
                      </w:divBdr>
                    </w:div>
                  </w:divsChild>
                </w:div>
                <w:div w:id="1507137472">
                  <w:marLeft w:val="0"/>
                  <w:marRight w:val="0"/>
                  <w:marTop w:val="0"/>
                  <w:marBottom w:val="0"/>
                  <w:divBdr>
                    <w:top w:val="none" w:sz="0" w:space="0" w:color="auto"/>
                    <w:left w:val="none" w:sz="0" w:space="0" w:color="auto"/>
                    <w:bottom w:val="none" w:sz="0" w:space="0" w:color="auto"/>
                    <w:right w:val="none" w:sz="0" w:space="0" w:color="auto"/>
                  </w:divBdr>
                  <w:divsChild>
                    <w:div w:id="2134011093">
                      <w:marLeft w:val="0"/>
                      <w:marRight w:val="0"/>
                      <w:marTop w:val="0"/>
                      <w:marBottom w:val="0"/>
                      <w:divBdr>
                        <w:top w:val="none" w:sz="0" w:space="0" w:color="auto"/>
                        <w:left w:val="none" w:sz="0" w:space="0" w:color="auto"/>
                        <w:bottom w:val="none" w:sz="0" w:space="0" w:color="auto"/>
                        <w:right w:val="none" w:sz="0" w:space="0" w:color="auto"/>
                      </w:divBdr>
                    </w:div>
                  </w:divsChild>
                </w:div>
                <w:div w:id="1522624062">
                  <w:marLeft w:val="0"/>
                  <w:marRight w:val="0"/>
                  <w:marTop w:val="0"/>
                  <w:marBottom w:val="0"/>
                  <w:divBdr>
                    <w:top w:val="none" w:sz="0" w:space="0" w:color="auto"/>
                    <w:left w:val="none" w:sz="0" w:space="0" w:color="auto"/>
                    <w:bottom w:val="none" w:sz="0" w:space="0" w:color="auto"/>
                    <w:right w:val="none" w:sz="0" w:space="0" w:color="auto"/>
                  </w:divBdr>
                  <w:divsChild>
                    <w:div w:id="901990050">
                      <w:marLeft w:val="0"/>
                      <w:marRight w:val="0"/>
                      <w:marTop w:val="0"/>
                      <w:marBottom w:val="0"/>
                      <w:divBdr>
                        <w:top w:val="none" w:sz="0" w:space="0" w:color="auto"/>
                        <w:left w:val="none" w:sz="0" w:space="0" w:color="auto"/>
                        <w:bottom w:val="none" w:sz="0" w:space="0" w:color="auto"/>
                        <w:right w:val="none" w:sz="0" w:space="0" w:color="auto"/>
                      </w:divBdr>
                    </w:div>
                  </w:divsChild>
                </w:div>
                <w:div w:id="1527979608">
                  <w:marLeft w:val="0"/>
                  <w:marRight w:val="0"/>
                  <w:marTop w:val="0"/>
                  <w:marBottom w:val="0"/>
                  <w:divBdr>
                    <w:top w:val="none" w:sz="0" w:space="0" w:color="auto"/>
                    <w:left w:val="none" w:sz="0" w:space="0" w:color="auto"/>
                    <w:bottom w:val="none" w:sz="0" w:space="0" w:color="auto"/>
                    <w:right w:val="none" w:sz="0" w:space="0" w:color="auto"/>
                  </w:divBdr>
                  <w:divsChild>
                    <w:div w:id="1615285966">
                      <w:marLeft w:val="0"/>
                      <w:marRight w:val="0"/>
                      <w:marTop w:val="0"/>
                      <w:marBottom w:val="0"/>
                      <w:divBdr>
                        <w:top w:val="none" w:sz="0" w:space="0" w:color="auto"/>
                        <w:left w:val="none" w:sz="0" w:space="0" w:color="auto"/>
                        <w:bottom w:val="none" w:sz="0" w:space="0" w:color="auto"/>
                        <w:right w:val="none" w:sz="0" w:space="0" w:color="auto"/>
                      </w:divBdr>
                    </w:div>
                  </w:divsChild>
                </w:div>
                <w:div w:id="1565604585">
                  <w:marLeft w:val="0"/>
                  <w:marRight w:val="0"/>
                  <w:marTop w:val="0"/>
                  <w:marBottom w:val="0"/>
                  <w:divBdr>
                    <w:top w:val="none" w:sz="0" w:space="0" w:color="auto"/>
                    <w:left w:val="none" w:sz="0" w:space="0" w:color="auto"/>
                    <w:bottom w:val="none" w:sz="0" w:space="0" w:color="auto"/>
                    <w:right w:val="none" w:sz="0" w:space="0" w:color="auto"/>
                  </w:divBdr>
                  <w:divsChild>
                    <w:div w:id="12532759">
                      <w:marLeft w:val="0"/>
                      <w:marRight w:val="0"/>
                      <w:marTop w:val="0"/>
                      <w:marBottom w:val="0"/>
                      <w:divBdr>
                        <w:top w:val="none" w:sz="0" w:space="0" w:color="auto"/>
                        <w:left w:val="none" w:sz="0" w:space="0" w:color="auto"/>
                        <w:bottom w:val="none" w:sz="0" w:space="0" w:color="auto"/>
                        <w:right w:val="none" w:sz="0" w:space="0" w:color="auto"/>
                      </w:divBdr>
                    </w:div>
                  </w:divsChild>
                </w:div>
                <w:div w:id="1668096010">
                  <w:marLeft w:val="0"/>
                  <w:marRight w:val="0"/>
                  <w:marTop w:val="0"/>
                  <w:marBottom w:val="0"/>
                  <w:divBdr>
                    <w:top w:val="none" w:sz="0" w:space="0" w:color="auto"/>
                    <w:left w:val="none" w:sz="0" w:space="0" w:color="auto"/>
                    <w:bottom w:val="none" w:sz="0" w:space="0" w:color="auto"/>
                    <w:right w:val="none" w:sz="0" w:space="0" w:color="auto"/>
                  </w:divBdr>
                  <w:divsChild>
                    <w:div w:id="146826593">
                      <w:marLeft w:val="0"/>
                      <w:marRight w:val="0"/>
                      <w:marTop w:val="0"/>
                      <w:marBottom w:val="0"/>
                      <w:divBdr>
                        <w:top w:val="none" w:sz="0" w:space="0" w:color="auto"/>
                        <w:left w:val="none" w:sz="0" w:space="0" w:color="auto"/>
                        <w:bottom w:val="none" w:sz="0" w:space="0" w:color="auto"/>
                        <w:right w:val="none" w:sz="0" w:space="0" w:color="auto"/>
                      </w:divBdr>
                    </w:div>
                  </w:divsChild>
                </w:div>
                <w:div w:id="1683049052">
                  <w:marLeft w:val="0"/>
                  <w:marRight w:val="0"/>
                  <w:marTop w:val="0"/>
                  <w:marBottom w:val="0"/>
                  <w:divBdr>
                    <w:top w:val="none" w:sz="0" w:space="0" w:color="auto"/>
                    <w:left w:val="none" w:sz="0" w:space="0" w:color="auto"/>
                    <w:bottom w:val="none" w:sz="0" w:space="0" w:color="auto"/>
                    <w:right w:val="none" w:sz="0" w:space="0" w:color="auto"/>
                  </w:divBdr>
                  <w:divsChild>
                    <w:div w:id="676423106">
                      <w:marLeft w:val="0"/>
                      <w:marRight w:val="0"/>
                      <w:marTop w:val="0"/>
                      <w:marBottom w:val="0"/>
                      <w:divBdr>
                        <w:top w:val="none" w:sz="0" w:space="0" w:color="auto"/>
                        <w:left w:val="none" w:sz="0" w:space="0" w:color="auto"/>
                        <w:bottom w:val="none" w:sz="0" w:space="0" w:color="auto"/>
                        <w:right w:val="none" w:sz="0" w:space="0" w:color="auto"/>
                      </w:divBdr>
                    </w:div>
                  </w:divsChild>
                </w:div>
                <w:div w:id="1706372697">
                  <w:marLeft w:val="0"/>
                  <w:marRight w:val="0"/>
                  <w:marTop w:val="0"/>
                  <w:marBottom w:val="0"/>
                  <w:divBdr>
                    <w:top w:val="none" w:sz="0" w:space="0" w:color="auto"/>
                    <w:left w:val="none" w:sz="0" w:space="0" w:color="auto"/>
                    <w:bottom w:val="none" w:sz="0" w:space="0" w:color="auto"/>
                    <w:right w:val="none" w:sz="0" w:space="0" w:color="auto"/>
                  </w:divBdr>
                  <w:divsChild>
                    <w:div w:id="286861968">
                      <w:marLeft w:val="0"/>
                      <w:marRight w:val="0"/>
                      <w:marTop w:val="0"/>
                      <w:marBottom w:val="0"/>
                      <w:divBdr>
                        <w:top w:val="none" w:sz="0" w:space="0" w:color="auto"/>
                        <w:left w:val="none" w:sz="0" w:space="0" w:color="auto"/>
                        <w:bottom w:val="none" w:sz="0" w:space="0" w:color="auto"/>
                        <w:right w:val="none" w:sz="0" w:space="0" w:color="auto"/>
                      </w:divBdr>
                    </w:div>
                  </w:divsChild>
                </w:div>
                <w:div w:id="1778868704">
                  <w:marLeft w:val="0"/>
                  <w:marRight w:val="0"/>
                  <w:marTop w:val="0"/>
                  <w:marBottom w:val="0"/>
                  <w:divBdr>
                    <w:top w:val="none" w:sz="0" w:space="0" w:color="auto"/>
                    <w:left w:val="none" w:sz="0" w:space="0" w:color="auto"/>
                    <w:bottom w:val="none" w:sz="0" w:space="0" w:color="auto"/>
                    <w:right w:val="none" w:sz="0" w:space="0" w:color="auto"/>
                  </w:divBdr>
                  <w:divsChild>
                    <w:div w:id="1296715671">
                      <w:marLeft w:val="0"/>
                      <w:marRight w:val="0"/>
                      <w:marTop w:val="0"/>
                      <w:marBottom w:val="0"/>
                      <w:divBdr>
                        <w:top w:val="none" w:sz="0" w:space="0" w:color="auto"/>
                        <w:left w:val="none" w:sz="0" w:space="0" w:color="auto"/>
                        <w:bottom w:val="none" w:sz="0" w:space="0" w:color="auto"/>
                        <w:right w:val="none" w:sz="0" w:space="0" w:color="auto"/>
                      </w:divBdr>
                    </w:div>
                  </w:divsChild>
                </w:div>
                <w:div w:id="1787193933">
                  <w:marLeft w:val="0"/>
                  <w:marRight w:val="0"/>
                  <w:marTop w:val="0"/>
                  <w:marBottom w:val="0"/>
                  <w:divBdr>
                    <w:top w:val="none" w:sz="0" w:space="0" w:color="auto"/>
                    <w:left w:val="none" w:sz="0" w:space="0" w:color="auto"/>
                    <w:bottom w:val="none" w:sz="0" w:space="0" w:color="auto"/>
                    <w:right w:val="none" w:sz="0" w:space="0" w:color="auto"/>
                  </w:divBdr>
                  <w:divsChild>
                    <w:div w:id="1240678737">
                      <w:marLeft w:val="0"/>
                      <w:marRight w:val="0"/>
                      <w:marTop w:val="0"/>
                      <w:marBottom w:val="0"/>
                      <w:divBdr>
                        <w:top w:val="none" w:sz="0" w:space="0" w:color="auto"/>
                        <w:left w:val="none" w:sz="0" w:space="0" w:color="auto"/>
                        <w:bottom w:val="none" w:sz="0" w:space="0" w:color="auto"/>
                        <w:right w:val="none" w:sz="0" w:space="0" w:color="auto"/>
                      </w:divBdr>
                    </w:div>
                  </w:divsChild>
                </w:div>
                <w:div w:id="1855265667">
                  <w:marLeft w:val="0"/>
                  <w:marRight w:val="0"/>
                  <w:marTop w:val="0"/>
                  <w:marBottom w:val="0"/>
                  <w:divBdr>
                    <w:top w:val="none" w:sz="0" w:space="0" w:color="auto"/>
                    <w:left w:val="none" w:sz="0" w:space="0" w:color="auto"/>
                    <w:bottom w:val="none" w:sz="0" w:space="0" w:color="auto"/>
                    <w:right w:val="none" w:sz="0" w:space="0" w:color="auto"/>
                  </w:divBdr>
                  <w:divsChild>
                    <w:div w:id="817500818">
                      <w:marLeft w:val="0"/>
                      <w:marRight w:val="0"/>
                      <w:marTop w:val="0"/>
                      <w:marBottom w:val="0"/>
                      <w:divBdr>
                        <w:top w:val="none" w:sz="0" w:space="0" w:color="auto"/>
                        <w:left w:val="none" w:sz="0" w:space="0" w:color="auto"/>
                        <w:bottom w:val="none" w:sz="0" w:space="0" w:color="auto"/>
                        <w:right w:val="none" w:sz="0" w:space="0" w:color="auto"/>
                      </w:divBdr>
                    </w:div>
                  </w:divsChild>
                </w:div>
                <w:div w:id="1954625592">
                  <w:marLeft w:val="0"/>
                  <w:marRight w:val="0"/>
                  <w:marTop w:val="0"/>
                  <w:marBottom w:val="0"/>
                  <w:divBdr>
                    <w:top w:val="none" w:sz="0" w:space="0" w:color="auto"/>
                    <w:left w:val="none" w:sz="0" w:space="0" w:color="auto"/>
                    <w:bottom w:val="none" w:sz="0" w:space="0" w:color="auto"/>
                    <w:right w:val="none" w:sz="0" w:space="0" w:color="auto"/>
                  </w:divBdr>
                  <w:divsChild>
                    <w:div w:id="24453479">
                      <w:marLeft w:val="0"/>
                      <w:marRight w:val="0"/>
                      <w:marTop w:val="0"/>
                      <w:marBottom w:val="0"/>
                      <w:divBdr>
                        <w:top w:val="none" w:sz="0" w:space="0" w:color="auto"/>
                        <w:left w:val="none" w:sz="0" w:space="0" w:color="auto"/>
                        <w:bottom w:val="none" w:sz="0" w:space="0" w:color="auto"/>
                        <w:right w:val="none" w:sz="0" w:space="0" w:color="auto"/>
                      </w:divBdr>
                    </w:div>
                  </w:divsChild>
                </w:div>
                <w:div w:id="1980374936">
                  <w:marLeft w:val="0"/>
                  <w:marRight w:val="0"/>
                  <w:marTop w:val="0"/>
                  <w:marBottom w:val="0"/>
                  <w:divBdr>
                    <w:top w:val="none" w:sz="0" w:space="0" w:color="auto"/>
                    <w:left w:val="none" w:sz="0" w:space="0" w:color="auto"/>
                    <w:bottom w:val="none" w:sz="0" w:space="0" w:color="auto"/>
                    <w:right w:val="none" w:sz="0" w:space="0" w:color="auto"/>
                  </w:divBdr>
                  <w:divsChild>
                    <w:div w:id="2002073277">
                      <w:marLeft w:val="0"/>
                      <w:marRight w:val="0"/>
                      <w:marTop w:val="0"/>
                      <w:marBottom w:val="0"/>
                      <w:divBdr>
                        <w:top w:val="none" w:sz="0" w:space="0" w:color="auto"/>
                        <w:left w:val="none" w:sz="0" w:space="0" w:color="auto"/>
                        <w:bottom w:val="none" w:sz="0" w:space="0" w:color="auto"/>
                        <w:right w:val="none" w:sz="0" w:space="0" w:color="auto"/>
                      </w:divBdr>
                    </w:div>
                  </w:divsChild>
                </w:div>
                <w:div w:id="2090496993">
                  <w:marLeft w:val="0"/>
                  <w:marRight w:val="0"/>
                  <w:marTop w:val="0"/>
                  <w:marBottom w:val="0"/>
                  <w:divBdr>
                    <w:top w:val="none" w:sz="0" w:space="0" w:color="auto"/>
                    <w:left w:val="none" w:sz="0" w:space="0" w:color="auto"/>
                    <w:bottom w:val="none" w:sz="0" w:space="0" w:color="auto"/>
                    <w:right w:val="none" w:sz="0" w:space="0" w:color="auto"/>
                  </w:divBdr>
                  <w:divsChild>
                    <w:div w:id="1074283308">
                      <w:marLeft w:val="0"/>
                      <w:marRight w:val="0"/>
                      <w:marTop w:val="0"/>
                      <w:marBottom w:val="0"/>
                      <w:divBdr>
                        <w:top w:val="none" w:sz="0" w:space="0" w:color="auto"/>
                        <w:left w:val="none" w:sz="0" w:space="0" w:color="auto"/>
                        <w:bottom w:val="none" w:sz="0" w:space="0" w:color="auto"/>
                        <w:right w:val="none" w:sz="0" w:space="0" w:color="auto"/>
                      </w:divBdr>
                    </w:div>
                  </w:divsChild>
                </w:div>
                <w:div w:id="2095321419">
                  <w:marLeft w:val="0"/>
                  <w:marRight w:val="0"/>
                  <w:marTop w:val="0"/>
                  <w:marBottom w:val="0"/>
                  <w:divBdr>
                    <w:top w:val="none" w:sz="0" w:space="0" w:color="auto"/>
                    <w:left w:val="none" w:sz="0" w:space="0" w:color="auto"/>
                    <w:bottom w:val="none" w:sz="0" w:space="0" w:color="auto"/>
                    <w:right w:val="none" w:sz="0" w:space="0" w:color="auto"/>
                  </w:divBdr>
                  <w:divsChild>
                    <w:div w:id="641347223">
                      <w:marLeft w:val="0"/>
                      <w:marRight w:val="0"/>
                      <w:marTop w:val="0"/>
                      <w:marBottom w:val="0"/>
                      <w:divBdr>
                        <w:top w:val="none" w:sz="0" w:space="0" w:color="auto"/>
                        <w:left w:val="none" w:sz="0" w:space="0" w:color="auto"/>
                        <w:bottom w:val="none" w:sz="0" w:space="0" w:color="auto"/>
                        <w:right w:val="none" w:sz="0" w:space="0" w:color="auto"/>
                      </w:divBdr>
                    </w:div>
                  </w:divsChild>
                </w:div>
                <w:div w:id="2104177522">
                  <w:marLeft w:val="0"/>
                  <w:marRight w:val="0"/>
                  <w:marTop w:val="0"/>
                  <w:marBottom w:val="0"/>
                  <w:divBdr>
                    <w:top w:val="none" w:sz="0" w:space="0" w:color="auto"/>
                    <w:left w:val="none" w:sz="0" w:space="0" w:color="auto"/>
                    <w:bottom w:val="none" w:sz="0" w:space="0" w:color="auto"/>
                    <w:right w:val="none" w:sz="0" w:space="0" w:color="auto"/>
                  </w:divBdr>
                  <w:divsChild>
                    <w:div w:id="14478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85510">
          <w:marLeft w:val="0"/>
          <w:marRight w:val="0"/>
          <w:marTop w:val="0"/>
          <w:marBottom w:val="0"/>
          <w:divBdr>
            <w:top w:val="none" w:sz="0" w:space="0" w:color="auto"/>
            <w:left w:val="none" w:sz="0" w:space="0" w:color="auto"/>
            <w:bottom w:val="none" w:sz="0" w:space="0" w:color="auto"/>
            <w:right w:val="none" w:sz="0" w:space="0" w:color="auto"/>
          </w:divBdr>
        </w:div>
      </w:divsChild>
    </w:div>
    <w:div w:id="1077436910">
      <w:bodyDiv w:val="1"/>
      <w:marLeft w:val="0"/>
      <w:marRight w:val="0"/>
      <w:marTop w:val="0"/>
      <w:marBottom w:val="0"/>
      <w:divBdr>
        <w:top w:val="none" w:sz="0" w:space="0" w:color="auto"/>
        <w:left w:val="none" w:sz="0" w:space="0" w:color="auto"/>
        <w:bottom w:val="none" w:sz="0" w:space="0" w:color="auto"/>
        <w:right w:val="none" w:sz="0" w:space="0" w:color="auto"/>
      </w:divBdr>
    </w:div>
    <w:div w:id="1167792680">
      <w:bodyDiv w:val="1"/>
      <w:marLeft w:val="0"/>
      <w:marRight w:val="0"/>
      <w:marTop w:val="0"/>
      <w:marBottom w:val="0"/>
      <w:divBdr>
        <w:top w:val="none" w:sz="0" w:space="0" w:color="auto"/>
        <w:left w:val="none" w:sz="0" w:space="0" w:color="auto"/>
        <w:bottom w:val="none" w:sz="0" w:space="0" w:color="auto"/>
        <w:right w:val="none" w:sz="0" w:space="0" w:color="auto"/>
      </w:divBdr>
    </w:div>
    <w:div w:id="1180780562">
      <w:bodyDiv w:val="1"/>
      <w:marLeft w:val="0"/>
      <w:marRight w:val="0"/>
      <w:marTop w:val="0"/>
      <w:marBottom w:val="0"/>
      <w:divBdr>
        <w:top w:val="none" w:sz="0" w:space="0" w:color="auto"/>
        <w:left w:val="none" w:sz="0" w:space="0" w:color="auto"/>
        <w:bottom w:val="none" w:sz="0" w:space="0" w:color="auto"/>
        <w:right w:val="none" w:sz="0" w:space="0" w:color="auto"/>
      </w:divBdr>
    </w:div>
    <w:div w:id="1183937346">
      <w:bodyDiv w:val="1"/>
      <w:marLeft w:val="0"/>
      <w:marRight w:val="0"/>
      <w:marTop w:val="0"/>
      <w:marBottom w:val="0"/>
      <w:divBdr>
        <w:top w:val="none" w:sz="0" w:space="0" w:color="auto"/>
        <w:left w:val="none" w:sz="0" w:space="0" w:color="auto"/>
        <w:bottom w:val="none" w:sz="0" w:space="0" w:color="auto"/>
        <w:right w:val="none" w:sz="0" w:space="0" w:color="auto"/>
      </w:divBdr>
    </w:div>
    <w:div w:id="1241062688">
      <w:bodyDiv w:val="1"/>
      <w:marLeft w:val="0"/>
      <w:marRight w:val="0"/>
      <w:marTop w:val="0"/>
      <w:marBottom w:val="0"/>
      <w:divBdr>
        <w:top w:val="none" w:sz="0" w:space="0" w:color="auto"/>
        <w:left w:val="none" w:sz="0" w:space="0" w:color="auto"/>
        <w:bottom w:val="none" w:sz="0" w:space="0" w:color="auto"/>
        <w:right w:val="none" w:sz="0" w:space="0" w:color="auto"/>
      </w:divBdr>
    </w:div>
    <w:div w:id="1245728176">
      <w:bodyDiv w:val="1"/>
      <w:marLeft w:val="0"/>
      <w:marRight w:val="0"/>
      <w:marTop w:val="0"/>
      <w:marBottom w:val="0"/>
      <w:divBdr>
        <w:top w:val="none" w:sz="0" w:space="0" w:color="auto"/>
        <w:left w:val="none" w:sz="0" w:space="0" w:color="auto"/>
        <w:bottom w:val="none" w:sz="0" w:space="0" w:color="auto"/>
        <w:right w:val="none" w:sz="0" w:space="0" w:color="auto"/>
      </w:divBdr>
    </w:div>
    <w:div w:id="1260257627">
      <w:bodyDiv w:val="1"/>
      <w:marLeft w:val="0"/>
      <w:marRight w:val="0"/>
      <w:marTop w:val="0"/>
      <w:marBottom w:val="0"/>
      <w:divBdr>
        <w:top w:val="none" w:sz="0" w:space="0" w:color="auto"/>
        <w:left w:val="none" w:sz="0" w:space="0" w:color="auto"/>
        <w:bottom w:val="none" w:sz="0" w:space="0" w:color="auto"/>
        <w:right w:val="none" w:sz="0" w:space="0" w:color="auto"/>
      </w:divBdr>
    </w:div>
    <w:div w:id="1277100372">
      <w:bodyDiv w:val="1"/>
      <w:marLeft w:val="0"/>
      <w:marRight w:val="0"/>
      <w:marTop w:val="0"/>
      <w:marBottom w:val="0"/>
      <w:divBdr>
        <w:top w:val="none" w:sz="0" w:space="0" w:color="auto"/>
        <w:left w:val="none" w:sz="0" w:space="0" w:color="auto"/>
        <w:bottom w:val="none" w:sz="0" w:space="0" w:color="auto"/>
        <w:right w:val="none" w:sz="0" w:space="0" w:color="auto"/>
      </w:divBdr>
    </w:div>
    <w:div w:id="1305506862">
      <w:bodyDiv w:val="1"/>
      <w:marLeft w:val="0"/>
      <w:marRight w:val="0"/>
      <w:marTop w:val="0"/>
      <w:marBottom w:val="0"/>
      <w:divBdr>
        <w:top w:val="none" w:sz="0" w:space="0" w:color="auto"/>
        <w:left w:val="none" w:sz="0" w:space="0" w:color="auto"/>
        <w:bottom w:val="none" w:sz="0" w:space="0" w:color="auto"/>
        <w:right w:val="none" w:sz="0" w:space="0" w:color="auto"/>
      </w:divBdr>
    </w:div>
    <w:div w:id="1332877135">
      <w:bodyDiv w:val="1"/>
      <w:marLeft w:val="0"/>
      <w:marRight w:val="0"/>
      <w:marTop w:val="0"/>
      <w:marBottom w:val="0"/>
      <w:divBdr>
        <w:top w:val="none" w:sz="0" w:space="0" w:color="auto"/>
        <w:left w:val="none" w:sz="0" w:space="0" w:color="auto"/>
        <w:bottom w:val="none" w:sz="0" w:space="0" w:color="auto"/>
        <w:right w:val="none" w:sz="0" w:space="0" w:color="auto"/>
      </w:divBdr>
    </w:div>
    <w:div w:id="1335917082">
      <w:bodyDiv w:val="1"/>
      <w:marLeft w:val="0"/>
      <w:marRight w:val="0"/>
      <w:marTop w:val="0"/>
      <w:marBottom w:val="0"/>
      <w:divBdr>
        <w:top w:val="none" w:sz="0" w:space="0" w:color="auto"/>
        <w:left w:val="none" w:sz="0" w:space="0" w:color="auto"/>
        <w:bottom w:val="none" w:sz="0" w:space="0" w:color="auto"/>
        <w:right w:val="none" w:sz="0" w:space="0" w:color="auto"/>
      </w:divBdr>
    </w:div>
    <w:div w:id="1344548053">
      <w:bodyDiv w:val="1"/>
      <w:marLeft w:val="0"/>
      <w:marRight w:val="0"/>
      <w:marTop w:val="0"/>
      <w:marBottom w:val="0"/>
      <w:divBdr>
        <w:top w:val="none" w:sz="0" w:space="0" w:color="auto"/>
        <w:left w:val="none" w:sz="0" w:space="0" w:color="auto"/>
        <w:bottom w:val="none" w:sz="0" w:space="0" w:color="auto"/>
        <w:right w:val="none" w:sz="0" w:space="0" w:color="auto"/>
      </w:divBdr>
    </w:div>
    <w:div w:id="1371538511">
      <w:bodyDiv w:val="1"/>
      <w:marLeft w:val="0"/>
      <w:marRight w:val="0"/>
      <w:marTop w:val="0"/>
      <w:marBottom w:val="0"/>
      <w:divBdr>
        <w:top w:val="none" w:sz="0" w:space="0" w:color="auto"/>
        <w:left w:val="none" w:sz="0" w:space="0" w:color="auto"/>
        <w:bottom w:val="none" w:sz="0" w:space="0" w:color="auto"/>
        <w:right w:val="none" w:sz="0" w:space="0" w:color="auto"/>
      </w:divBdr>
    </w:div>
    <w:div w:id="1381321512">
      <w:bodyDiv w:val="1"/>
      <w:marLeft w:val="0"/>
      <w:marRight w:val="0"/>
      <w:marTop w:val="0"/>
      <w:marBottom w:val="0"/>
      <w:divBdr>
        <w:top w:val="none" w:sz="0" w:space="0" w:color="auto"/>
        <w:left w:val="none" w:sz="0" w:space="0" w:color="auto"/>
        <w:bottom w:val="none" w:sz="0" w:space="0" w:color="auto"/>
        <w:right w:val="none" w:sz="0" w:space="0" w:color="auto"/>
      </w:divBdr>
    </w:div>
    <w:div w:id="1392117255">
      <w:bodyDiv w:val="1"/>
      <w:marLeft w:val="0"/>
      <w:marRight w:val="0"/>
      <w:marTop w:val="0"/>
      <w:marBottom w:val="0"/>
      <w:divBdr>
        <w:top w:val="none" w:sz="0" w:space="0" w:color="auto"/>
        <w:left w:val="none" w:sz="0" w:space="0" w:color="auto"/>
        <w:bottom w:val="none" w:sz="0" w:space="0" w:color="auto"/>
        <w:right w:val="none" w:sz="0" w:space="0" w:color="auto"/>
      </w:divBdr>
    </w:div>
    <w:div w:id="1392659002">
      <w:bodyDiv w:val="1"/>
      <w:marLeft w:val="0"/>
      <w:marRight w:val="0"/>
      <w:marTop w:val="0"/>
      <w:marBottom w:val="0"/>
      <w:divBdr>
        <w:top w:val="none" w:sz="0" w:space="0" w:color="auto"/>
        <w:left w:val="none" w:sz="0" w:space="0" w:color="auto"/>
        <w:bottom w:val="none" w:sz="0" w:space="0" w:color="auto"/>
        <w:right w:val="none" w:sz="0" w:space="0" w:color="auto"/>
      </w:divBdr>
    </w:div>
    <w:div w:id="1402873580">
      <w:bodyDiv w:val="1"/>
      <w:marLeft w:val="0"/>
      <w:marRight w:val="0"/>
      <w:marTop w:val="0"/>
      <w:marBottom w:val="0"/>
      <w:divBdr>
        <w:top w:val="none" w:sz="0" w:space="0" w:color="auto"/>
        <w:left w:val="none" w:sz="0" w:space="0" w:color="auto"/>
        <w:bottom w:val="none" w:sz="0" w:space="0" w:color="auto"/>
        <w:right w:val="none" w:sz="0" w:space="0" w:color="auto"/>
      </w:divBdr>
      <w:divsChild>
        <w:div w:id="1422406508">
          <w:marLeft w:val="0"/>
          <w:marRight w:val="0"/>
          <w:marTop w:val="0"/>
          <w:marBottom w:val="0"/>
          <w:divBdr>
            <w:top w:val="none" w:sz="0" w:space="0" w:color="auto"/>
            <w:left w:val="none" w:sz="0" w:space="0" w:color="auto"/>
            <w:bottom w:val="single" w:sz="8" w:space="1" w:color="auto"/>
            <w:right w:val="none" w:sz="0" w:space="0" w:color="auto"/>
          </w:divBdr>
        </w:div>
      </w:divsChild>
    </w:div>
    <w:div w:id="1405831446">
      <w:bodyDiv w:val="1"/>
      <w:marLeft w:val="0"/>
      <w:marRight w:val="0"/>
      <w:marTop w:val="0"/>
      <w:marBottom w:val="0"/>
      <w:divBdr>
        <w:top w:val="none" w:sz="0" w:space="0" w:color="auto"/>
        <w:left w:val="none" w:sz="0" w:space="0" w:color="auto"/>
        <w:bottom w:val="none" w:sz="0" w:space="0" w:color="auto"/>
        <w:right w:val="none" w:sz="0" w:space="0" w:color="auto"/>
      </w:divBdr>
    </w:div>
    <w:div w:id="1407073070">
      <w:bodyDiv w:val="1"/>
      <w:marLeft w:val="0"/>
      <w:marRight w:val="0"/>
      <w:marTop w:val="0"/>
      <w:marBottom w:val="0"/>
      <w:divBdr>
        <w:top w:val="none" w:sz="0" w:space="0" w:color="auto"/>
        <w:left w:val="none" w:sz="0" w:space="0" w:color="auto"/>
        <w:bottom w:val="none" w:sz="0" w:space="0" w:color="auto"/>
        <w:right w:val="none" w:sz="0" w:space="0" w:color="auto"/>
      </w:divBdr>
    </w:div>
    <w:div w:id="1423138990">
      <w:bodyDiv w:val="1"/>
      <w:marLeft w:val="0"/>
      <w:marRight w:val="0"/>
      <w:marTop w:val="0"/>
      <w:marBottom w:val="0"/>
      <w:divBdr>
        <w:top w:val="none" w:sz="0" w:space="0" w:color="auto"/>
        <w:left w:val="none" w:sz="0" w:space="0" w:color="auto"/>
        <w:bottom w:val="none" w:sz="0" w:space="0" w:color="auto"/>
        <w:right w:val="none" w:sz="0" w:space="0" w:color="auto"/>
      </w:divBdr>
    </w:div>
    <w:div w:id="1425300557">
      <w:bodyDiv w:val="1"/>
      <w:marLeft w:val="0"/>
      <w:marRight w:val="0"/>
      <w:marTop w:val="0"/>
      <w:marBottom w:val="0"/>
      <w:divBdr>
        <w:top w:val="none" w:sz="0" w:space="0" w:color="auto"/>
        <w:left w:val="none" w:sz="0" w:space="0" w:color="auto"/>
        <w:bottom w:val="none" w:sz="0" w:space="0" w:color="auto"/>
        <w:right w:val="none" w:sz="0" w:space="0" w:color="auto"/>
      </w:divBdr>
    </w:div>
    <w:div w:id="1446969678">
      <w:bodyDiv w:val="1"/>
      <w:marLeft w:val="0"/>
      <w:marRight w:val="0"/>
      <w:marTop w:val="0"/>
      <w:marBottom w:val="0"/>
      <w:divBdr>
        <w:top w:val="none" w:sz="0" w:space="0" w:color="auto"/>
        <w:left w:val="none" w:sz="0" w:space="0" w:color="auto"/>
        <w:bottom w:val="none" w:sz="0" w:space="0" w:color="auto"/>
        <w:right w:val="none" w:sz="0" w:space="0" w:color="auto"/>
      </w:divBdr>
    </w:div>
    <w:div w:id="1499077988">
      <w:bodyDiv w:val="1"/>
      <w:marLeft w:val="0"/>
      <w:marRight w:val="0"/>
      <w:marTop w:val="0"/>
      <w:marBottom w:val="0"/>
      <w:divBdr>
        <w:top w:val="none" w:sz="0" w:space="0" w:color="auto"/>
        <w:left w:val="none" w:sz="0" w:space="0" w:color="auto"/>
        <w:bottom w:val="none" w:sz="0" w:space="0" w:color="auto"/>
        <w:right w:val="none" w:sz="0" w:space="0" w:color="auto"/>
      </w:divBdr>
      <w:divsChild>
        <w:div w:id="541672840">
          <w:marLeft w:val="0"/>
          <w:marRight w:val="0"/>
          <w:marTop w:val="0"/>
          <w:marBottom w:val="0"/>
          <w:divBdr>
            <w:top w:val="none" w:sz="0" w:space="0" w:color="auto"/>
            <w:left w:val="none" w:sz="0" w:space="0" w:color="auto"/>
            <w:bottom w:val="none" w:sz="0" w:space="0" w:color="auto"/>
            <w:right w:val="none" w:sz="0" w:space="0" w:color="auto"/>
          </w:divBdr>
          <w:divsChild>
            <w:div w:id="2093774353">
              <w:marLeft w:val="0"/>
              <w:marRight w:val="0"/>
              <w:marTop w:val="0"/>
              <w:marBottom w:val="0"/>
              <w:divBdr>
                <w:top w:val="none" w:sz="0" w:space="0" w:color="auto"/>
                <w:left w:val="none" w:sz="0" w:space="0" w:color="auto"/>
                <w:bottom w:val="none" w:sz="0" w:space="0" w:color="auto"/>
                <w:right w:val="none" w:sz="0" w:space="0" w:color="auto"/>
              </w:divBdr>
            </w:div>
          </w:divsChild>
        </w:div>
        <w:div w:id="1024551937">
          <w:marLeft w:val="0"/>
          <w:marRight w:val="0"/>
          <w:marTop w:val="0"/>
          <w:marBottom w:val="0"/>
          <w:divBdr>
            <w:top w:val="none" w:sz="0" w:space="0" w:color="auto"/>
            <w:left w:val="none" w:sz="0" w:space="0" w:color="auto"/>
            <w:bottom w:val="none" w:sz="0" w:space="0" w:color="auto"/>
            <w:right w:val="none" w:sz="0" w:space="0" w:color="auto"/>
          </w:divBdr>
          <w:divsChild>
            <w:div w:id="920990044">
              <w:marLeft w:val="0"/>
              <w:marRight w:val="0"/>
              <w:marTop w:val="0"/>
              <w:marBottom w:val="0"/>
              <w:divBdr>
                <w:top w:val="none" w:sz="0" w:space="0" w:color="auto"/>
                <w:left w:val="none" w:sz="0" w:space="0" w:color="auto"/>
                <w:bottom w:val="none" w:sz="0" w:space="0" w:color="auto"/>
                <w:right w:val="none" w:sz="0" w:space="0" w:color="auto"/>
              </w:divBdr>
            </w:div>
          </w:divsChild>
        </w:div>
        <w:div w:id="1248997305">
          <w:marLeft w:val="0"/>
          <w:marRight w:val="0"/>
          <w:marTop w:val="0"/>
          <w:marBottom w:val="0"/>
          <w:divBdr>
            <w:top w:val="none" w:sz="0" w:space="0" w:color="auto"/>
            <w:left w:val="none" w:sz="0" w:space="0" w:color="auto"/>
            <w:bottom w:val="none" w:sz="0" w:space="0" w:color="auto"/>
            <w:right w:val="none" w:sz="0" w:space="0" w:color="auto"/>
          </w:divBdr>
          <w:divsChild>
            <w:div w:id="2140954879">
              <w:marLeft w:val="0"/>
              <w:marRight w:val="0"/>
              <w:marTop w:val="0"/>
              <w:marBottom w:val="0"/>
              <w:divBdr>
                <w:top w:val="none" w:sz="0" w:space="0" w:color="auto"/>
                <w:left w:val="none" w:sz="0" w:space="0" w:color="auto"/>
                <w:bottom w:val="none" w:sz="0" w:space="0" w:color="auto"/>
                <w:right w:val="none" w:sz="0" w:space="0" w:color="auto"/>
              </w:divBdr>
            </w:div>
          </w:divsChild>
        </w:div>
        <w:div w:id="1734769150">
          <w:marLeft w:val="0"/>
          <w:marRight w:val="0"/>
          <w:marTop w:val="0"/>
          <w:marBottom w:val="0"/>
          <w:divBdr>
            <w:top w:val="none" w:sz="0" w:space="0" w:color="auto"/>
            <w:left w:val="none" w:sz="0" w:space="0" w:color="auto"/>
            <w:bottom w:val="none" w:sz="0" w:space="0" w:color="auto"/>
            <w:right w:val="none" w:sz="0" w:space="0" w:color="auto"/>
          </w:divBdr>
          <w:divsChild>
            <w:div w:id="16925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3002">
      <w:bodyDiv w:val="1"/>
      <w:marLeft w:val="0"/>
      <w:marRight w:val="0"/>
      <w:marTop w:val="0"/>
      <w:marBottom w:val="0"/>
      <w:divBdr>
        <w:top w:val="none" w:sz="0" w:space="0" w:color="auto"/>
        <w:left w:val="none" w:sz="0" w:space="0" w:color="auto"/>
        <w:bottom w:val="none" w:sz="0" w:space="0" w:color="auto"/>
        <w:right w:val="none" w:sz="0" w:space="0" w:color="auto"/>
      </w:divBdr>
    </w:div>
    <w:div w:id="1520704506">
      <w:bodyDiv w:val="1"/>
      <w:marLeft w:val="0"/>
      <w:marRight w:val="0"/>
      <w:marTop w:val="0"/>
      <w:marBottom w:val="0"/>
      <w:divBdr>
        <w:top w:val="none" w:sz="0" w:space="0" w:color="auto"/>
        <w:left w:val="none" w:sz="0" w:space="0" w:color="auto"/>
        <w:bottom w:val="none" w:sz="0" w:space="0" w:color="auto"/>
        <w:right w:val="none" w:sz="0" w:space="0" w:color="auto"/>
      </w:divBdr>
    </w:div>
    <w:div w:id="1540362109">
      <w:bodyDiv w:val="1"/>
      <w:marLeft w:val="0"/>
      <w:marRight w:val="0"/>
      <w:marTop w:val="0"/>
      <w:marBottom w:val="0"/>
      <w:divBdr>
        <w:top w:val="none" w:sz="0" w:space="0" w:color="auto"/>
        <w:left w:val="none" w:sz="0" w:space="0" w:color="auto"/>
        <w:bottom w:val="none" w:sz="0" w:space="0" w:color="auto"/>
        <w:right w:val="none" w:sz="0" w:space="0" w:color="auto"/>
      </w:divBdr>
    </w:div>
    <w:div w:id="1588492601">
      <w:bodyDiv w:val="1"/>
      <w:marLeft w:val="0"/>
      <w:marRight w:val="0"/>
      <w:marTop w:val="0"/>
      <w:marBottom w:val="0"/>
      <w:divBdr>
        <w:top w:val="none" w:sz="0" w:space="0" w:color="auto"/>
        <w:left w:val="none" w:sz="0" w:space="0" w:color="auto"/>
        <w:bottom w:val="none" w:sz="0" w:space="0" w:color="auto"/>
        <w:right w:val="none" w:sz="0" w:space="0" w:color="auto"/>
      </w:divBdr>
    </w:div>
    <w:div w:id="1624070651">
      <w:bodyDiv w:val="1"/>
      <w:marLeft w:val="0"/>
      <w:marRight w:val="0"/>
      <w:marTop w:val="0"/>
      <w:marBottom w:val="0"/>
      <w:divBdr>
        <w:top w:val="none" w:sz="0" w:space="0" w:color="auto"/>
        <w:left w:val="none" w:sz="0" w:space="0" w:color="auto"/>
        <w:bottom w:val="none" w:sz="0" w:space="0" w:color="auto"/>
        <w:right w:val="none" w:sz="0" w:space="0" w:color="auto"/>
      </w:divBdr>
    </w:div>
    <w:div w:id="1676110438">
      <w:bodyDiv w:val="1"/>
      <w:marLeft w:val="0"/>
      <w:marRight w:val="0"/>
      <w:marTop w:val="0"/>
      <w:marBottom w:val="0"/>
      <w:divBdr>
        <w:top w:val="none" w:sz="0" w:space="0" w:color="auto"/>
        <w:left w:val="none" w:sz="0" w:space="0" w:color="auto"/>
        <w:bottom w:val="none" w:sz="0" w:space="0" w:color="auto"/>
        <w:right w:val="none" w:sz="0" w:space="0" w:color="auto"/>
      </w:divBdr>
    </w:div>
    <w:div w:id="1683360028">
      <w:bodyDiv w:val="1"/>
      <w:marLeft w:val="0"/>
      <w:marRight w:val="0"/>
      <w:marTop w:val="0"/>
      <w:marBottom w:val="0"/>
      <w:divBdr>
        <w:top w:val="none" w:sz="0" w:space="0" w:color="auto"/>
        <w:left w:val="none" w:sz="0" w:space="0" w:color="auto"/>
        <w:bottom w:val="none" w:sz="0" w:space="0" w:color="auto"/>
        <w:right w:val="none" w:sz="0" w:space="0" w:color="auto"/>
      </w:divBdr>
    </w:div>
    <w:div w:id="1690134515">
      <w:bodyDiv w:val="1"/>
      <w:marLeft w:val="0"/>
      <w:marRight w:val="0"/>
      <w:marTop w:val="0"/>
      <w:marBottom w:val="0"/>
      <w:divBdr>
        <w:top w:val="none" w:sz="0" w:space="0" w:color="auto"/>
        <w:left w:val="none" w:sz="0" w:space="0" w:color="auto"/>
        <w:bottom w:val="none" w:sz="0" w:space="0" w:color="auto"/>
        <w:right w:val="none" w:sz="0" w:space="0" w:color="auto"/>
      </w:divBdr>
    </w:div>
    <w:div w:id="1699507711">
      <w:bodyDiv w:val="1"/>
      <w:marLeft w:val="0"/>
      <w:marRight w:val="0"/>
      <w:marTop w:val="0"/>
      <w:marBottom w:val="0"/>
      <w:divBdr>
        <w:top w:val="none" w:sz="0" w:space="0" w:color="auto"/>
        <w:left w:val="none" w:sz="0" w:space="0" w:color="auto"/>
        <w:bottom w:val="none" w:sz="0" w:space="0" w:color="auto"/>
        <w:right w:val="none" w:sz="0" w:space="0" w:color="auto"/>
      </w:divBdr>
    </w:div>
    <w:div w:id="1716274581">
      <w:bodyDiv w:val="1"/>
      <w:marLeft w:val="0"/>
      <w:marRight w:val="0"/>
      <w:marTop w:val="0"/>
      <w:marBottom w:val="0"/>
      <w:divBdr>
        <w:top w:val="none" w:sz="0" w:space="0" w:color="auto"/>
        <w:left w:val="none" w:sz="0" w:space="0" w:color="auto"/>
        <w:bottom w:val="none" w:sz="0" w:space="0" w:color="auto"/>
        <w:right w:val="none" w:sz="0" w:space="0" w:color="auto"/>
      </w:divBdr>
    </w:div>
    <w:div w:id="1727795772">
      <w:bodyDiv w:val="1"/>
      <w:marLeft w:val="0"/>
      <w:marRight w:val="0"/>
      <w:marTop w:val="0"/>
      <w:marBottom w:val="0"/>
      <w:divBdr>
        <w:top w:val="none" w:sz="0" w:space="0" w:color="auto"/>
        <w:left w:val="none" w:sz="0" w:space="0" w:color="auto"/>
        <w:bottom w:val="none" w:sz="0" w:space="0" w:color="auto"/>
        <w:right w:val="none" w:sz="0" w:space="0" w:color="auto"/>
      </w:divBdr>
    </w:div>
    <w:div w:id="1736856871">
      <w:bodyDiv w:val="1"/>
      <w:marLeft w:val="0"/>
      <w:marRight w:val="0"/>
      <w:marTop w:val="0"/>
      <w:marBottom w:val="0"/>
      <w:divBdr>
        <w:top w:val="none" w:sz="0" w:space="0" w:color="auto"/>
        <w:left w:val="none" w:sz="0" w:space="0" w:color="auto"/>
        <w:bottom w:val="none" w:sz="0" w:space="0" w:color="auto"/>
        <w:right w:val="none" w:sz="0" w:space="0" w:color="auto"/>
      </w:divBdr>
    </w:div>
    <w:div w:id="1816414437">
      <w:bodyDiv w:val="1"/>
      <w:marLeft w:val="0"/>
      <w:marRight w:val="0"/>
      <w:marTop w:val="0"/>
      <w:marBottom w:val="0"/>
      <w:divBdr>
        <w:top w:val="none" w:sz="0" w:space="0" w:color="auto"/>
        <w:left w:val="none" w:sz="0" w:space="0" w:color="auto"/>
        <w:bottom w:val="none" w:sz="0" w:space="0" w:color="auto"/>
        <w:right w:val="none" w:sz="0" w:space="0" w:color="auto"/>
      </w:divBdr>
    </w:div>
    <w:div w:id="1821845222">
      <w:bodyDiv w:val="1"/>
      <w:marLeft w:val="0"/>
      <w:marRight w:val="0"/>
      <w:marTop w:val="0"/>
      <w:marBottom w:val="0"/>
      <w:divBdr>
        <w:top w:val="none" w:sz="0" w:space="0" w:color="auto"/>
        <w:left w:val="none" w:sz="0" w:space="0" w:color="auto"/>
        <w:bottom w:val="none" w:sz="0" w:space="0" w:color="auto"/>
        <w:right w:val="none" w:sz="0" w:space="0" w:color="auto"/>
      </w:divBdr>
      <w:divsChild>
        <w:div w:id="558125802">
          <w:marLeft w:val="0"/>
          <w:marRight w:val="0"/>
          <w:marTop w:val="0"/>
          <w:marBottom w:val="0"/>
          <w:divBdr>
            <w:top w:val="none" w:sz="0" w:space="0" w:color="auto"/>
            <w:left w:val="none" w:sz="0" w:space="0" w:color="auto"/>
            <w:bottom w:val="none" w:sz="0" w:space="0" w:color="auto"/>
            <w:right w:val="none" w:sz="0" w:space="0" w:color="auto"/>
          </w:divBdr>
          <w:divsChild>
            <w:div w:id="496305471">
              <w:marLeft w:val="0"/>
              <w:marRight w:val="0"/>
              <w:marTop w:val="0"/>
              <w:marBottom w:val="0"/>
              <w:divBdr>
                <w:top w:val="none" w:sz="0" w:space="0" w:color="auto"/>
                <w:left w:val="none" w:sz="0" w:space="0" w:color="auto"/>
                <w:bottom w:val="none" w:sz="0" w:space="0" w:color="auto"/>
                <w:right w:val="none" w:sz="0" w:space="0" w:color="auto"/>
              </w:divBdr>
            </w:div>
            <w:div w:id="1170831643">
              <w:marLeft w:val="0"/>
              <w:marRight w:val="0"/>
              <w:marTop w:val="0"/>
              <w:marBottom w:val="0"/>
              <w:divBdr>
                <w:top w:val="none" w:sz="0" w:space="0" w:color="auto"/>
                <w:left w:val="none" w:sz="0" w:space="0" w:color="auto"/>
                <w:bottom w:val="none" w:sz="0" w:space="0" w:color="auto"/>
                <w:right w:val="none" w:sz="0" w:space="0" w:color="auto"/>
              </w:divBdr>
            </w:div>
            <w:div w:id="1426657886">
              <w:marLeft w:val="0"/>
              <w:marRight w:val="0"/>
              <w:marTop w:val="0"/>
              <w:marBottom w:val="0"/>
              <w:divBdr>
                <w:top w:val="none" w:sz="0" w:space="0" w:color="auto"/>
                <w:left w:val="none" w:sz="0" w:space="0" w:color="auto"/>
                <w:bottom w:val="none" w:sz="0" w:space="0" w:color="auto"/>
                <w:right w:val="none" w:sz="0" w:space="0" w:color="auto"/>
              </w:divBdr>
            </w:div>
          </w:divsChild>
        </w:div>
        <w:div w:id="754940313">
          <w:marLeft w:val="0"/>
          <w:marRight w:val="0"/>
          <w:marTop w:val="0"/>
          <w:marBottom w:val="0"/>
          <w:divBdr>
            <w:top w:val="none" w:sz="0" w:space="0" w:color="auto"/>
            <w:left w:val="none" w:sz="0" w:space="0" w:color="auto"/>
            <w:bottom w:val="none" w:sz="0" w:space="0" w:color="auto"/>
            <w:right w:val="none" w:sz="0" w:space="0" w:color="auto"/>
          </w:divBdr>
          <w:divsChild>
            <w:div w:id="271977337">
              <w:marLeft w:val="0"/>
              <w:marRight w:val="0"/>
              <w:marTop w:val="0"/>
              <w:marBottom w:val="0"/>
              <w:divBdr>
                <w:top w:val="none" w:sz="0" w:space="0" w:color="auto"/>
                <w:left w:val="none" w:sz="0" w:space="0" w:color="auto"/>
                <w:bottom w:val="none" w:sz="0" w:space="0" w:color="auto"/>
                <w:right w:val="none" w:sz="0" w:space="0" w:color="auto"/>
              </w:divBdr>
            </w:div>
            <w:div w:id="280310885">
              <w:marLeft w:val="0"/>
              <w:marRight w:val="0"/>
              <w:marTop w:val="0"/>
              <w:marBottom w:val="0"/>
              <w:divBdr>
                <w:top w:val="none" w:sz="0" w:space="0" w:color="auto"/>
                <w:left w:val="none" w:sz="0" w:space="0" w:color="auto"/>
                <w:bottom w:val="none" w:sz="0" w:space="0" w:color="auto"/>
                <w:right w:val="none" w:sz="0" w:space="0" w:color="auto"/>
              </w:divBdr>
            </w:div>
            <w:div w:id="1177691425">
              <w:marLeft w:val="0"/>
              <w:marRight w:val="0"/>
              <w:marTop w:val="0"/>
              <w:marBottom w:val="0"/>
              <w:divBdr>
                <w:top w:val="none" w:sz="0" w:space="0" w:color="auto"/>
                <w:left w:val="none" w:sz="0" w:space="0" w:color="auto"/>
                <w:bottom w:val="none" w:sz="0" w:space="0" w:color="auto"/>
                <w:right w:val="none" w:sz="0" w:space="0" w:color="auto"/>
              </w:divBdr>
            </w:div>
            <w:div w:id="1214386776">
              <w:marLeft w:val="0"/>
              <w:marRight w:val="0"/>
              <w:marTop w:val="0"/>
              <w:marBottom w:val="0"/>
              <w:divBdr>
                <w:top w:val="none" w:sz="0" w:space="0" w:color="auto"/>
                <w:left w:val="none" w:sz="0" w:space="0" w:color="auto"/>
                <w:bottom w:val="none" w:sz="0" w:space="0" w:color="auto"/>
                <w:right w:val="none" w:sz="0" w:space="0" w:color="auto"/>
              </w:divBdr>
            </w:div>
            <w:div w:id="2008903273">
              <w:marLeft w:val="0"/>
              <w:marRight w:val="0"/>
              <w:marTop w:val="0"/>
              <w:marBottom w:val="0"/>
              <w:divBdr>
                <w:top w:val="none" w:sz="0" w:space="0" w:color="auto"/>
                <w:left w:val="none" w:sz="0" w:space="0" w:color="auto"/>
                <w:bottom w:val="none" w:sz="0" w:space="0" w:color="auto"/>
                <w:right w:val="none" w:sz="0" w:space="0" w:color="auto"/>
              </w:divBdr>
            </w:div>
          </w:divsChild>
        </w:div>
        <w:div w:id="1790509159">
          <w:marLeft w:val="0"/>
          <w:marRight w:val="0"/>
          <w:marTop w:val="0"/>
          <w:marBottom w:val="0"/>
          <w:divBdr>
            <w:top w:val="none" w:sz="0" w:space="0" w:color="auto"/>
            <w:left w:val="none" w:sz="0" w:space="0" w:color="auto"/>
            <w:bottom w:val="none" w:sz="0" w:space="0" w:color="auto"/>
            <w:right w:val="none" w:sz="0" w:space="0" w:color="auto"/>
          </w:divBdr>
          <w:divsChild>
            <w:div w:id="1268004433">
              <w:marLeft w:val="0"/>
              <w:marRight w:val="0"/>
              <w:marTop w:val="0"/>
              <w:marBottom w:val="0"/>
              <w:divBdr>
                <w:top w:val="none" w:sz="0" w:space="0" w:color="auto"/>
                <w:left w:val="none" w:sz="0" w:space="0" w:color="auto"/>
                <w:bottom w:val="none" w:sz="0" w:space="0" w:color="auto"/>
                <w:right w:val="none" w:sz="0" w:space="0" w:color="auto"/>
              </w:divBdr>
            </w:div>
            <w:div w:id="1413163191">
              <w:marLeft w:val="0"/>
              <w:marRight w:val="0"/>
              <w:marTop w:val="0"/>
              <w:marBottom w:val="0"/>
              <w:divBdr>
                <w:top w:val="none" w:sz="0" w:space="0" w:color="auto"/>
                <w:left w:val="none" w:sz="0" w:space="0" w:color="auto"/>
                <w:bottom w:val="none" w:sz="0" w:space="0" w:color="auto"/>
                <w:right w:val="none" w:sz="0" w:space="0" w:color="auto"/>
              </w:divBdr>
            </w:div>
            <w:div w:id="20322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49087">
      <w:bodyDiv w:val="1"/>
      <w:marLeft w:val="0"/>
      <w:marRight w:val="0"/>
      <w:marTop w:val="0"/>
      <w:marBottom w:val="0"/>
      <w:divBdr>
        <w:top w:val="none" w:sz="0" w:space="0" w:color="auto"/>
        <w:left w:val="none" w:sz="0" w:space="0" w:color="auto"/>
        <w:bottom w:val="none" w:sz="0" w:space="0" w:color="auto"/>
        <w:right w:val="none" w:sz="0" w:space="0" w:color="auto"/>
      </w:divBdr>
    </w:div>
    <w:div w:id="1865744739">
      <w:bodyDiv w:val="1"/>
      <w:marLeft w:val="0"/>
      <w:marRight w:val="0"/>
      <w:marTop w:val="0"/>
      <w:marBottom w:val="0"/>
      <w:divBdr>
        <w:top w:val="none" w:sz="0" w:space="0" w:color="auto"/>
        <w:left w:val="none" w:sz="0" w:space="0" w:color="auto"/>
        <w:bottom w:val="none" w:sz="0" w:space="0" w:color="auto"/>
        <w:right w:val="none" w:sz="0" w:space="0" w:color="auto"/>
      </w:divBdr>
    </w:div>
    <w:div w:id="1904565280">
      <w:bodyDiv w:val="1"/>
      <w:marLeft w:val="0"/>
      <w:marRight w:val="0"/>
      <w:marTop w:val="0"/>
      <w:marBottom w:val="0"/>
      <w:divBdr>
        <w:top w:val="none" w:sz="0" w:space="0" w:color="auto"/>
        <w:left w:val="none" w:sz="0" w:space="0" w:color="auto"/>
        <w:bottom w:val="none" w:sz="0" w:space="0" w:color="auto"/>
        <w:right w:val="none" w:sz="0" w:space="0" w:color="auto"/>
      </w:divBdr>
    </w:div>
    <w:div w:id="1947733337">
      <w:bodyDiv w:val="1"/>
      <w:marLeft w:val="0"/>
      <w:marRight w:val="0"/>
      <w:marTop w:val="0"/>
      <w:marBottom w:val="0"/>
      <w:divBdr>
        <w:top w:val="none" w:sz="0" w:space="0" w:color="auto"/>
        <w:left w:val="none" w:sz="0" w:space="0" w:color="auto"/>
        <w:bottom w:val="none" w:sz="0" w:space="0" w:color="auto"/>
        <w:right w:val="none" w:sz="0" w:space="0" w:color="auto"/>
      </w:divBdr>
    </w:div>
    <w:div w:id="1958831474">
      <w:bodyDiv w:val="1"/>
      <w:marLeft w:val="0"/>
      <w:marRight w:val="0"/>
      <w:marTop w:val="0"/>
      <w:marBottom w:val="0"/>
      <w:divBdr>
        <w:top w:val="none" w:sz="0" w:space="0" w:color="auto"/>
        <w:left w:val="none" w:sz="0" w:space="0" w:color="auto"/>
        <w:bottom w:val="none" w:sz="0" w:space="0" w:color="auto"/>
        <w:right w:val="none" w:sz="0" w:space="0" w:color="auto"/>
      </w:divBdr>
    </w:div>
    <w:div w:id="1966547312">
      <w:bodyDiv w:val="1"/>
      <w:marLeft w:val="0"/>
      <w:marRight w:val="0"/>
      <w:marTop w:val="0"/>
      <w:marBottom w:val="0"/>
      <w:divBdr>
        <w:top w:val="none" w:sz="0" w:space="0" w:color="auto"/>
        <w:left w:val="none" w:sz="0" w:space="0" w:color="auto"/>
        <w:bottom w:val="none" w:sz="0" w:space="0" w:color="auto"/>
        <w:right w:val="none" w:sz="0" w:space="0" w:color="auto"/>
      </w:divBdr>
      <w:divsChild>
        <w:div w:id="75136409">
          <w:marLeft w:val="0"/>
          <w:marRight w:val="0"/>
          <w:marTop w:val="0"/>
          <w:marBottom w:val="0"/>
          <w:divBdr>
            <w:top w:val="none" w:sz="0" w:space="0" w:color="auto"/>
            <w:left w:val="none" w:sz="0" w:space="0" w:color="auto"/>
            <w:bottom w:val="none" w:sz="0" w:space="0" w:color="auto"/>
            <w:right w:val="none" w:sz="0" w:space="0" w:color="auto"/>
          </w:divBdr>
        </w:div>
        <w:div w:id="135725398">
          <w:marLeft w:val="0"/>
          <w:marRight w:val="0"/>
          <w:marTop w:val="0"/>
          <w:marBottom w:val="0"/>
          <w:divBdr>
            <w:top w:val="none" w:sz="0" w:space="0" w:color="auto"/>
            <w:left w:val="none" w:sz="0" w:space="0" w:color="auto"/>
            <w:bottom w:val="none" w:sz="0" w:space="0" w:color="auto"/>
            <w:right w:val="none" w:sz="0" w:space="0" w:color="auto"/>
          </w:divBdr>
        </w:div>
        <w:div w:id="449398249">
          <w:marLeft w:val="0"/>
          <w:marRight w:val="0"/>
          <w:marTop w:val="0"/>
          <w:marBottom w:val="0"/>
          <w:divBdr>
            <w:top w:val="none" w:sz="0" w:space="0" w:color="auto"/>
            <w:left w:val="none" w:sz="0" w:space="0" w:color="auto"/>
            <w:bottom w:val="none" w:sz="0" w:space="0" w:color="auto"/>
            <w:right w:val="none" w:sz="0" w:space="0" w:color="auto"/>
          </w:divBdr>
        </w:div>
        <w:div w:id="1043335231">
          <w:marLeft w:val="0"/>
          <w:marRight w:val="0"/>
          <w:marTop w:val="0"/>
          <w:marBottom w:val="0"/>
          <w:divBdr>
            <w:top w:val="none" w:sz="0" w:space="0" w:color="auto"/>
            <w:left w:val="none" w:sz="0" w:space="0" w:color="auto"/>
            <w:bottom w:val="none" w:sz="0" w:space="0" w:color="auto"/>
            <w:right w:val="none" w:sz="0" w:space="0" w:color="auto"/>
          </w:divBdr>
        </w:div>
        <w:div w:id="1101419013">
          <w:marLeft w:val="0"/>
          <w:marRight w:val="0"/>
          <w:marTop w:val="0"/>
          <w:marBottom w:val="0"/>
          <w:divBdr>
            <w:top w:val="none" w:sz="0" w:space="0" w:color="auto"/>
            <w:left w:val="none" w:sz="0" w:space="0" w:color="auto"/>
            <w:bottom w:val="none" w:sz="0" w:space="0" w:color="auto"/>
            <w:right w:val="none" w:sz="0" w:space="0" w:color="auto"/>
          </w:divBdr>
        </w:div>
        <w:div w:id="1158884302">
          <w:marLeft w:val="0"/>
          <w:marRight w:val="0"/>
          <w:marTop w:val="0"/>
          <w:marBottom w:val="0"/>
          <w:divBdr>
            <w:top w:val="none" w:sz="0" w:space="0" w:color="auto"/>
            <w:left w:val="none" w:sz="0" w:space="0" w:color="auto"/>
            <w:bottom w:val="none" w:sz="0" w:space="0" w:color="auto"/>
            <w:right w:val="none" w:sz="0" w:space="0" w:color="auto"/>
          </w:divBdr>
        </w:div>
        <w:div w:id="1170411432">
          <w:marLeft w:val="0"/>
          <w:marRight w:val="0"/>
          <w:marTop w:val="0"/>
          <w:marBottom w:val="0"/>
          <w:divBdr>
            <w:top w:val="none" w:sz="0" w:space="0" w:color="auto"/>
            <w:left w:val="none" w:sz="0" w:space="0" w:color="auto"/>
            <w:bottom w:val="none" w:sz="0" w:space="0" w:color="auto"/>
            <w:right w:val="none" w:sz="0" w:space="0" w:color="auto"/>
          </w:divBdr>
        </w:div>
        <w:div w:id="1202670193">
          <w:marLeft w:val="0"/>
          <w:marRight w:val="0"/>
          <w:marTop w:val="0"/>
          <w:marBottom w:val="0"/>
          <w:divBdr>
            <w:top w:val="none" w:sz="0" w:space="0" w:color="auto"/>
            <w:left w:val="none" w:sz="0" w:space="0" w:color="auto"/>
            <w:bottom w:val="none" w:sz="0" w:space="0" w:color="auto"/>
            <w:right w:val="none" w:sz="0" w:space="0" w:color="auto"/>
          </w:divBdr>
        </w:div>
        <w:div w:id="1337000498">
          <w:marLeft w:val="0"/>
          <w:marRight w:val="0"/>
          <w:marTop w:val="0"/>
          <w:marBottom w:val="0"/>
          <w:divBdr>
            <w:top w:val="none" w:sz="0" w:space="0" w:color="auto"/>
            <w:left w:val="none" w:sz="0" w:space="0" w:color="auto"/>
            <w:bottom w:val="none" w:sz="0" w:space="0" w:color="auto"/>
            <w:right w:val="none" w:sz="0" w:space="0" w:color="auto"/>
          </w:divBdr>
        </w:div>
        <w:div w:id="1480422417">
          <w:marLeft w:val="0"/>
          <w:marRight w:val="0"/>
          <w:marTop w:val="0"/>
          <w:marBottom w:val="0"/>
          <w:divBdr>
            <w:top w:val="none" w:sz="0" w:space="0" w:color="auto"/>
            <w:left w:val="none" w:sz="0" w:space="0" w:color="auto"/>
            <w:bottom w:val="none" w:sz="0" w:space="0" w:color="auto"/>
            <w:right w:val="none" w:sz="0" w:space="0" w:color="auto"/>
          </w:divBdr>
        </w:div>
        <w:div w:id="1758597149">
          <w:marLeft w:val="0"/>
          <w:marRight w:val="0"/>
          <w:marTop w:val="0"/>
          <w:marBottom w:val="0"/>
          <w:divBdr>
            <w:top w:val="none" w:sz="0" w:space="0" w:color="auto"/>
            <w:left w:val="none" w:sz="0" w:space="0" w:color="auto"/>
            <w:bottom w:val="none" w:sz="0" w:space="0" w:color="auto"/>
            <w:right w:val="none" w:sz="0" w:space="0" w:color="auto"/>
          </w:divBdr>
        </w:div>
        <w:div w:id="1856454605">
          <w:marLeft w:val="0"/>
          <w:marRight w:val="0"/>
          <w:marTop w:val="0"/>
          <w:marBottom w:val="0"/>
          <w:divBdr>
            <w:top w:val="none" w:sz="0" w:space="0" w:color="auto"/>
            <w:left w:val="none" w:sz="0" w:space="0" w:color="auto"/>
            <w:bottom w:val="none" w:sz="0" w:space="0" w:color="auto"/>
            <w:right w:val="none" w:sz="0" w:space="0" w:color="auto"/>
          </w:divBdr>
        </w:div>
        <w:div w:id="1880313240">
          <w:marLeft w:val="0"/>
          <w:marRight w:val="0"/>
          <w:marTop w:val="0"/>
          <w:marBottom w:val="0"/>
          <w:divBdr>
            <w:top w:val="none" w:sz="0" w:space="0" w:color="auto"/>
            <w:left w:val="none" w:sz="0" w:space="0" w:color="auto"/>
            <w:bottom w:val="none" w:sz="0" w:space="0" w:color="auto"/>
            <w:right w:val="none" w:sz="0" w:space="0" w:color="auto"/>
          </w:divBdr>
        </w:div>
        <w:div w:id="1880432231">
          <w:marLeft w:val="0"/>
          <w:marRight w:val="0"/>
          <w:marTop w:val="0"/>
          <w:marBottom w:val="0"/>
          <w:divBdr>
            <w:top w:val="none" w:sz="0" w:space="0" w:color="auto"/>
            <w:left w:val="none" w:sz="0" w:space="0" w:color="auto"/>
            <w:bottom w:val="none" w:sz="0" w:space="0" w:color="auto"/>
            <w:right w:val="none" w:sz="0" w:space="0" w:color="auto"/>
          </w:divBdr>
        </w:div>
        <w:div w:id="2078018704">
          <w:marLeft w:val="0"/>
          <w:marRight w:val="0"/>
          <w:marTop w:val="0"/>
          <w:marBottom w:val="0"/>
          <w:divBdr>
            <w:top w:val="none" w:sz="0" w:space="0" w:color="auto"/>
            <w:left w:val="none" w:sz="0" w:space="0" w:color="auto"/>
            <w:bottom w:val="none" w:sz="0" w:space="0" w:color="auto"/>
            <w:right w:val="none" w:sz="0" w:space="0" w:color="auto"/>
          </w:divBdr>
        </w:div>
      </w:divsChild>
    </w:div>
    <w:div w:id="1974096033">
      <w:bodyDiv w:val="1"/>
      <w:marLeft w:val="0"/>
      <w:marRight w:val="0"/>
      <w:marTop w:val="0"/>
      <w:marBottom w:val="0"/>
      <w:divBdr>
        <w:top w:val="none" w:sz="0" w:space="0" w:color="auto"/>
        <w:left w:val="none" w:sz="0" w:space="0" w:color="auto"/>
        <w:bottom w:val="none" w:sz="0" w:space="0" w:color="auto"/>
        <w:right w:val="none" w:sz="0" w:space="0" w:color="auto"/>
      </w:divBdr>
    </w:div>
    <w:div w:id="2004234507">
      <w:bodyDiv w:val="1"/>
      <w:marLeft w:val="0"/>
      <w:marRight w:val="0"/>
      <w:marTop w:val="0"/>
      <w:marBottom w:val="0"/>
      <w:divBdr>
        <w:top w:val="none" w:sz="0" w:space="0" w:color="auto"/>
        <w:left w:val="none" w:sz="0" w:space="0" w:color="auto"/>
        <w:bottom w:val="none" w:sz="0" w:space="0" w:color="auto"/>
        <w:right w:val="none" w:sz="0" w:space="0" w:color="auto"/>
      </w:divBdr>
    </w:div>
    <w:div w:id="2009095180">
      <w:bodyDiv w:val="1"/>
      <w:marLeft w:val="0"/>
      <w:marRight w:val="0"/>
      <w:marTop w:val="0"/>
      <w:marBottom w:val="0"/>
      <w:divBdr>
        <w:top w:val="none" w:sz="0" w:space="0" w:color="auto"/>
        <w:left w:val="none" w:sz="0" w:space="0" w:color="auto"/>
        <w:bottom w:val="none" w:sz="0" w:space="0" w:color="auto"/>
        <w:right w:val="none" w:sz="0" w:space="0" w:color="auto"/>
      </w:divBdr>
    </w:div>
    <w:div w:id="2049573145">
      <w:bodyDiv w:val="1"/>
      <w:marLeft w:val="0"/>
      <w:marRight w:val="0"/>
      <w:marTop w:val="0"/>
      <w:marBottom w:val="0"/>
      <w:divBdr>
        <w:top w:val="none" w:sz="0" w:space="0" w:color="auto"/>
        <w:left w:val="none" w:sz="0" w:space="0" w:color="auto"/>
        <w:bottom w:val="none" w:sz="0" w:space="0" w:color="auto"/>
        <w:right w:val="none" w:sz="0" w:space="0" w:color="auto"/>
      </w:divBdr>
    </w:div>
    <w:div w:id="2077431732">
      <w:bodyDiv w:val="1"/>
      <w:marLeft w:val="0"/>
      <w:marRight w:val="0"/>
      <w:marTop w:val="0"/>
      <w:marBottom w:val="0"/>
      <w:divBdr>
        <w:top w:val="none" w:sz="0" w:space="0" w:color="auto"/>
        <w:left w:val="none" w:sz="0" w:space="0" w:color="auto"/>
        <w:bottom w:val="none" w:sz="0" w:space="0" w:color="auto"/>
        <w:right w:val="none" w:sz="0" w:space="0" w:color="auto"/>
      </w:divBdr>
    </w:div>
    <w:div w:id="2101442109">
      <w:bodyDiv w:val="1"/>
      <w:marLeft w:val="0"/>
      <w:marRight w:val="0"/>
      <w:marTop w:val="0"/>
      <w:marBottom w:val="0"/>
      <w:divBdr>
        <w:top w:val="none" w:sz="0" w:space="0" w:color="auto"/>
        <w:left w:val="none" w:sz="0" w:space="0" w:color="auto"/>
        <w:bottom w:val="none" w:sz="0" w:space="0" w:color="auto"/>
        <w:right w:val="none" w:sz="0" w:space="0" w:color="auto"/>
      </w:divBdr>
    </w:div>
    <w:div w:id="2133285526">
      <w:bodyDiv w:val="1"/>
      <w:marLeft w:val="0"/>
      <w:marRight w:val="0"/>
      <w:marTop w:val="0"/>
      <w:marBottom w:val="0"/>
      <w:divBdr>
        <w:top w:val="none" w:sz="0" w:space="0" w:color="auto"/>
        <w:left w:val="none" w:sz="0" w:space="0" w:color="auto"/>
        <w:bottom w:val="none" w:sz="0" w:space="0" w:color="auto"/>
        <w:right w:val="none" w:sz="0" w:space="0" w:color="auto"/>
      </w:divBdr>
    </w:div>
    <w:div w:id="21421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frc.org.uk/auditorsresponsibilitie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17E7486A7649679EC566B0F8BCC43C"/>
        <w:category>
          <w:name w:val="General"/>
          <w:gallery w:val="placeholder"/>
        </w:category>
        <w:types>
          <w:type w:val="bbPlcHdr"/>
        </w:types>
        <w:behaviors>
          <w:behavior w:val="content"/>
        </w:behaviors>
        <w:guid w:val="{ACC35577-D943-4589-8533-B7DD4D67B239}"/>
      </w:docPartPr>
      <w:docPartBody>
        <w:p w:rsidR="00836D13" w:rsidRDefault="00803D9C">
          <w:pPr>
            <w:pStyle w:val="7617E7486A7649679EC566B0F8BCC43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Arial"/>
    <w:charset w:val="00"/>
    <w:family w:val="auto"/>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FS Me">
    <w:altName w:val="Calibri"/>
    <w:panose1 w:val="00000000000000000000"/>
    <w:charset w:val="00"/>
    <w:family w:val="modern"/>
    <w:notTrueType/>
    <w:pitch w:val="variable"/>
    <w:sig w:usb0="800000AF" w:usb1="4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504"/>
    <w:rsid w:val="0006198B"/>
    <w:rsid w:val="00136791"/>
    <w:rsid w:val="0032145A"/>
    <w:rsid w:val="003C39BB"/>
    <w:rsid w:val="003E09BD"/>
    <w:rsid w:val="00423A12"/>
    <w:rsid w:val="004A43D6"/>
    <w:rsid w:val="004A4BEF"/>
    <w:rsid w:val="004F11CE"/>
    <w:rsid w:val="00535CAD"/>
    <w:rsid w:val="00593324"/>
    <w:rsid w:val="006107DF"/>
    <w:rsid w:val="006C1504"/>
    <w:rsid w:val="007304AE"/>
    <w:rsid w:val="007A06C6"/>
    <w:rsid w:val="007A20CF"/>
    <w:rsid w:val="007A50E6"/>
    <w:rsid w:val="00803D9C"/>
    <w:rsid w:val="0083668C"/>
    <w:rsid w:val="00836D13"/>
    <w:rsid w:val="00893283"/>
    <w:rsid w:val="008B56C9"/>
    <w:rsid w:val="008E3D22"/>
    <w:rsid w:val="009101BD"/>
    <w:rsid w:val="009753DA"/>
    <w:rsid w:val="00991EBE"/>
    <w:rsid w:val="00A10BB4"/>
    <w:rsid w:val="00B23047"/>
    <w:rsid w:val="00C253EF"/>
    <w:rsid w:val="00C90E3B"/>
    <w:rsid w:val="00E05A74"/>
    <w:rsid w:val="00E87E77"/>
    <w:rsid w:val="00ED78E0"/>
    <w:rsid w:val="00F31B79"/>
    <w:rsid w:val="00F745AB"/>
    <w:rsid w:val="00FA61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17E7486A7649679EC566B0F8BCC43C">
    <w:name w:val="7617E7486A7649679EC566B0F8BCC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c8e140b-d4d5-44c5-a724-8d3da6a1b374">
      <UserInfo>
        <DisplayName>Ross, Margaret</DisplayName>
        <AccountId>153</AccountId>
        <AccountType/>
      </UserInfo>
      <UserInfo>
        <DisplayName>Turnock, Pauline</DisplayName>
        <AccountId>40</AccountId>
        <AccountType/>
      </UserInfo>
      <UserInfo>
        <DisplayName>Stocks, Sarah</DisplayName>
        <AccountId>38</AccountId>
        <AccountType/>
      </UserInfo>
      <UserInfo>
        <DisplayName>Brown, Lyndsay</DisplayName>
        <AccountId>1385</AccountId>
        <AccountType/>
      </UserInfo>
      <UserInfo>
        <DisplayName>Dryden, Lindsey</DisplayName>
        <AccountId>3562</AccountId>
        <AccountType/>
      </UserInfo>
      <UserInfo>
        <DisplayName>Henderson, Laura</DisplayName>
        <AccountId>58</AccountId>
        <AccountType/>
      </UserInfo>
      <UserInfo>
        <DisplayName>Morgan, Tracey</DisplayName>
        <AccountId>73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93FF45E1E15C04DAC15BDFEC3F77323" ma:contentTypeVersion="12" ma:contentTypeDescription="Create a new document." ma:contentTypeScope="" ma:versionID="b2bba958807bf9f96aff7419db2d21b0">
  <xsd:schema xmlns:xsd="http://www.w3.org/2001/XMLSchema" xmlns:xs="http://www.w3.org/2001/XMLSchema" xmlns:p="http://schemas.microsoft.com/office/2006/metadata/properties" xmlns:ns2="ec8e140b-d4d5-44c5-a724-8d3da6a1b374" xmlns:ns3="6bda379a-980d-41eb-86dd-219c71c42d50" targetNamespace="http://schemas.microsoft.com/office/2006/metadata/properties" ma:root="true" ma:fieldsID="96bf9775f55af8383f2665fa6ba50ca2" ns2:_="" ns3:_="">
    <xsd:import namespace="ec8e140b-d4d5-44c5-a724-8d3da6a1b374"/>
    <xsd:import namespace="6bda379a-980d-41eb-86dd-219c71c42d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e140b-d4d5-44c5-a724-8d3da6a1b3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a379a-980d-41eb-86dd-219c71c42d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95C50-7D0B-4541-A159-02BA3488BFF3}">
  <ds:schemaRefs>
    <ds:schemaRef ds:uri="http://schemas.microsoft.com/sharepoint/v3/contenttype/forms"/>
  </ds:schemaRefs>
</ds:datastoreItem>
</file>

<file path=customXml/itemProps2.xml><?xml version="1.0" encoding="utf-8"?>
<ds:datastoreItem xmlns:ds="http://schemas.openxmlformats.org/officeDocument/2006/customXml" ds:itemID="{759B4592-340B-4ADE-9AB6-A67945EDF318}">
  <ds:schemaRefs>
    <ds:schemaRef ds:uri="http://schemas.microsoft.com/office/2006/metadata/properties"/>
    <ds:schemaRef ds:uri="http://schemas.microsoft.com/office/infopath/2007/PartnerControls"/>
    <ds:schemaRef ds:uri="d6b93ee5-5886-4f27-aac3-8abaaf83812d"/>
    <ds:schemaRef ds:uri="5de9ecde-88b7-437d-95dd-d6e3200f1026"/>
    <ds:schemaRef ds:uri="bc241719-71b1-4d23-9a4f-d355d6ecec9d"/>
  </ds:schemaRefs>
</ds:datastoreItem>
</file>

<file path=customXml/itemProps3.xml><?xml version="1.0" encoding="utf-8"?>
<ds:datastoreItem xmlns:ds="http://schemas.openxmlformats.org/officeDocument/2006/customXml" ds:itemID="{0906EC48-4983-4462-B5FF-73793D2C99A5}">
  <ds:schemaRefs>
    <ds:schemaRef ds:uri="http://schemas.openxmlformats.org/officeDocument/2006/bibliography"/>
  </ds:schemaRefs>
</ds:datastoreItem>
</file>

<file path=customXml/itemProps4.xml><?xml version="1.0" encoding="utf-8"?>
<ds:datastoreItem xmlns:ds="http://schemas.openxmlformats.org/officeDocument/2006/customXml" ds:itemID="{7CB57940-F8E6-41FD-ABFB-6C3DE2823054}"/>
</file>

<file path=docProps/app.xml><?xml version="1.0" encoding="utf-8"?>
<Properties xmlns="http://schemas.openxmlformats.org/officeDocument/2006/extended-properties" xmlns:vt="http://schemas.openxmlformats.org/officeDocument/2006/docPropsVTypes">
  <Template>Normal</Template>
  <TotalTime>2</TotalTime>
  <Pages>44</Pages>
  <Words>13376</Words>
  <Characters>76245</Characters>
  <Application>Microsoft Office Word</Application>
  <DocSecurity>0</DocSecurity>
  <Lines>635</Lines>
  <Paragraphs>178</Paragraphs>
  <ScaleCrop>false</ScaleCrop>
  <Company>gha</Company>
  <LinksUpToDate>false</LinksUpToDate>
  <CharactersWithSpaces>89443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 Annual Report and Accounts 2007 - 08</dc:title>
  <dc:subject/>
  <dc:creator>MacLean, Iain</dc:creator>
  <cp:keywords/>
  <cp:lastModifiedBy>Stocks, Sarah</cp:lastModifiedBy>
  <cp:revision>3</cp:revision>
  <cp:lastPrinted>2019-07-25T05:47:00Z</cp:lastPrinted>
  <dcterms:created xsi:type="dcterms:W3CDTF">2026-08-28T06:28:00Z</dcterms:created>
  <dcterms:modified xsi:type="dcterms:W3CDTF">2026-08-28T06:29:00Z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0x010100493FF45E1E15C04DAC15BDFEC3F77323</vt:lpwstr>
  </property>
  <property fmtid="{D5CDD505-2E9C-101B-9397-08002B2CF9AE}" pid="3" name="Subsidiary">
    <vt:lpwstr>34;#Loretto Housing|f35bec7b-151f-47d6-b6b5-f99571fc28dd</vt:lpwstr>
  </property>
  <property fmtid="{D5CDD505-2E9C-101B-9397-08002B2CF9AE}" pid="4" name="TFPeriod">
    <vt:lpwstr>17;#03-March|d0d20b78-7026-4b5d-badd-41fd1d268469</vt:lpwstr>
  </property>
  <property fmtid="{D5CDD505-2E9C-101B-9397-08002B2CF9AE}" pid="5" name="TFTeam">
    <vt:lpwstr>6;#Finance|c276e5ec-fee8-4109-aeec-491efead9751</vt:lpwstr>
  </property>
  <property fmtid="{D5CDD505-2E9C-101B-9397-08002B2CF9AE}" pid="6" name="TFFinancialYear">
    <vt:lpwstr>95;#2025-2026|ddbf02b3-82f7-48f9-b442-eee25157a99e</vt:lpwstr>
  </property>
  <property fmtid="{D5CDD505-2E9C-101B-9397-08002B2CF9AE}" pid="7" name="TFCategory">
    <vt:lpwstr>52;#Statuatory Accounts|dc0fd20d-bd46-47b9-8da5-1301d46a5de1</vt:lpwstr>
  </property>
  <property fmtid="{D5CDD505-2E9C-101B-9397-08002B2CF9AE}" pid="8" name="TFProtectiveMarking">
    <vt:lpwstr/>
  </property>
  <property fmtid="{D5CDD505-2E9C-101B-9397-08002B2CF9AE}" pid="9" name="p907fcff381649fb9ab51fd24d691a63">
    <vt:lpwstr/>
  </property>
  <property fmtid="{D5CDD505-2E9C-101B-9397-08002B2CF9AE}" pid="10" name="ff4941179aef45328b6e8cdc813e3f53">
    <vt:lpwstr/>
  </property>
  <property fmtid="{D5CDD505-2E9C-101B-9397-08002B2CF9AE}" pid="11" name="TFAudience">
    <vt:lpwstr/>
  </property>
  <property fmtid="{D5CDD505-2E9C-101B-9397-08002B2CF9AE}" pid="12" name="MSIP_Label_334729c2-3f68-4e12-90dd-9e3da17c6ff0_Enabled">
    <vt:lpwstr>True</vt:lpwstr>
  </property>
  <property fmtid="{D5CDD505-2E9C-101B-9397-08002B2CF9AE}" pid="13" name="MSIP_Label_334729c2-3f68-4e12-90dd-9e3da17c6ff0_SiteId">
    <vt:lpwstr>d79c5c49-dff0-41b1-85ec-b283b53a503d</vt:lpwstr>
  </property>
  <property fmtid="{D5CDD505-2E9C-101B-9397-08002B2CF9AE}" pid="14" name="MSIP_Label_334729c2-3f68-4e12-90dd-9e3da17c6ff0_Owner">
    <vt:lpwstr>Sarah.Stocks@wheatley-group.com</vt:lpwstr>
  </property>
  <property fmtid="{D5CDD505-2E9C-101B-9397-08002B2CF9AE}" pid="15" name="MSIP_Label_334729c2-3f68-4e12-90dd-9e3da17c6ff0_SetDate">
    <vt:lpwstr>2022-06-14T12:25:20.9521938Z</vt:lpwstr>
  </property>
  <property fmtid="{D5CDD505-2E9C-101B-9397-08002B2CF9AE}" pid="16" name="MSIP_Label_334729c2-3f68-4e12-90dd-9e3da17c6ff0_Name">
    <vt:lpwstr>Internal</vt:lpwstr>
  </property>
  <property fmtid="{D5CDD505-2E9C-101B-9397-08002B2CF9AE}" pid="17" name="MSIP_Label_334729c2-3f68-4e12-90dd-9e3da17c6ff0_Application">
    <vt:lpwstr>Microsoft Azure Information Protection</vt:lpwstr>
  </property>
  <property fmtid="{D5CDD505-2E9C-101B-9397-08002B2CF9AE}" pid="18" name="MSIP_Label_334729c2-3f68-4e12-90dd-9e3da17c6ff0_Extended_MSFT_Method">
    <vt:lpwstr>Automatic</vt:lpwstr>
  </property>
  <property fmtid="{D5CDD505-2E9C-101B-9397-08002B2CF9AE}" pid="19" name="Classification">
    <vt:lpwstr>Internal</vt:lpwstr>
  </property>
  <property fmtid="{D5CDD505-2E9C-101B-9397-08002B2CF9AE}" pid="20" name="MediaServiceImageTags">
    <vt:lpwstr/>
  </property>
  <property fmtid="{D5CDD505-2E9C-101B-9397-08002B2CF9AE}" pid="21" name="GrammarlyDocumentId">
    <vt:lpwstr>de59d4001f3fd0c8b174132310b8308ae479c56a5b0058dac9e4935ffd466772</vt:lpwstr>
  </property>
  <property fmtid="{D5CDD505-2E9C-101B-9397-08002B2CF9AE}" pid="22" name="docLang">
    <vt:lpwstr>en</vt:lpwstr>
  </property>
</Properties>
</file>